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97" w:rsidRDefault="00AC33D2" w:rsidP="00AC33D2">
      <w:pPr>
        <w:tabs>
          <w:tab w:val="left" w:pos="8190"/>
        </w:tabs>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ab/>
      </w:r>
    </w:p>
    <w:p w:rsidR="00AC33D2" w:rsidRDefault="00AC33D2" w:rsidP="00775695">
      <w:pPr>
        <w:spacing w:after="0"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ANEXO II</w:t>
      </w:r>
    </w:p>
    <w:p w:rsidR="00912506" w:rsidRPr="00B66D68" w:rsidRDefault="00912506" w:rsidP="00775695">
      <w:pPr>
        <w:spacing w:after="0" w:line="360" w:lineRule="auto"/>
        <w:jc w:val="center"/>
        <w:outlineLvl w:val="0"/>
        <w:rPr>
          <w:rFonts w:ascii="Times New Roman" w:hAnsi="Times New Roman" w:cs="Times New Roman"/>
          <w:b/>
          <w:sz w:val="24"/>
          <w:szCs w:val="24"/>
        </w:rPr>
      </w:pPr>
      <w:r w:rsidRPr="00B66D68">
        <w:rPr>
          <w:rFonts w:ascii="Times New Roman" w:hAnsi="Times New Roman" w:cs="Times New Roman"/>
          <w:b/>
          <w:sz w:val="24"/>
          <w:szCs w:val="24"/>
        </w:rPr>
        <w:t>TERMO DE REFERÊNCIA</w:t>
      </w:r>
    </w:p>
    <w:p w:rsidR="00D96DA7" w:rsidRPr="00B66D68" w:rsidRDefault="00681AB7" w:rsidP="00D96DA7">
      <w:pPr>
        <w:tabs>
          <w:tab w:val="center" w:pos="4677"/>
          <w:tab w:val="left" w:pos="8172"/>
        </w:tabs>
        <w:rPr>
          <w:rFonts w:ascii="Times New Roman" w:hAnsi="Times New Roman" w:cs="Times New Roman"/>
          <w:b/>
          <w:sz w:val="24"/>
          <w:szCs w:val="24"/>
        </w:rPr>
      </w:pPr>
      <w:r w:rsidRPr="00B66D68">
        <w:rPr>
          <w:rFonts w:ascii="Times New Roman" w:hAnsi="Times New Roman" w:cs="Times New Roman"/>
          <w:bCs/>
          <w:color w:val="000000"/>
          <w:sz w:val="24"/>
          <w:szCs w:val="24"/>
        </w:rPr>
        <w:tab/>
      </w:r>
    </w:p>
    <w:p w:rsidR="006175D4" w:rsidRPr="00750C13" w:rsidRDefault="00DC2813" w:rsidP="00750C13">
      <w:pPr>
        <w:pStyle w:val="PargrafodaLista"/>
        <w:numPr>
          <w:ilvl w:val="0"/>
          <w:numId w:val="7"/>
        </w:numPr>
        <w:tabs>
          <w:tab w:val="left" w:pos="-284"/>
        </w:tabs>
        <w:spacing w:after="0" w:line="360" w:lineRule="auto"/>
        <w:ind w:left="-142" w:right="-567" w:hanging="425"/>
        <w:jc w:val="both"/>
        <w:outlineLvl w:val="0"/>
        <w:rPr>
          <w:rFonts w:ascii="Times New Roman" w:hAnsi="Times New Roman" w:cs="Times New Roman"/>
          <w:b/>
          <w:sz w:val="24"/>
          <w:szCs w:val="24"/>
        </w:rPr>
      </w:pPr>
      <w:r w:rsidRPr="00750C13">
        <w:rPr>
          <w:rFonts w:ascii="Times New Roman" w:hAnsi="Times New Roman" w:cs="Times New Roman"/>
          <w:b/>
          <w:sz w:val="24"/>
          <w:szCs w:val="24"/>
        </w:rPr>
        <w:t>OBJETO</w:t>
      </w:r>
    </w:p>
    <w:p w:rsidR="00AC6DD9" w:rsidRDefault="006175D4" w:rsidP="00750C13">
      <w:pPr>
        <w:pStyle w:val="PargrafodaLista"/>
        <w:numPr>
          <w:ilvl w:val="1"/>
          <w:numId w:val="7"/>
        </w:numPr>
        <w:tabs>
          <w:tab w:val="left" w:pos="0"/>
        </w:tabs>
        <w:spacing w:after="0" w:line="360" w:lineRule="auto"/>
        <w:ind w:left="-567" w:right="-1" w:firstLine="0"/>
        <w:jc w:val="both"/>
        <w:outlineLvl w:val="0"/>
        <w:rPr>
          <w:rFonts w:ascii="Times New Roman" w:eastAsia="Times New Roman" w:hAnsi="Times New Roman" w:cs="Times New Roman"/>
          <w:sz w:val="24"/>
          <w:szCs w:val="24"/>
          <w:lang w:eastAsia="pt-BR"/>
        </w:rPr>
      </w:pPr>
      <w:r w:rsidRPr="00124855">
        <w:rPr>
          <w:rFonts w:ascii="Times New Roman" w:eastAsia="Times New Roman" w:hAnsi="Times New Roman" w:cs="Times New Roman"/>
          <w:sz w:val="24"/>
          <w:szCs w:val="24"/>
        </w:rPr>
        <w:t>Conjunto de procedimentos necessários objetivando Registro Formal de Preços, para futura c</w:t>
      </w:r>
      <w:r w:rsidRPr="00124855">
        <w:rPr>
          <w:rFonts w:ascii="Times New Roman" w:hAnsi="Times New Roman" w:cs="Times New Roman"/>
          <w:sz w:val="24"/>
          <w:szCs w:val="24"/>
        </w:rPr>
        <w:t>ontratação de empresa especializada para prestação de serviço de manutenção preventiva e corretiva em veículos LEVES, UTILITÁRIOS e PESADOS, movidos a gasolina, álcool, diesel e GNV, com fornecimento de peças e acessórios originais, genuínas ou legítimas, com serviço de guincho, pertencentes à frota de veículos oficiais do município de Itaboraí, das marcas: PEUGEOT, VOLKSWAGEN, RENAULT, CHEVROLET, FIAT, FORD, MITSHUBISHI, CITROEN, MERCEDES BENZ</w:t>
      </w:r>
      <w:r w:rsidRPr="00124855">
        <w:rPr>
          <w:rFonts w:ascii="Times New Roman" w:hAnsi="Times New Roman" w:cs="Times New Roman"/>
          <w:color w:val="000000"/>
          <w:sz w:val="24"/>
          <w:szCs w:val="24"/>
        </w:rPr>
        <w:t xml:space="preserve">, </w:t>
      </w:r>
      <w:r w:rsidRPr="00124855">
        <w:rPr>
          <w:rFonts w:ascii="Times New Roman" w:hAnsi="Times New Roman" w:cs="Times New Roman"/>
          <w:sz w:val="24"/>
          <w:szCs w:val="24"/>
        </w:rPr>
        <w:t xml:space="preserve">entre outras, </w:t>
      </w:r>
      <w:r w:rsidR="00AC6DD9" w:rsidRPr="00124855">
        <w:rPr>
          <w:rFonts w:ascii="Times New Roman" w:eastAsia="Times New Roman" w:hAnsi="Times New Roman" w:cs="Times New Roman"/>
          <w:sz w:val="24"/>
          <w:szCs w:val="24"/>
          <w:lang w:eastAsia="pt-BR"/>
        </w:rPr>
        <w:t>conforme condições, quantidades, exigências abaixo especificadas:</w:t>
      </w:r>
    </w:p>
    <w:p w:rsidR="00750C13" w:rsidRPr="00124855" w:rsidRDefault="00750C13" w:rsidP="00750C13">
      <w:pPr>
        <w:pStyle w:val="PargrafodaLista"/>
        <w:tabs>
          <w:tab w:val="left" w:pos="0"/>
        </w:tabs>
        <w:spacing w:after="0" w:line="360" w:lineRule="auto"/>
        <w:ind w:left="360" w:right="-1"/>
        <w:jc w:val="both"/>
        <w:outlineLvl w:val="0"/>
        <w:rPr>
          <w:rFonts w:ascii="Times New Roman" w:eastAsia="Times New Roman" w:hAnsi="Times New Roman" w:cs="Times New Roman"/>
          <w:sz w:val="24"/>
          <w:szCs w:val="24"/>
          <w:lang w:eastAsia="pt-BR"/>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5947"/>
        <w:gridCol w:w="3261"/>
      </w:tblGrid>
      <w:tr w:rsidR="00B311EB" w:rsidRPr="00B66D68" w:rsidTr="00124855">
        <w:trPr>
          <w:trHeight w:val="722"/>
        </w:trPr>
        <w:tc>
          <w:tcPr>
            <w:tcW w:w="857" w:type="dxa"/>
            <w:shd w:val="clear" w:color="auto" w:fill="D9D9D9"/>
          </w:tcPr>
          <w:p w:rsidR="00B311EB" w:rsidRPr="00B66D68" w:rsidRDefault="00B311EB" w:rsidP="00B66D68">
            <w:pPr>
              <w:spacing w:line="360" w:lineRule="auto"/>
              <w:jc w:val="both"/>
              <w:rPr>
                <w:rFonts w:ascii="Times New Roman" w:eastAsia="Times New Roman" w:hAnsi="Times New Roman" w:cs="Times New Roman"/>
                <w:bCs/>
                <w:sz w:val="24"/>
                <w:szCs w:val="24"/>
              </w:rPr>
            </w:pPr>
            <w:r w:rsidRPr="00B66D68">
              <w:rPr>
                <w:rFonts w:ascii="Times New Roman" w:eastAsia="Times New Roman" w:hAnsi="Times New Roman" w:cs="Times New Roman"/>
                <w:b/>
                <w:bCs/>
                <w:color w:val="000000"/>
                <w:sz w:val="24"/>
                <w:szCs w:val="24"/>
                <w:lang w:eastAsia="pt-BR"/>
              </w:rPr>
              <w:t>ITEM</w:t>
            </w:r>
          </w:p>
        </w:tc>
        <w:tc>
          <w:tcPr>
            <w:tcW w:w="5947" w:type="dxa"/>
            <w:shd w:val="clear" w:color="auto" w:fill="D9D9D9"/>
          </w:tcPr>
          <w:p w:rsidR="00B311EB" w:rsidRPr="00B66D68" w:rsidRDefault="00B311EB" w:rsidP="00B66D68">
            <w:pPr>
              <w:spacing w:line="360" w:lineRule="auto"/>
              <w:jc w:val="center"/>
              <w:rPr>
                <w:rFonts w:ascii="Times New Roman" w:eastAsia="Times New Roman" w:hAnsi="Times New Roman" w:cs="Times New Roman"/>
                <w:bCs/>
                <w:sz w:val="24"/>
                <w:szCs w:val="24"/>
              </w:rPr>
            </w:pPr>
            <w:r w:rsidRPr="00B66D68">
              <w:rPr>
                <w:rFonts w:ascii="Times New Roman" w:eastAsia="Times New Roman" w:hAnsi="Times New Roman" w:cs="Times New Roman"/>
                <w:b/>
                <w:bCs/>
                <w:color w:val="000000"/>
                <w:sz w:val="24"/>
                <w:szCs w:val="24"/>
                <w:lang w:eastAsia="pt-BR"/>
              </w:rPr>
              <w:t>DESCRIÇÃO</w:t>
            </w:r>
          </w:p>
        </w:tc>
        <w:tc>
          <w:tcPr>
            <w:tcW w:w="3261" w:type="dxa"/>
            <w:shd w:val="clear" w:color="auto" w:fill="D9D9D9"/>
          </w:tcPr>
          <w:p w:rsidR="00B311EB" w:rsidRPr="00B66D68" w:rsidRDefault="00B311EB" w:rsidP="00B66D68">
            <w:pPr>
              <w:spacing w:line="360" w:lineRule="auto"/>
              <w:jc w:val="center"/>
              <w:rPr>
                <w:rFonts w:ascii="Times New Roman" w:eastAsia="Times New Roman" w:hAnsi="Times New Roman" w:cs="Times New Roman"/>
                <w:bCs/>
                <w:sz w:val="24"/>
                <w:szCs w:val="24"/>
              </w:rPr>
            </w:pPr>
            <w:r w:rsidRPr="00B66D68">
              <w:rPr>
                <w:rFonts w:ascii="Times New Roman" w:eastAsia="Times New Roman" w:hAnsi="Times New Roman" w:cs="Times New Roman"/>
                <w:b/>
                <w:bCs/>
                <w:color w:val="000000"/>
                <w:sz w:val="24"/>
                <w:szCs w:val="24"/>
                <w:lang w:eastAsia="pt-BR"/>
              </w:rPr>
              <w:t>PERCENTUAL DE DESCONTO</w:t>
            </w:r>
          </w:p>
        </w:tc>
      </w:tr>
      <w:tr w:rsidR="00B311EB" w:rsidRPr="00B66D68" w:rsidTr="00D96DA7">
        <w:trPr>
          <w:trHeight w:val="1936"/>
        </w:trPr>
        <w:tc>
          <w:tcPr>
            <w:tcW w:w="857" w:type="dxa"/>
          </w:tcPr>
          <w:p w:rsidR="00B311EB" w:rsidRPr="00B66D68" w:rsidRDefault="00B311EB" w:rsidP="00B66D68">
            <w:pPr>
              <w:spacing w:line="360" w:lineRule="auto"/>
              <w:jc w:val="center"/>
              <w:rPr>
                <w:rFonts w:ascii="Times New Roman" w:eastAsia="Times New Roman" w:hAnsi="Times New Roman" w:cs="Times New Roman"/>
                <w:bCs/>
                <w:sz w:val="24"/>
                <w:szCs w:val="24"/>
              </w:rPr>
            </w:pPr>
          </w:p>
          <w:p w:rsidR="00B311EB" w:rsidRPr="00B66D68" w:rsidRDefault="00B311EB" w:rsidP="00B66D68">
            <w:pPr>
              <w:spacing w:line="360" w:lineRule="auto"/>
              <w:jc w:val="center"/>
              <w:rPr>
                <w:rFonts w:ascii="Times New Roman" w:eastAsia="Times New Roman" w:hAnsi="Times New Roman" w:cs="Times New Roman"/>
                <w:bCs/>
                <w:sz w:val="24"/>
                <w:szCs w:val="24"/>
              </w:rPr>
            </w:pPr>
          </w:p>
          <w:p w:rsidR="00B311EB" w:rsidRPr="00B66D68" w:rsidRDefault="00B311EB" w:rsidP="00B66D68">
            <w:pPr>
              <w:spacing w:line="360" w:lineRule="auto"/>
              <w:jc w:val="center"/>
              <w:rPr>
                <w:rFonts w:ascii="Times New Roman" w:eastAsia="Times New Roman" w:hAnsi="Times New Roman" w:cs="Times New Roman"/>
                <w:b/>
                <w:bCs/>
                <w:sz w:val="24"/>
                <w:szCs w:val="24"/>
              </w:rPr>
            </w:pPr>
            <w:r w:rsidRPr="00B66D68">
              <w:rPr>
                <w:rFonts w:ascii="Times New Roman" w:eastAsia="Times New Roman" w:hAnsi="Times New Roman" w:cs="Times New Roman"/>
                <w:b/>
                <w:bCs/>
                <w:sz w:val="24"/>
                <w:szCs w:val="24"/>
              </w:rPr>
              <w:t>1</w:t>
            </w:r>
          </w:p>
        </w:tc>
        <w:tc>
          <w:tcPr>
            <w:tcW w:w="5947" w:type="dxa"/>
          </w:tcPr>
          <w:p w:rsidR="00D96DA7" w:rsidRDefault="00D96DA7" w:rsidP="00D96DA7">
            <w:pPr>
              <w:spacing w:line="360" w:lineRule="auto"/>
              <w:jc w:val="both"/>
              <w:rPr>
                <w:rFonts w:ascii="Times New Roman" w:eastAsia="Times New Roman" w:hAnsi="Times New Roman" w:cs="Times New Roman"/>
                <w:color w:val="000000"/>
                <w:sz w:val="24"/>
                <w:szCs w:val="24"/>
                <w:lang w:eastAsia="pt-BR"/>
              </w:rPr>
            </w:pPr>
          </w:p>
          <w:p w:rsidR="00B311EB" w:rsidRPr="00B66D68" w:rsidRDefault="00B311EB" w:rsidP="00D96DA7">
            <w:pPr>
              <w:spacing w:line="360" w:lineRule="auto"/>
              <w:jc w:val="both"/>
              <w:rPr>
                <w:rFonts w:ascii="Times New Roman" w:eastAsia="Times New Roman" w:hAnsi="Times New Roman" w:cs="Times New Roman"/>
                <w:bCs/>
                <w:sz w:val="24"/>
                <w:szCs w:val="24"/>
              </w:rPr>
            </w:pPr>
            <w:r w:rsidRPr="00B66D68">
              <w:rPr>
                <w:rFonts w:ascii="Times New Roman" w:eastAsia="Times New Roman" w:hAnsi="Times New Roman" w:cs="Times New Roman"/>
                <w:color w:val="000000"/>
                <w:sz w:val="24"/>
                <w:szCs w:val="24"/>
                <w:lang w:eastAsia="pt-BR"/>
              </w:rPr>
              <w:t xml:space="preserve">FORNECIMENTO DE PEÇAS MECÂNICAS, MATERIAL ELÉTRICO, ELETRÔNICO, VIDROS, MATERIAL PARA ACABAMENTOS INTERNOS EXTERNOS E ACESSÓRIOS PARA </w:t>
            </w:r>
            <w:r w:rsidR="00D96DA7">
              <w:rPr>
                <w:rFonts w:ascii="Times New Roman" w:eastAsia="Times New Roman" w:hAnsi="Times New Roman" w:cs="Times New Roman"/>
                <w:color w:val="000000"/>
                <w:sz w:val="24"/>
                <w:szCs w:val="24"/>
                <w:lang w:eastAsia="pt-BR"/>
              </w:rPr>
              <w:t>OS VEÍCULOS LEVES, UTILITÁRIOS E PESADOS.</w:t>
            </w:r>
          </w:p>
        </w:tc>
        <w:tc>
          <w:tcPr>
            <w:tcW w:w="3261" w:type="dxa"/>
          </w:tcPr>
          <w:p w:rsidR="00D96DA7" w:rsidRDefault="00D96DA7" w:rsidP="00B66D68">
            <w:pPr>
              <w:spacing w:line="360" w:lineRule="auto"/>
              <w:jc w:val="center"/>
              <w:rPr>
                <w:rFonts w:ascii="Times New Roman" w:eastAsia="Times New Roman" w:hAnsi="Times New Roman" w:cs="Times New Roman"/>
                <w:color w:val="000000"/>
                <w:sz w:val="24"/>
                <w:szCs w:val="24"/>
                <w:lang w:eastAsia="pt-BR"/>
              </w:rPr>
            </w:pPr>
          </w:p>
          <w:p w:rsidR="00B311EB" w:rsidRPr="00B66D68" w:rsidRDefault="00B311EB" w:rsidP="00B66D68">
            <w:pPr>
              <w:spacing w:line="360" w:lineRule="auto"/>
              <w:jc w:val="center"/>
              <w:rPr>
                <w:rFonts w:ascii="Times New Roman" w:eastAsia="Times New Roman" w:hAnsi="Times New Roman" w:cs="Times New Roman"/>
                <w:bCs/>
                <w:sz w:val="24"/>
                <w:szCs w:val="24"/>
              </w:rPr>
            </w:pPr>
            <w:r w:rsidRPr="00B66D68">
              <w:rPr>
                <w:rFonts w:ascii="Times New Roman" w:eastAsia="Times New Roman" w:hAnsi="Times New Roman" w:cs="Times New Roman"/>
                <w:color w:val="000000"/>
                <w:sz w:val="24"/>
                <w:szCs w:val="24"/>
                <w:lang w:eastAsia="pt-BR"/>
              </w:rPr>
              <w:t>MAIOR PERCENTUAL DE DESCONTO</w:t>
            </w:r>
            <w:r w:rsidR="00B66D68" w:rsidRPr="00B66D68">
              <w:rPr>
                <w:rFonts w:ascii="Times New Roman" w:eastAsia="Times New Roman" w:hAnsi="Times New Roman" w:cs="Times New Roman"/>
                <w:color w:val="000000"/>
                <w:sz w:val="24"/>
                <w:szCs w:val="24"/>
                <w:lang w:eastAsia="pt-BR"/>
              </w:rPr>
              <w:t xml:space="preserve"> SOBRE A TABELA OFICIAL DE PREÇOS.</w:t>
            </w:r>
          </w:p>
        </w:tc>
      </w:tr>
      <w:tr w:rsidR="00B311EB" w:rsidRPr="00B66D68" w:rsidTr="00124855">
        <w:trPr>
          <w:trHeight w:val="990"/>
        </w:trPr>
        <w:tc>
          <w:tcPr>
            <w:tcW w:w="857" w:type="dxa"/>
          </w:tcPr>
          <w:p w:rsidR="00B311EB" w:rsidRPr="00B66D68" w:rsidRDefault="00B311EB" w:rsidP="00B66D68">
            <w:pPr>
              <w:spacing w:line="360" w:lineRule="auto"/>
              <w:jc w:val="center"/>
              <w:rPr>
                <w:rFonts w:ascii="Times New Roman" w:eastAsia="Times New Roman" w:hAnsi="Times New Roman" w:cs="Times New Roman"/>
                <w:b/>
                <w:bCs/>
                <w:sz w:val="24"/>
                <w:szCs w:val="24"/>
              </w:rPr>
            </w:pPr>
          </w:p>
          <w:p w:rsidR="00B311EB" w:rsidRPr="00B66D68" w:rsidRDefault="00B311EB" w:rsidP="00B66D68">
            <w:pPr>
              <w:spacing w:line="360" w:lineRule="auto"/>
              <w:jc w:val="center"/>
              <w:rPr>
                <w:rFonts w:ascii="Times New Roman" w:eastAsia="Times New Roman" w:hAnsi="Times New Roman" w:cs="Times New Roman"/>
                <w:bCs/>
                <w:sz w:val="24"/>
                <w:szCs w:val="24"/>
              </w:rPr>
            </w:pPr>
            <w:r w:rsidRPr="00B66D68">
              <w:rPr>
                <w:rFonts w:ascii="Times New Roman" w:eastAsia="Times New Roman" w:hAnsi="Times New Roman" w:cs="Times New Roman"/>
                <w:b/>
                <w:bCs/>
                <w:sz w:val="24"/>
                <w:szCs w:val="24"/>
              </w:rPr>
              <w:t>2</w:t>
            </w:r>
          </w:p>
        </w:tc>
        <w:tc>
          <w:tcPr>
            <w:tcW w:w="5947" w:type="dxa"/>
          </w:tcPr>
          <w:p w:rsidR="00B311EB" w:rsidRPr="00B66D68" w:rsidRDefault="00B311EB" w:rsidP="00B66D68">
            <w:pPr>
              <w:spacing w:line="360" w:lineRule="auto"/>
              <w:jc w:val="both"/>
              <w:rPr>
                <w:rFonts w:ascii="Times New Roman" w:eastAsia="Times New Roman" w:hAnsi="Times New Roman" w:cs="Times New Roman"/>
                <w:color w:val="000000"/>
                <w:sz w:val="24"/>
                <w:szCs w:val="24"/>
                <w:lang w:eastAsia="pt-BR"/>
              </w:rPr>
            </w:pPr>
          </w:p>
          <w:p w:rsidR="00B311EB" w:rsidRPr="00B66D68" w:rsidRDefault="00B311EB" w:rsidP="00B66D68">
            <w:pPr>
              <w:spacing w:line="360" w:lineRule="auto"/>
              <w:jc w:val="both"/>
              <w:rPr>
                <w:rFonts w:ascii="Times New Roman" w:eastAsia="Times New Roman" w:hAnsi="Times New Roman" w:cs="Times New Roman"/>
                <w:bCs/>
                <w:sz w:val="24"/>
                <w:szCs w:val="24"/>
              </w:rPr>
            </w:pPr>
            <w:r w:rsidRPr="00B66D68">
              <w:rPr>
                <w:rFonts w:ascii="Times New Roman" w:eastAsia="Times New Roman" w:hAnsi="Times New Roman" w:cs="Times New Roman"/>
                <w:color w:val="000000"/>
                <w:sz w:val="24"/>
                <w:szCs w:val="24"/>
                <w:lang w:eastAsia="pt-BR"/>
              </w:rPr>
              <w:t>FORNECIMENTO DE SERVIÇOS HOMEM/HORA</w:t>
            </w:r>
          </w:p>
        </w:tc>
        <w:tc>
          <w:tcPr>
            <w:tcW w:w="3261" w:type="dxa"/>
          </w:tcPr>
          <w:p w:rsidR="00B311EB" w:rsidRPr="00B66D68" w:rsidRDefault="00B311EB" w:rsidP="00B66D68">
            <w:pPr>
              <w:spacing w:line="360" w:lineRule="auto"/>
              <w:jc w:val="center"/>
              <w:rPr>
                <w:rFonts w:ascii="Times New Roman" w:eastAsia="Times New Roman" w:hAnsi="Times New Roman" w:cs="Times New Roman"/>
                <w:color w:val="000000"/>
                <w:sz w:val="24"/>
                <w:szCs w:val="24"/>
                <w:lang w:eastAsia="pt-BR"/>
              </w:rPr>
            </w:pPr>
          </w:p>
          <w:p w:rsidR="00B311EB" w:rsidRPr="00B66D68" w:rsidRDefault="00B66D68" w:rsidP="00B66D68">
            <w:pPr>
              <w:spacing w:line="360" w:lineRule="auto"/>
              <w:jc w:val="center"/>
              <w:rPr>
                <w:rFonts w:ascii="Times New Roman" w:eastAsia="Times New Roman" w:hAnsi="Times New Roman" w:cs="Times New Roman"/>
                <w:bCs/>
                <w:sz w:val="24"/>
                <w:szCs w:val="24"/>
              </w:rPr>
            </w:pPr>
            <w:r w:rsidRPr="00B66D68">
              <w:rPr>
                <w:rFonts w:ascii="Times New Roman" w:eastAsia="Times New Roman" w:hAnsi="Times New Roman" w:cs="Times New Roman"/>
                <w:color w:val="000000"/>
                <w:sz w:val="24"/>
                <w:szCs w:val="24"/>
                <w:lang w:eastAsia="pt-BR"/>
              </w:rPr>
              <w:t>MENOR VALOR.</w:t>
            </w:r>
          </w:p>
        </w:tc>
      </w:tr>
    </w:tbl>
    <w:p w:rsidR="00B311EB" w:rsidRDefault="00B311EB" w:rsidP="0040083F">
      <w:pPr>
        <w:spacing w:after="0" w:line="360" w:lineRule="auto"/>
        <w:ind w:left="-567" w:right="-567"/>
        <w:jc w:val="both"/>
        <w:outlineLvl w:val="0"/>
        <w:rPr>
          <w:rFonts w:ascii="Times New Roman" w:eastAsia="Times New Roman" w:hAnsi="Times New Roman" w:cs="Times New Roman"/>
          <w:sz w:val="24"/>
          <w:szCs w:val="24"/>
          <w:lang w:eastAsia="pt-BR"/>
        </w:rPr>
      </w:pPr>
    </w:p>
    <w:p w:rsidR="00124855" w:rsidRDefault="00124855" w:rsidP="0040083F">
      <w:pPr>
        <w:spacing w:after="0" w:line="360" w:lineRule="auto"/>
        <w:ind w:left="-567" w:right="-567"/>
        <w:jc w:val="both"/>
        <w:outlineLvl w:val="0"/>
        <w:rPr>
          <w:rFonts w:ascii="Times New Roman" w:eastAsia="Times New Roman" w:hAnsi="Times New Roman" w:cs="Times New Roman"/>
          <w:sz w:val="24"/>
          <w:szCs w:val="24"/>
          <w:lang w:eastAsia="pt-BR"/>
        </w:rPr>
      </w:pPr>
    </w:p>
    <w:p w:rsidR="00D96DA7" w:rsidRDefault="00D96DA7" w:rsidP="0040083F">
      <w:pPr>
        <w:spacing w:after="0" w:line="360" w:lineRule="auto"/>
        <w:ind w:left="-567" w:right="-567"/>
        <w:jc w:val="both"/>
        <w:outlineLvl w:val="0"/>
        <w:rPr>
          <w:rFonts w:ascii="Times New Roman" w:eastAsia="Times New Roman" w:hAnsi="Times New Roman" w:cs="Times New Roman"/>
          <w:sz w:val="24"/>
          <w:szCs w:val="24"/>
          <w:lang w:eastAsia="pt-BR"/>
        </w:rPr>
      </w:pPr>
    </w:p>
    <w:p w:rsidR="000438AC" w:rsidRDefault="000438AC" w:rsidP="0040083F">
      <w:pPr>
        <w:spacing w:after="0" w:line="360" w:lineRule="auto"/>
        <w:ind w:left="-567" w:right="-567"/>
        <w:jc w:val="both"/>
        <w:outlineLvl w:val="0"/>
        <w:rPr>
          <w:rFonts w:ascii="Times New Roman" w:eastAsia="Times New Roman" w:hAnsi="Times New Roman" w:cs="Times New Roman"/>
          <w:sz w:val="24"/>
          <w:szCs w:val="24"/>
          <w:lang w:eastAsia="pt-BR"/>
        </w:rPr>
      </w:pPr>
    </w:p>
    <w:p w:rsidR="00D96DA7" w:rsidRDefault="00D96DA7" w:rsidP="0040083F">
      <w:pPr>
        <w:spacing w:after="0" w:line="360" w:lineRule="auto"/>
        <w:ind w:left="-567" w:right="-567"/>
        <w:jc w:val="both"/>
        <w:outlineLvl w:val="0"/>
        <w:rPr>
          <w:rFonts w:ascii="Times New Roman" w:eastAsia="Times New Roman" w:hAnsi="Times New Roman" w:cs="Times New Roman"/>
          <w:sz w:val="24"/>
          <w:szCs w:val="24"/>
          <w:lang w:eastAsia="pt-BR"/>
        </w:rPr>
      </w:pPr>
    </w:p>
    <w:p w:rsidR="0040083F" w:rsidRPr="00B66D68" w:rsidRDefault="00B311EB" w:rsidP="0040083F">
      <w:pPr>
        <w:spacing w:after="0" w:line="360" w:lineRule="auto"/>
        <w:ind w:left="-567" w:right="-567"/>
        <w:jc w:val="both"/>
        <w:outlineLvl w:val="0"/>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lastRenderedPageBreak/>
        <w:t>Veículo do ó</w:t>
      </w:r>
      <w:r w:rsidR="0040083F" w:rsidRPr="00B66D68">
        <w:rPr>
          <w:rFonts w:ascii="Times New Roman" w:eastAsia="Times New Roman" w:hAnsi="Times New Roman" w:cs="Times New Roman"/>
          <w:b/>
          <w:sz w:val="24"/>
          <w:szCs w:val="24"/>
          <w:lang w:eastAsia="pt-BR"/>
        </w:rPr>
        <w:t>rgão Gerenciador: Secretaria Municipal de Serviços Públicos (SEMSERP)</w:t>
      </w:r>
    </w:p>
    <w:tbl>
      <w:tblPr>
        <w:tblW w:w="10255" w:type="dxa"/>
        <w:tblInd w:w="-546" w:type="dxa"/>
        <w:tblCellMar>
          <w:left w:w="70" w:type="dxa"/>
          <w:right w:w="70" w:type="dxa"/>
        </w:tblCellMar>
        <w:tblLook w:val="04A0"/>
      </w:tblPr>
      <w:tblGrid>
        <w:gridCol w:w="460"/>
        <w:gridCol w:w="2661"/>
        <w:gridCol w:w="1276"/>
        <w:gridCol w:w="1322"/>
        <w:gridCol w:w="2694"/>
        <w:gridCol w:w="850"/>
        <w:gridCol w:w="1007"/>
      </w:tblGrid>
      <w:tr w:rsidR="00A83764" w:rsidRPr="00B66D68" w:rsidTr="00124855">
        <w:trPr>
          <w:trHeight w:val="600"/>
        </w:trPr>
        <w:tc>
          <w:tcPr>
            <w:tcW w:w="460" w:type="dxa"/>
            <w:tcBorders>
              <w:top w:val="single" w:sz="8" w:space="0" w:color="auto"/>
              <w:left w:val="single" w:sz="8" w:space="0" w:color="auto"/>
              <w:bottom w:val="nil"/>
              <w:right w:val="single" w:sz="8" w:space="0" w:color="auto"/>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N°</w:t>
            </w:r>
          </w:p>
        </w:tc>
        <w:tc>
          <w:tcPr>
            <w:tcW w:w="2661" w:type="dxa"/>
            <w:tcBorders>
              <w:top w:val="single" w:sz="8" w:space="0" w:color="auto"/>
              <w:left w:val="nil"/>
              <w:bottom w:val="nil"/>
              <w:right w:val="single" w:sz="8" w:space="0" w:color="auto"/>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VEÍCULO</w:t>
            </w:r>
          </w:p>
        </w:tc>
        <w:tc>
          <w:tcPr>
            <w:tcW w:w="1276" w:type="dxa"/>
            <w:tcBorders>
              <w:top w:val="single" w:sz="8" w:space="0" w:color="auto"/>
              <w:left w:val="nil"/>
              <w:bottom w:val="nil"/>
              <w:right w:val="nil"/>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TOMBO</w:t>
            </w:r>
          </w:p>
        </w:tc>
        <w:tc>
          <w:tcPr>
            <w:tcW w:w="1322" w:type="dxa"/>
            <w:tcBorders>
              <w:top w:val="single" w:sz="8" w:space="0" w:color="auto"/>
              <w:left w:val="single" w:sz="8" w:space="0" w:color="auto"/>
              <w:bottom w:val="nil"/>
              <w:right w:val="single" w:sz="8" w:space="0" w:color="auto"/>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PLACA</w:t>
            </w:r>
          </w:p>
        </w:tc>
        <w:tc>
          <w:tcPr>
            <w:tcW w:w="2694" w:type="dxa"/>
            <w:tcBorders>
              <w:top w:val="single" w:sz="8" w:space="0" w:color="auto"/>
              <w:left w:val="nil"/>
              <w:bottom w:val="nil"/>
              <w:right w:val="single" w:sz="8" w:space="0" w:color="auto"/>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CHASSI</w:t>
            </w:r>
          </w:p>
        </w:tc>
        <w:tc>
          <w:tcPr>
            <w:tcW w:w="850" w:type="dxa"/>
            <w:tcBorders>
              <w:top w:val="single" w:sz="8" w:space="0" w:color="auto"/>
              <w:left w:val="nil"/>
              <w:bottom w:val="nil"/>
              <w:right w:val="single" w:sz="8" w:space="0" w:color="auto"/>
            </w:tcBorders>
            <w:shd w:val="clear" w:color="000000" w:fill="D8D8D8"/>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ANO</w:t>
            </w:r>
          </w:p>
        </w:tc>
        <w:tc>
          <w:tcPr>
            <w:tcW w:w="992" w:type="dxa"/>
            <w:tcBorders>
              <w:top w:val="single" w:sz="8" w:space="0" w:color="auto"/>
              <w:left w:val="nil"/>
              <w:bottom w:val="nil"/>
              <w:right w:val="single" w:sz="8" w:space="0" w:color="auto"/>
            </w:tcBorders>
            <w:shd w:val="clear" w:color="000000" w:fill="D8D8D8"/>
            <w:noWrap/>
            <w:vAlign w:val="center"/>
            <w:hideMark/>
          </w:tcPr>
          <w:p w:rsidR="00A83764" w:rsidRPr="00B66D68" w:rsidRDefault="00260023" w:rsidP="00A8376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QUANT</w:t>
            </w:r>
          </w:p>
        </w:tc>
      </w:tr>
      <w:tr w:rsidR="00A83764" w:rsidRPr="00B66D68" w:rsidTr="00124855">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BORA /PASS/AUTOMOVEL COR PRETA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01-992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LKZ 6688</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3VWSL49M19M650654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1.0</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02-433</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LPF 7924</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9BWAA05W89T056137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03-2314</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KOA4J06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9BWABO5U9CP037043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r w:rsidRPr="00B66D68">
              <w:rPr>
                <w:rFonts w:ascii="Times New Roman" w:eastAsia="Times New Roman" w:hAnsi="Times New Roman" w:cs="Times New Roman"/>
                <w:color w:val="000000"/>
                <w:sz w:val="24"/>
                <w:szCs w:val="24"/>
                <w:lang w:eastAsia="pt-BR"/>
              </w:rPr>
              <w:br/>
              <w:t>2012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VERSÃO 8 V. FLEX COR BRANCO CRISTAL</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04-268</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KXW 5519</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9BWMF07X1CP018592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VERSÃO 8 V. FLEX COR BRANCO CRISTAL</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04-267</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KXW 5518</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9BWMFO7X5CP018370</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CAMINHÃO </w:t>
            </w:r>
            <w:r w:rsidRPr="00B66D68">
              <w:rPr>
                <w:rFonts w:ascii="Times New Roman" w:eastAsia="Times New Roman" w:hAnsi="Times New Roman" w:cs="Times New Roman"/>
                <w:color w:val="000000"/>
                <w:sz w:val="24"/>
                <w:szCs w:val="24"/>
                <w:lang w:eastAsia="pt-BR"/>
              </w:rPr>
              <w:br/>
              <w:t>VOLKSWAGEM MOD. 17.210</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06-1933</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LBW 6518</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9BWCK82T55R529529</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2005</w:t>
            </w:r>
            <w:r w:rsidRPr="00B66D68">
              <w:rPr>
                <w:rFonts w:ascii="Times New Roman" w:eastAsia="Times New Roman" w:hAnsi="Times New Roman" w:cs="Times New Roman"/>
                <w:color w:val="000000"/>
                <w:sz w:val="24"/>
                <w:szCs w:val="24"/>
                <w:lang w:eastAsia="pt-BR"/>
              </w:rPr>
              <w:br/>
              <w:t>2005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7</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VOLKSWAGEM MOD. 23.220</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06-1934</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KOZ 4489</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9BW2W82TX5R531606</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8</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VOLKSWAGEM NA COR BRANCO GEADA DELIVERY</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06-2323</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LUR 3700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9533A52P2AR057438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9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9</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CAMINHÃO/PIPA</w:t>
            </w:r>
            <w:r w:rsidRPr="00B66D68">
              <w:rPr>
                <w:rFonts w:ascii="Times New Roman" w:eastAsia="Times New Roman" w:hAnsi="Times New Roman" w:cs="Times New Roman"/>
                <w:color w:val="000000"/>
                <w:sz w:val="24"/>
                <w:szCs w:val="24"/>
                <w:lang w:eastAsia="pt-BR"/>
              </w:rPr>
              <w:br/>
              <w:t>VOLSWAGEWM NA COR BRANCO GEADA- DIESEL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06-2392</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KXT 7366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9533782T6CR218695</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10</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CAMINHÃO/COMBOIO</w:t>
            </w:r>
            <w:r w:rsidRPr="00B66D68">
              <w:rPr>
                <w:rFonts w:ascii="Times New Roman" w:eastAsia="Times New Roman" w:hAnsi="Times New Roman" w:cs="Times New Roman"/>
                <w:color w:val="000000"/>
                <w:sz w:val="24"/>
                <w:szCs w:val="24"/>
                <w:lang w:eastAsia="pt-BR"/>
              </w:rPr>
              <w:br/>
              <w:t>VOLSWAGEWM NA COR BRANCO GEADA- DIESEL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06-2391</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KXS 4315</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9533172S8CR212450</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11</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EQUIPADO COM JATO VACUO NA COR BRANCO GEADA DIESEL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06-2429</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 8126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9533782TXCR215895</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r w:rsidRPr="00B66D68">
              <w:rPr>
                <w:rFonts w:ascii="Times New Roman" w:eastAsia="Times New Roman" w:hAnsi="Times New Roman" w:cs="Times New Roman"/>
                <w:color w:val="000000"/>
                <w:sz w:val="24"/>
                <w:szCs w:val="24"/>
                <w:lang w:eastAsia="pt-BR"/>
              </w:rPr>
              <w:br/>
              <w:t>2012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VW/BORA COR PRETA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06-2381</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KYG 1525</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3VWSH49M38M657251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5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VW/KOMBI (FURGÃO)</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07-1099</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LNK 9809</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9BWFB07X11P018612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14</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RENAULT/DUSTER OROCH 1.6</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10-696</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RKQ0C90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93Y9SRJH5LJ285462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15</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RENAULT/DUSTER OROCH 1.6</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10-697</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RIT0F00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93Y9SR3H5LJ285497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16</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CAMINHÃO FORD/ CARGO 815 E </w:t>
            </w:r>
            <w:r w:rsidRPr="00B66D68">
              <w:rPr>
                <w:rFonts w:ascii="Times New Roman" w:eastAsia="Times New Roman" w:hAnsi="Times New Roman" w:cs="Times New Roman"/>
                <w:color w:val="000000"/>
                <w:sz w:val="24"/>
                <w:szCs w:val="24"/>
                <w:lang w:eastAsia="pt-BR"/>
              </w:rPr>
              <w:br/>
              <w:t>COMBUSTIVEL DIESEL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10-695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KNO 1282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9BFVCEIN28BB07841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17</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VW 8.120 - CARROCERIA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10-0431</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LON 9812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9BWAC52R32B212920</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18</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VW 8.150 - BAÚ</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10-0108</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LOG 4743</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9BWAD52R02R205940</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19</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1.0</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10-678</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KXQ 0144</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9BWCA05X55T066572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2004</w:t>
            </w:r>
            <w:r w:rsidRPr="00B66D68">
              <w:rPr>
                <w:rFonts w:ascii="Times New Roman" w:eastAsia="Times New Roman" w:hAnsi="Times New Roman" w:cs="Times New Roman"/>
                <w:color w:val="000000"/>
                <w:sz w:val="24"/>
                <w:szCs w:val="24"/>
                <w:lang w:eastAsia="pt-BR"/>
              </w:rPr>
              <w:br/>
              <w:t>2005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20</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10-677</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LOL 1510</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9BWCB05X03T063508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2002</w:t>
            </w:r>
            <w:r w:rsidRPr="00B66D68">
              <w:rPr>
                <w:rFonts w:ascii="Times New Roman" w:eastAsia="Times New Roman" w:hAnsi="Times New Roman" w:cs="Times New Roman"/>
                <w:color w:val="000000"/>
                <w:sz w:val="24"/>
                <w:szCs w:val="24"/>
                <w:lang w:eastAsia="pt-BR"/>
              </w:rPr>
              <w:br/>
              <w:t>2003</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21</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PALIO YOUNG BRANCO CONV: 129/97 IBAMA</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10-0403</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LNM 9540</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9BD17834612259622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M-BENZ 709 - MARROM</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11-0027</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KTF 6140 </w:t>
            </w:r>
            <w:r w:rsidRPr="00B66D68">
              <w:rPr>
                <w:rFonts w:ascii="Times New Roman" w:eastAsia="Times New Roman" w:hAnsi="Times New Roman" w:cs="Times New Roman"/>
                <w:color w:val="000000"/>
                <w:sz w:val="24"/>
                <w:szCs w:val="24"/>
                <w:lang w:eastAsia="pt-BR"/>
              </w:rPr>
              <w:br/>
              <w:t>AS 6140 (KTF)</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9BM688102MB909571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1991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ESPARGIDOR (BURRO PRETO)</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11-0025</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AS 6116 (KTA)</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34404112340038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1977</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24</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CHEVROLET (PALANQUE)</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11-0032</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AS 1270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C653EBR12297J</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1975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25</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VOLKSWAGEM C/BASCILANTE/ 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11-0454</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LOQ 5031</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9BWCK82T43R302927</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2003</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26</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CAMINHÃO VOLKSWAGEM C/BASCULANTE/ 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11-0455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LOQ 5032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9BWCK82T63R306512</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2003</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27</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CAMINHÃO VOLKSWAGEM 5.14 </w:t>
            </w:r>
            <w:proofErr w:type="gramStart"/>
            <w:r w:rsidRPr="00B66D68">
              <w:rPr>
                <w:rFonts w:ascii="Times New Roman" w:eastAsia="Times New Roman" w:hAnsi="Times New Roman" w:cs="Times New Roman"/>
                <w:color w:val="000000"/>
                <w:sz w:val="24"/>
                <w:szCs w:val="24"/>
                <w:lang w:eastAsia="pt-BR"/>
              </w:rPr>
              <w:t>DELIVERY</w:t>
            </w:r>
            <w:proofErr w:type="gramEnd"/>
            <w:r w:rsidRPr="00B66D68">
              <w:rPr>
                <w:rFonts w:ascii="Times New Roman" w:eastAsia="Times New Roman" w:hAnsi="Times New Roman" w:cs="Times New Roman"/>
                <w:color w:val="000000"/>
                <w:sz w:val="24"/>
                <w:szCs w:val="24"/>
                <w:lang w:eastAsia="pt-BR"/>
              </w:rPr>
              <w:t xml:space="preserve"> –  BRANCO GEADA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11-0507</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KOL 5930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9531932P9AR050071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7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28</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/FOX CONNECT MB 1.6</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11-885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LMS1G17</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9BWAB45ZXK4027088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2018</w:t>
            </w:r>
            <w:r w:rsidRPr="00B66D68">
              <w:rPr>
                <w:rFonts w:ascii="Times New Roman" w:eastAsia="Times New Roman" w:hAnsi="Times New Roman" w:cs="Times New Roman"/>
                <w:color w:val="000000"/>
                <w:sz w:val="24"/>
                <w:szCs w:val="24"/>
                <w:lang w:eastAsia="pt-BR"/>
              </w:rPr>
              <w:br/>
              <w:t>2019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29</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VW/ GOL TL MBV </w:t>
            </w:r>
            <w:r w:rsidRPr="00B66D68">
              <w:rPr>
                <w:rFonts w:ascii="Times New Roman" w:eastAsia="Times New Roman" w:hAnsi="Times New Roman" w:cs="Times New Roman"/>
                <w:color w:val="000000"/>
                <w:sz w:val="24"/>
                <w:szCs w:val="24"/>
                <w:lang w:eastAsia="pt-BR"/>
              </w:rPr>
              <w:b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11-865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KRU7E20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9BWAB45USHT081840</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2017</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5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30</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11-0010</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KNJ 3192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9BWZZZ377VP556377</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1997</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31</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 1.0</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11-509</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LTP 3245</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9BWAA05U0BT111216</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 1.0</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11-510</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KRR 1396</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9BWAA05UXBT109117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 1.0</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11-508</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LTP 3244</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9BWAA05U3BT112750</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34</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/VW</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11-511</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KRH1H21</w:t>
            </w:r>
            <w:r w:rsidRPr="00B66D68">
              <w:rPr>
                <w:rFonts w:ascii="Times New Roman" w:eastAsia="Times New Roman" w:hAnsi="Times New Roman" w:cs="Times New Roman"/>
                <w:color w:val="000000"/>
                <w:sz w:val="24"/>
                <w:szCs w:val="24"/>
                <w:lang w:eastAsia="pt-BR"/>
              </w:rPr>
              <w:br/>
              <w:t>KRH 1721</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9BWMF07X1BP009888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35</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/VW</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11-512</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LUJ 3310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9BWMF07X9BP009816</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36</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VW/POLO NA COR BRANCA</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11-514</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LLL 2905</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9BWAB09NXBP026280</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r w:rsidRPr="00B66D68">
              <w:rPr>
                <w:rFonts w:ascii="Times New Roman" w:eastAsia="Times New Roman" w:hAnsi="Times New Roman" w:cs="Times New Roman"/>
                <w:color w:val="000000"/>
                <w:sz w:val="24"/>
                <w:szCs w:val="24"/>
                <w:lang w:eastAsia="pt-BR"/>
              </w:rPr>
              <w:br/>
              <w:t>2011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37</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VW/POLO NA COR BRANCA</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1.6</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11-785</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LLV4C53</w:t>
            </w:r>
            <w:r w:rsidRPr="00B66D68">
              <w:rPr>
                <w:rFonts w:ascii="Times New Roman" w:eastAsia="Times New Roman" w:hAnsi="Times New Roman" w:cs="Times New Roman"/>
                <w:color w:val="000000"/>
                <w:sz w:val="24"/>
                <w:szCs w:val="24"/>
                <w:lang w:eastAsia="pt-BR"/>
              </w:rPr>
              <w:br/>
              <w:t>LLV 4253</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9BWAB49N1DP022354</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38</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SAVEIRO 1.6</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11-513</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LTP 3243</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9BWKB05U3BP070204</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2011</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39</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VOLKSWAGEM GOL 1.0</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4 PORTAS COMPLETO.</w:t>
            </w:r>
            <w:r w:rsidRPr="00B66D68">
              <w:rPr>
                <w:rFonts w:ascii="Times New Roman" w:eastAsia="Times New Roman" w:hAnsi="Times New Roman" w:cs="Times New Roman"/>
                <w:color w:val="000000"/>
                <w:sz w:val="24"/>
                <w:szCs w:val="24"/>
                <w:lang w:eastAsia="pt-BR"/>
              </w:rPr>
              <w:br/>
              <w:t>BRANCO /FLEX</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11-826</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KRQ 3594</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9BWAA45U4FT099729</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40</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VOLKSWAGEM FOX 1.6 - BRANCO/FLEX</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11-917</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RIX 7B36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9BM979277FB989871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2021</w:t>
            </w:r>
            <w:r w:rsidRPr="00B66D68">
              <w:rPr>
                <w:rFonts w:ascii="Times New Roman" w:eastAsia="Times New Roman" w:hAnsi="Times New Roman" w:cs="Times New Roman"/>
                <w:color w:val="000000"/>
                <w:sz w:val="24"/>
                <w:szCs w:val="24"/>
                <w:lang w:eastAsia="pt-BR"/>
              </w:rPr>
              <w:br/>
              <w:t>2022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41</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2A1535" w:rsidRDefault="00A83764" w:rsidP="00124855">
            <w:pPr>
              <w:spacing w:after="0" w:line="240" w:lineRule="auto"/>
              <w:jc w:val="center"/>
              <w:rPr>
                <w:rFonts w:ascii="Times New Roman" w:eastAsia="Times New Roman" w:hAnsi="Times New Roman" w:cs="Times New Roman"/>
                <w:color w:val="000000"/>
                <w:sz w:val="24"/>
                <w:szCs w:val="24"/>
                <w:lang w:val="en-US" w:eastAsia="pt-BR"/>
              </w:rPr>
            </w:pPr>
            <w:r w:rsidRPr="002A1535">
              <w:rPr>
                <w:rFonts w:ascii="Times New Roman" w:eastAsia="Times New Roman" w:hAnsi="Times New Roman" w:cs="Times New Roman"/>
                <w:color w:val="000000"/>
                <w:sz w:val="24"/>
                <w:szCs w:val="24"/>
                <w:lang w:val="en-US" w:eastAsia="pt-BR"/>
              </w:rPr>
              <w:t>FIAT TORO ENDURACE 2.0 AT9 – DIESEL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14-600</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RIZ1HB7</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988226IN5LKC96475</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RENAULT. Modelo LOGAN EXP 1.6</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14-090</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KOW 3994</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93YLSR7UHCJ210951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2012</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BRANCO GLACIAL</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16-0025</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LAH 3595</w:t>
            </w:r>
            <w:r w:rsidRPr="00B66D68">
              <w:rPr>
                <w:rFonts w:ascii="Times New Roman" w:eastAsia="Times New Roman" w:hAnsi="Times New Roman" w:cs="Times New Roman"/>
                <w:color w:val="000000"/>
                <w:sz w:val="24"/>
                <w:szCs w:val="24"/>
                <w:lang w:eastAsia="pt-BR"/>
              </w:rPr>
              <w:br/>
              <w:t xml:space="preserve"> LAH3F95</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9BWGF07X76PO14273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2006</w:t>
            </w:r>
            <w:r w:rsidRPr="00B66D68">
              <w:rPr>
                <w:rFonts w:ascii="Times New Roman" w:eastAsia="Times New Roman" w:hAnsi="Times New Roman" w:cs="Times New Roman"/>
                <w:color w:val="000000"/>
                <w:sz w:val="24"/>
                <w:szCs w:val="24"/>
                <w:lang w:eastAsia="pt-BR"/>
              </w:rPr>
              <w:br/>
              <w:t>2006</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3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44</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GM/BLAZER ADVANTAGE/MIS/</w:t>
            </w:r>
            <w:r w:rsidRPr="00B66D68">
              <w:rPr>
                <w:rFonts w:ascii="Times New Roman" w:eastAsia="Times New Roman" w:hAnsi="Times New Roman" w:cs="Times New Roman"/>
                <w:color w:val="000000"/>
                <w:sz w:val="24"/>
                <w:szCs w:val="24"/>
                <w:lang w:eastAsia="pt-BR"/>
              </w:rPr>
              <w:br/>
              <w:t>CAMIONETA –</w:t>
            </w:r>
            <w:r w:rsidRPr="00B66D68">
              <w:rPr>
                <w:rFonts w:ascii="Times New Roman" w:eastAsia="Times New Roman" w:hAnsi="Times New Roman" w:cs="Times New Roman"/>
                <w:color w:val="000000"/>
                <w:sz w:val="24"/>
                <w:szCs w:val="24"/>
                <w:lang w:eastAsia="pt-BR"/>
              </w:rPr>
              <w:br/>
              <w:t xml:space="preserve"> GAS/ ALC/ GN</w:t>
            </w:r>
            <w:r w:rsidRPr="00B66D68">
              <w:rPr>
                <w:rFonts w:ascii="Times New Roman" w:eastAsia="Times New Roman" w:hAnsi="Times New Roman" w:cs="Times New Roman"/>
                <w:color w:val="000000"/>
                <w:sz w:val="24"/>
                <w:szCs w:val="24"/>
                <w:lang w:eastAsia="pt-BR"/>
              </w:rPr>
              <w:b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LST 2627</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9BG116GU09C412717</w:t>
            </w:r>
          </w:p>
        </w:tc>
        <w:tc>
          <w:tcPr>
            <w:tcW w:w="850"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45</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GM/BLAZER ADVANTAGE/MIS/</w:t>
            </w:r>
            <w:r w:rsidRPr="00B66D68">
              <w:rPr>
                <w:rFonts w:ascii="Times New Roman" w:eastAsia="Times New Roman" w:hAnsi="Times New Roman" w:cs="Times New Roman"/>
                <w:color w:val="000000"/>
                <w:sz w:val="24"/>
                <w:szCs w:val="24"/>
                <w:lang w:eastAsia="pt-BR"/>
              </w:rPr>
              <w:br/>
              <w:t>CAMIONETA –</w:t>
            </w:r>
            <w:r w:rsidRPr="00B66D68">
              <w:rPr>
                <w:rFonts w:ascii="Times New Roman" w:eastAsia="Times New Roman" w:hAnsi="Times New Roman" w:cs="Times New Roman"/>
                <w:color w:val="000000"/>
                <w:sz w:val="24"/>
                <w:szCs w:val="24"/>
                <w:lang w:eastAsia="pt-BR"/>
              </w:rPr>
              <w:br/>
              <w:t xml:space="preserve"> GAS/ ALC/ GN</w:t>
            </w:r>
            <w:r w:rsidRPr="00B66D68">
              <w:rPr>
                <w:rFonts w:ascii="Times New Roman" w:eastAsia="Times New Roman" w:hAnsi="Times New Roman" w:cs="Times New Roman"/>
                <w:color w:val="000000"/>
                <w:sz w:val="24"/>
                <w:szCs w:val="24"/>
                <w:lang w:eastAsia="pt-BR"/>
              </w:rPr>
              <w:b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22-018</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KNR 5311</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9BG116GU09C414773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0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46</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GM/BLAZER ADVANTAGE/MIS/</w:t>
            </w:r>
            <w:r w:rsidRPr="00B66D68">
              <w:rPr>
                <w:rFonts w:ascii="Times New Roman" w:eastAsia="Times New Roman" w:hAnsi="Times New Roman" w:cs="Times New Roman"/>
                <w:color w:val="000000"/>
                <w:sz w:val="24"/>
                <w:szCs w:val="24"/>
                <w:lang w:eastAsia="pt-BR"/>
              </w:rPr>
              <w:br/>
              <w:t>CAMIONETA –</w:t>
            </w:r>
            <w:r w:rsidRPr="00B66D68">
              <w:rPr>
                <w:rFonts w:ascii="Times New Roman" w:eastAsia="Times New Roman" w:hAnsi="Times New Roman" w:cs="Times New Roman"/>
                <w:color w:val="000000"/>
                <w:sz w:val="24"/>
                <w:szCs w:val="24"/>
                <w:lang w:eastAsia="pt-BR"/>
              </w:rPr>
              <w:br/>
              <w:t xml:space="preserve"> GAS/ ALC/ GN</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22-020</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KNR 5311</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9BG116GU09C403987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0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47</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GM/BLAZER ADVANTAGE/MIS/</w:t>
            </w:r>
            <w:r w:rsidRPr="00B66D68">
              <w:rPr>
                <w:rFonts w:ascii="Times New Roman" w:eastAsia="Times New Roman" w:hAnsi="Times New Roman" w:cs="Times New Roman"/>
                <w:color w:val="000000"/>
                <w:sz w:val="24"/>
                <w:szCs w:val="24"/>
                <w:lang w:eastAsia="pt-BR"/>
              </w:rPr>
              <w:br/>
              <w:t>CAMIONETA –</w:t>
            </w:r>
            <w:r w:rsidRPr="00B66D68">
              <w:rPr>
                <w:rFonts w:ascii="Times New Roman" w:eastAsia="Times New Roman" w:hAnsi="Times New Roman" w:cs="Times New Roman"/>
                <w:color w:val="000000"/>
                <w:sz w:val="24"/>
                <w:szCs w:val="24"/>
                <w:lang w:eastAsia="pt-BR"/>
              </w:rPr>
              <w:br/>
              <w:t xml:space="preserve"> GAS/ ALC/ GN 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22-024</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KNT 2219</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9BG116GU09C412187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39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48</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VW / AUTOMOVEL </w:t>
            </w:r>
            <w:r w:rsidRPr="00B66D68">
              <w:rPr>
                <w:rFonts w:ascii="Times New Roman" w:eastAsia="Times New Roman" w:hAnsi="Times New Roman" w:cs="Times New Roman"/>
                <w:color w:val="000000"/>
                <w:sz w:val="24"/>
                <w:szCs w:val="24"/>
                <w:lang w:eastAsia="pt-BR"/>
              </w:rPr>
              <w:br/>
              <w:t>VW /VOYAGE CITY MB</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S</w:t>
            </w:r>
            <w:r w:rsidRPr="00B66D68">
              <w:rPr>
                <w:rFonts w:ascii="Times New Roman" w:eastAsia="Times New Roman" w:hAnsi="Times New Roman" w:cs="Times New Roman"/>
                <w:color w:val="000000"/>
                <w:sz w:val="24"/>
                <w:szCs w:val="24"/>
                <w:lang w:eastAsia="pt-BR"/>
              </w:rPr>
              <w:br/>
              <w:t xml:space="preserve">VEÍCULO TIPO SEDAN </w:t>
            </w:r>
            <w:r w:rsidRPr="00B66D68">
              <w:rPr>
                <w:rFonts w:ascii="Times New Roman" w:eastAsia="Times New Roman" w:hAnsi="Times New Roman" w:cs="Times New Roman"/>
                <w:color w:val="000000"/>
                <w:sz w:val="24"/>
                <w:szCs w:val="24"/>
                <w:lang w:eastAsia="pt-BR"/>
              </w:rPr>
              <w:br/>
              <w:t>MOTOR CCRT 74787</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22-158</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KZK 9714</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9BWDB45U6FT101040</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14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49</w:t>
            </w:r>
          </w:p>
        </w:tc>
        <w:tc>
          <w:tcPr>
            <w:tcW w:w="2661"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VW / AUTOMOVEL </w:t>
            </w:r>
            <w:r w:rsidRPr="00B66D68">
              <w:rPr>
                <w:rFonts w:ascii="Times New Roman" w:eastAsia="Times New Roman" w:hAnsi="Times New Roman" w:cs="Times New Roman"/>
                <w:color w:val="000000"/>
                <w:sz w:val="24"/>
                <w:szCs w:val="24"/>
                <w:lang w:eastAsia="pt-BR"/>
              </w:rPr>
              <w:br/>
              <w:t>VW /VOYAGE CITY MB</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S</w:t>
            </w:r>
            <w:r w:rsidRPr="00B66D68">
              <w:rPr>
                <w:rFonts w:ascii="Times New Roman" w:eastAsia="Times New Roman" w:hAnsi="Times New Roman" w:cs="Times New Roman"/>
                <w:color w:val="000000"/>
                <w:sz w:val="24"/>
                <w:szCs w:val="24"/>
                <w:lang w:eastAsia="pt-BR"/>
              </w:rPr>
              <w:br/>
              <w:t xml:space="preserve">VEÍCULO TIPO SEDAN </w:t>
            </w:r>
            <w:r w:rsidRPr="00B66D68">
              <w:rPr>
                <w:rFonts w:ascii="Times New Roman" w:eastAsia="Times New Roman" w:hAnsi="Times New Roman" w:cs="Times New Roman"/>
                <w:color w:val="000000"/>
                <w:sz w:val="24"/>
                <w:szCs w:val="24"/>
                <w:lang w:eastAsia="pt-BR"/>
              </w:rPr>
              <w:br/>
              <w:t>MOTOR CCRT 74787</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22-159</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KZK 9723</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9BWDB45U2FT101665</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50</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22-001</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LKR 5182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9BWAB05W79T013213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9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51</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22-022</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LTD 1738</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9BWCB05W38T119519</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2007</w:t>
            </w:r>
            <w:r w:rsidRPr="00B66D68">
              <w:rPr>
                <w:rFonts w:ascii="Times New Roman" w:eastAsia="Times New Roman" w:hAnsi="Times New Roman" w:cs="Times New Roman"/>
                <w:color w:val="000000"/>
                <w:sz w:val="24"/>
                <w:szCs w:val="24"/>
                <w:lang w:eastAsia="pt-BR"/>
              </w:rPr>
              <w:b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52</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22-021</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KMW 7071</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9BWCB05W28T121391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2007</w:t>
            </w:r>
            <w:r w:rsidRPr="00B66D68">
              <w:rPr>
                <w:rFonts w:ascii="Times New Roman" w:eastAsia="Times New Roman" w:hAnsi="Times New Roman" w:cs="Times New Roman"/>
                <w:color w:val="000000"/>
                <w:sz w:val="24"/>
                <w:szCs w:val="24"/>
                <w:lang w:eastAsia="pt-BR"/>
              </w:rPr>
              <w:b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53</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22-019</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KNS 9070</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9BWAB05WX9T055164</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54</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22-017</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LKS 4382</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9BWAB05W79T056658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55</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22-016</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LKS 5736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9BWAB05W59T056657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2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56</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22-012</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KPX 2296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9BWAB05U8AP032168</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81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57</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22-010</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LPC 8186</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9BWCB05W78T118907</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2007</w:t>
            </w:r>
            <w:r w:rsidRPr="00B66D68">
              <w:rPr>
                <w:rFonts w:ascii="Times New Roman" w:eastAsia="Times New Roman" w:hAnsi="Times New Roman" w:cs="Times New Roman"/>
                <w:color w:val="000000"/>
                <w:sz w:val="24"/>
                <w:szCs w:val="24"/>
                <w:lang w:eastAsia="pt-BR"/>
              </w:rPr>
              <w:br/>
              <w:t>2008</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8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58</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22-005</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LKS 6064</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9BWAB05W89T056023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5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59</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22-006</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KYV 1821</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9BWAB05W49T055662</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0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60</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VW/GOL 1.6 PATRULHEIRO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22-004</w:t>
            </w:r>
          </w:p>
        </w:tc>
        <w:tc>
          <w:tcPr>
            <w:tcW w:w="132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LPG 1984</w:t>
            </w:r>
          </w:p>
        </w:tc>
        <w:tc>
          <w:tcPr>
            <w:tcW w:w="2694"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9BWAB05W59T054553</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A83764" w:rsidRPr="00B66D68" w:rsidTr="00124855">
        <w:trPr>
          <w:trHeight w:val="79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83764" w:rsidRPr="00B66D68" w:rsidRDefault="00A83764" w:rsidP="00A8376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61</w:t>
            </w:r>
          </w:p>
        </w:tc>
        <w:tc>
          <w:tcPr>
            <w:tcW w:w="2661"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ONIBUS RODOVIÁRIO MODELO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PIA</w:t>
            </w:r>
          </w:p>
        </w:tc>
        <w:tc>
          <w:tcPr>
            <w:tcW w:w="1276"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22-211</w:t>
            </w:r>
          </w:p>
        </w:tc>
        <w:tc>
          <w:tcPr>
            <w:tcW w:w="1322"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KRH 2582</w:t>
            </w:r>
          </w:p>
        </w:tc>
        <w:tc>
          <w:tcPr>
            <w:tcW w:w="2694"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9BM979277FB989871</w:t>
            </w:r>
          </w:p>
        </w:tc>
        <w:tc>
          <w:tcPr>
            <w:tcW w:w="850" w:type="dxa"/>
            <w:tcBorders>
              <w:top w:val="nil"/>
              <w:left w:val="nil"/>
              <w:bottom w:val="single" w:sz="4" w:space="0" w:color="auto"/>
              <w:right w:val="single" w:sz="4" w:space="0" w:color="auto"/>
            </w:tcBorders>
            <w:shd w:val="clear" w:color="auto" w:fill="auto"/>
            <w:vAlign w:val="center"/>
            <w:hideMark/>
          </w:tcPr>
          <w:p w:rsidR="00A83764" w:rsidRPr="00B66D68" w:rsidRDefault="00A83764"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992" w:type="dxa"/>
            <w:tcBorders>
              <w:top w:val="nil"/>
              <w:left w:val="nil"/>
              <w:bottom w:val="single" w:sz="4" w:space="0" w:color="auto"/>
              <w:right w:val="single" w:sz="4" w:space="0" w:color="auto"/>
            </w:tcBorders>
            <w:shd w:val="clear" w:color="auto" w:fill="auto"/>
            <w:noWrap/>
            <w:vAlign w:val="center"/>
            <w:hideMark/>
          </w:tcPr>
          <w:p w:rsidR="00A83764" w:rsidRPr="00B66D68" w:rsidRDefault="00A83764"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bl>
    <w:p w:rsidR="00A83764" w:rsidRPr="00B66D68" w:rsidRDefault="00A83764" w:rsidP="006175D4">
      <w:pPr>
        <w:spacing w:after="0" w:line="360" w:lineRule="auto"/>
        <w:jc w:val="both"/>
        <w:outlineLvl w:val="0"/>
        <w:rPr>
          <w:rFonts w:ascii="Times New Roman" w:hAnsi="Times New Roman" w:cs="Times New Roman"/>
          <w:b/>
          <w:sz w:val="24"/>
          <w:szCs w:val="24"/>
        </w:rPr>
      </w:pPr>
    </w:p>
    <w:p w:rsidR="0040083F" w:rsidRPr="00B66D68" w:rsidRDefault="00B311EB" w:rsidP="0040083F">
      <w:pPr>
        <w:widowControl w:val="0"/>
        <w:tabs>
          <w:tab w:val="left" w:pos="594"/>
        </w:tabs>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t xml:space="preserve">Veículo do </w:t>
      </w:r>
      <w:r w:rsidR="00B66D68" w:rsidRPr="00B66D68">
        <w:rPr>
          <w:rFonts w:ascii="Times New Roman" w:eastAsia="Times New Roman" w:hAnsi="Times New Roman" w:cs="Times New Roman"/>
          <w:b/>
          <w:sz w:val="24"/>
          <w:szCs w:val="24"/>
          <w:lang w:eastAsia="pt-BR"/>
        </w:rPr>
        <w:t>órgão</w:t>
      </w:r>
      <w:r w:rsidR="0040083F" w:rsidRPr="00B66D68">
        <w:rPr>
          <w:rFonts w:ascii="Times New Roman" w:eastAsia="Times New Roman" w:hAnsi="Times New Roman" w:cs="Times New Roman"/>
          <w:b/>
          <w:sz w:val="24"/>
          <w:szCs w:val="24"/>
          <w:lang w:eastAsia="pt-BR"/>
        </w:rPr>
        <w:t xml:space="preserve"> Participante: Secretaria Municipal de Desenvolvimento Social (SEMDS)</w:t>
      </w:r>
    </w:p>
    <w:p w:rsidR="0040083F" w:rsidRPr="00B66D68" w:rsidRDefault="0040083F" w:rsidP="0040083F">
      <w:pPr>
        <w:widowControl w:val="0"/>
        <w:tabs>
          <w:tab w:val="left" w:pos="594"/>
        </w:tabs>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p>
    <w:tbl>
      <w:tblPr>
        <w:tblW w:w="10206" w:type="dxa"/>
        <w:tblInd w:w="-497" w:type="dxa"/>
        <w:tblLayout w:type="fixed"/>
        <w:tblCellMar>
          <w:left w:w="70" w:type="dxa"/>
          <w:right w:w="70" w:type="dxa"/>
        </w:tblCellMar>
        <w:tblLook w:val="04A0"/>
      </w:tblPr>
      <w:tblGrid>
        <w:gridCol w:w="600"/>
        <w:gridCol w:w="2519"/>
        <w:gridCol w:w="1134"/>
        <w:gridCol w:w="1417"/>
        <w:gridCol w:w="2694"/>
        <w:gridCol w:w="708"/>
        <w:gridCol w:w="1134"/>
      </w:tblGrid>
      <w:tr w:rsidR="0040083F" w:rsidRPr="00B66D68" w:rsidTr="00124855">
        <w:trPr>
          <w:trHeight w:val="600"/>
        </w:trPr>
        <w:tc>
          <w:tcPr>
            <w:tcW w:w="60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N°</w:t>
            </w:r>
          </w:p>
        </w:tc>
        <w:tc>
          <w:tcPr>
            <w:tcW w:w="2519" w:type="dxa"/>
            <w:tcBorders>
              <w:top w:val="single" w:sz="8" w:space="0" w:color="auto"/>
              <w:left w:val="nil"/>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VEÍCULO</w:t>
            </w:r>
          </w:p>
        </w:tc>
        <w:tc>
          <w:tcPr>
            <w:tcW w:w="1134" w:type="dxa"/>
            <w:tcBorders>
              <w:top w:val="single" w:sz="8" w:space="0" w:color="auto"/>
              <w:left w:val="nil"/>
              <w:bottom w:val="single" w:sz="8" w:space="0" w:color="auto"/>
              <w:right w:val="nil"/>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TOMBO</w:t>
            </w:r>
          </w:p>
        </w:tc>
        <w:tc>
          <w:tcPr>
            <w:tcW w:w="1417"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PLACA</w:t>
            </w:r>
          </w:p>
        </w:tc>
        <w:tc>
          <w:tcPr>
            <w:tcW w:w="2694" w:type="dxa"/>
            <w:tcBorders>
              <w:top w:val="single" w:sz="8" w:space="0" w:color="auto"/>
              <w:left w:val="nil"/>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CHASSI</w:t>
            </w:r>
          </w:p>
        </w:tc>
        <w:tc>
          <w:tcPr>
            <w:tcW w:w="708" w:type="dxa"/>
            <w:tcBorders>
              <w:top w:val="single" w:sz="8" w:space="0" w:color="auto"/>
              <w:left w:val="nil"/>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ANO</w:t>
            </w:r>
          </w:p>
        </w:tc>
        <w:tc>
          <w:tcPr>
            <w:tcW w:w="1134" w:type="dxa"/>
            <w:tcBorders>
              <w:top w:val="single" w:sz="8" w:space="0" w:color="auto"/>
              <w:left w:val="nil"/>
              <w:bottom w:val="single" w:sz="8" w:space="0" w:color="auto"/>
              <w:right w:val="single" w:sz="8" w:space="0" w:color="auto"/>
            </w:tcBorders>
            <w:shd w:val="clear" w:color="000000" w:fill="D8D8D8"/>
            <w:noWrap/>
            <w:vAlign w:val="center"/>
            <w:hideMark/>
          </w:tcPr>
          <w:p w:rsidR="0040083F" w:rsidRPr="00B66D68" w:rsidRDefault="0040083F" w:rsidP="0040083F">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QUANT.</w:t>
            </w:r>
          </w:p>
        </w:tc>
      </w:tr>
      <w:tr w:rsidR="0040083F" w:rsidRPr="00B66D68" w:rsidTr="00124855">
        <w:trPr>
          <w:trHeight w:val="6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w:t>
            </w:r>
          </w:p>
        </w:tc>
        <w:tc>
          <w:tcPr>
            <w:tcW w:w="2519"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 DUCATO</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15-2334</w:t>
            </w:r>
          </w:p>
        </w:tc>
        <w:tc>
          <w:tcPr>
            <w:tcW w:w="1417"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KPZ 5004</w:t>
            </w:r>
          </w:p>
        </w:tc>
        <w:tc>
          <w:tcPr>
            <w:tcW w:w="269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93W244P24F2145598</w:t>
            </w:r>
          </w:p>
        </w:tc>
        <w:tc>
          <w:tcPr>
            <w:tcW w:w="708" w:type="dxa"/>
            <w:tcBorders>
              <w:top w:val="nil"/>
              <w:left w:val="nil"/>
              <w:bottom w:val="nil"/>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73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w:t>
            </w:r>
          </w:p>
        </w:tc>
        <w:tc>
          <w:tcPr>
            <w:tcW w:w="2519"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 DOBLO ATTRACTIVE 1.4</w:t>
            </w:r>
            <w:r w:rsidRPr="00B66D68">
              <w:rPr>
                <w:rFonts w:ascii="Times New Roman" w:eastAsia="Times New Roman" w:hAnsi="Times New Roman" w:cs="Times New Roman"/>
                <w:color w:val="000000"/>
                <w:sz w:val="24"/>
                <w:szCs w:val="24"/>
                <w:lang w:eastAsia="pt-BR"/>
              </w:rPr>
              <w:br/>
              <w:t>ETANOL/GASOLINA</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15-2336</w:t>
            </w:r>
          </w:p>
        </w:tc>
        <w:tc>
          <w:tcPr>
            <w:tcW w:w="1417"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KPZ 5003</w:t>
            </w:r>
          </w:p>
        </w:tc>
        <w:tc>
          <w:tcPr>
            <w:tcW w:w="269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9BD11970UF1125942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7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w:t>
            </w:r>
          </w:p>
        </w:tc>
        <w:tc>
          <w:tcPr>
            <w:tcW w:w="2519"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 DOBLO ATTRACTIVE 1.4</w:t>
            </w:r>
            <w:r w:rsidRPr="00B66D68">
              <w:rPr>
                <w:rFonts w:ascii="Times New Roman" w:eastAsia="Times New Roman" w:hAnsi="Times New Roman" w:cs="Times New Roman"/>
                <w:color w:val="000000"/>
                <w:sz w:val="24"/>
                <w:szCs w:val="24"/>
                <w:lang w:eastAsia="pt-BR"/>
              </w:rPr>
              <w:br/>
              <w:t>ETANOL/GASOLINA</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15-2335</w:t>
            </w:r>
          </w:p>
        </w:tc>
        <w:tc>
          <w:tcPr>
            <w:tcW w:w="1417"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KPZ 5005</w:t>
            </w:r>
          </w:p>
        </w:tc>
        <w:tc>
          <w:tcPr>
            <w:tcW w:w="269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9BD11970UF1125540</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w:t>
            </w:r>
          </w:p>
        </w:tc>
        <w:tc>
          <w:tcPr>
            <w:tcW w:w="2519" w:type="dxa"/>
            <w:tcBorders>
              <w:top w:val="nil"/>
              <w:left w:val="nil"/>
              <w:bottom w:val="single" w:sz="4" w:space="0" w:color="auto"/>
              <w:right w:val="single" w:sz="4" w:space="0" w:color="auto"/>
            </w:tcBorders>
            <w:shd w:val="clear" w:color="auto" w:fill="auto"/>
            <w:noWrap/>
            <w:vAlign w:val="center"/>
            <w:hideMark/>
          </w:tcPr>
          <w:p w:rsidR="0040083F" w:rsidRPr="002A1535" w:rsidRDefault="0040083F" w:rsidP="00124855">
            <w:pPr>
              <w:spacing w:after="0" w:line="240" w:lineRule="auto"/>
              <w:jc w:val="center"/>
              <w:rPr>
                <w:rFonts w:ascii="Times New Roman" w:eastAsia="Times New Roman" w:hAnsi="Times New Roman" w:cs="Times New Roman"/>
                <w:color w:val="000000"/>
                <w:sz w:val="24"/>
                <w:szCs w:val="24"/>
                <w:lang w:val="en-US" w:eastAsia="pt-BR"/>
              </w:rPr>
            </w:pPr>
            <w:r w:rsidRPr="002A1535">
              <w:rPr>
                <w:rFonts w:ascii="Times New Roman" w:eastAsia="Times New Roman" w:hAnsi="Times New Roman" w:cs="Times New Roman"/>
                <w:color w:val="000000"/>
                <w:sz w:val="24"/>
                <w:szCs w:val="24"/>
                <w:lang w:val="en-US" w:eastAsia="pt-BR"/>
              </w:rPr>
              <w:t>CHEV/SPIN 1.8 L MT LT</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15-2303</w:t>
            </w:r>
          </w:p>
        </w:tc>
        <w:tc>
          <w:tcPr>
            <w:tcW w:w="1417"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KPZ 7261</w:t>
            </w:r>
          </w:p>
        </w:tc>
        <w:tc>
          <w:tcPr>
            <w:tcW w:w="269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9BGJB75ZOEB290578</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2014</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w:t>
            </w:r>
          </w:p>
        </w:tc>
        <w:tc>
          <w:tcPr>
            <w:tcW w:w="2519"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 1.0 G1V</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15-330</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LSN2F48</w:t>
            </w:r>
            <w:r w:rsidRPr="00B66D68">
              <w:rPr>
                <w:rFonts w:ascii="Times New Roman" w:eastAsia="Times New Roman" w:hAnsi="Times New Roman" w:cs="Times New Roman"/>
                <w:color w:val="000000"/>
                <w:sz w:val="24"/>
                <w:szCs w:val="24"/>
                <w:lang w:eastAsia="pt-BR"/>
              </w:rPr>
              <w:br/>
              <w:t>LSN 2548</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9BWAA05W69P027700</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2009</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15-2342</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4074</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9BWAB45U3FP098996</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7</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15-2343</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4076</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9BWAB45UBFF636993</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8</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15-2339</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3624</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9BWAB45U6FP537057</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9</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15-2340</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4077</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9BWAB45U6FP102491</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10</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15-2341</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4073</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9BWAB45U8FP537027</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11</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nil"/>
              <w:left w:val="single" w:sz="4" w:space="0" w:color="auto"/>
              <w:bottom w:val="nil"/>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15-2338</w:t>
            </w:r>
          </w:p>
        </w:tc>
        <w:tc>
          <w:tcPr>
            <w:tcW w:w="1417" w:type="dxa"/>
            <w:tcBorders>
              <w:top w:val="nil"/>
              <w:left w:val="nil"/>
              <w:bottom w:val="nil"/>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KQU 4075</w:t>
            </w:r>
          </w:p>
        </w:tc>
        <w:tc>
          <w:tcPr>
            <w:tcW w:w="2694" w:type="dxa"/>
            <w:tcBorders>
              <w:top w:val="nil"/>
              <w:left w:val="nil"/>
              <w:bottom w:val="nil"/>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9BWAB45U5FP102725</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12</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15-2337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LRS 3577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9BWAB45UBFP537013</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13</w:t>
            </w:r>
          </w:p>
        </w:tc>
        <w:tc>
          <w:tcPr>
            <w:tcW w:w="2519"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FORD/FIESTA SEDAN </w:t>
            </w:r>
            <w:proofErr w:type="gramStart"/>
            <w:r w:rsidRPr="00B66D68">
              <w:rPr>
                <w:rFonts w:ascii="Times New Roman" w:eastAsia="Times New Roman" w:hAnsi="Times New Roman" w:cs="Times New Roman"/>
                <w:color w:val="000000"/>
                <w:sz w:val="24"/>
                <w:szCs w:val="24"/>
                <w:lang w:eastAsia="pt-BR"/>
              </w:rPr>
              <w:t>6</w:t>
            </w:r>
            <w:proofErr w:type="gramEnd"/>
            <w:r w:rsidRPr="00B66D68">
              <w:rPr>
                <w:rFonts w:ascii="Times New Roman" w:eastAsia="Times New Roman" w:hAnsi="Times New Roman" w:cs="Times New Roman"/>
                <w:color w:val="000000"/>
                <w:sz w:val="24"/>
                <w:szCs w:val="24"/>
                <w:lang w:eastAsia="pt-BR"/>
              </w:rPr>
              <w:t xml:space="preserve"> FLEX  - COR BRANCO</w:t>
            </w:r>
          </w:p>
        </w:tc>
        <w:tc>
          <w:tcPr>
            <w:tcW w:w="1134" w:type="dxa"/>
            <w:tcBorders>
              <w:top w:val="nil"/>
              <w:left w:val="nil"/>
              <w:bottom w:val="nil"/>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15-837</w:t>
            </w:r>
          </w:p>
        </w:tc>
        <w:tc>
          <w:tcPr>
            <w:tcW w:w="1417" w:type="dxa"/>
            <w:tcBorders>
              <w:top w:val="nil"/>
              <w:left w:val="nil"/>
              <w:bottom w:val="nil"/>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LLL8F47</w:t>
            </w:r>
            <w:r w:rsidRPr="00B66D68">
              <w:rPr>
                <w:rFonts w:ascii="Times New Roman" w:eastAsia="Times New Roman" w:hAnsi="Times New Roman" w:cs="Times New Roman"/>
                <w:color w:val="000000"/>
                <w:sz w:val="24"/>
                <w:szCs w:val="24"/>
                <w:lang w:eastAsia="pt-BR"/>
              </w:rPr>
              <w:br/>
              <w:t>LLL8547</w:t>
            </w:r>
          </w:p>
        </w:tc>
        <w:tc>
          <w:tcPr>
            <w:tcW w:w="2694" w:type="dxa"/>
            <w:tcBorders>
              <w:top w:val="nil"/>
              <w:left w:val="nil"/>
              <w:bottom w:val="nil"/>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9BFZF54PXB8091041</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2011</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14</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FUNERÁRIA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15-527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KYL 3476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9BWNFO7X1AP018254</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15</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FUNERÁRIA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15-528</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KYL 3477</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9BWNFO7XXAP018253</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16</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 1.4 FLEX</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15-1079</w:t>
            </w:r>
          </w:p>
        </w:tc>
        <w:tc>
          <w:tcPr>
            <w:tcW w:w="1417"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KXW 5520</w:t>
            </w:r>
          </w:p>
        </w:tc>
        <w:tc>
          <w:tcPr>
            <w:tcW w:w="2694"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9BWME07X2CP017371</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40083F" w:rsidRPr="00B66D68" w:rsidTr="00124855">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17</w:t>
            </w:r>
          </w:p>
        </w:tc>
        <w:tc>
          <w:tcPr>
            <w:tcW w:w="2519" w:type="dxa"/>
            <w:tcBorders>
              <w:top w:val="nil"/>
              <w:left w:val="nil"/>
              <w:bottom w:val="single" w:sz="4" w:space="0" w:color="auto"/>
              <w:right w:val="nil"/>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NEOBUS TH 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15-3190</w:t>
            </w:r>
          </w:p>
        </w:tc>
        <w:tc>
          <w:tcPr>
            <w:tcW w:w="1417"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PBN 6312</w:t>
            </w:r>
          </w:p>
        </w:tc>
        <w:tc>
          <w:tcPr>
            <w:tcW w:w="269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9532M52P9KR926802</w:t>
            </w:r>
          </w:p>
        </w:tc>
        <w:tc>
          <w:tcPr>
            <w:tcW w:w="708" w:type="dxa"/>
            <w:tcBorders>
              <w:top w:val="nil"/>
              <w:left w:val="nil"/>
              <w:bottom w:val="single" w:sz="4" w:space="0" w:color="auto"/>
              <w:right w:val="single" w:sz="4" w:space="0" w:color="auto"/>
            </w:tcBorders>
            <w:shd w:val="clear" w:color="auto" w:fill="auto"/>
            <w:vAlign w:val="center"/>
            <w:hideMark/>
          </w:tcPr>
          <w:p w:rsidR="0040083F" w:rsidRPr="00B66D68" w:rsidRDefault="0040083F"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2018</w:t>
            </w:r>
            <w:r w:rsidRPr="00B66D68">
              <w:rPr>
                <w:rFonts w:ascii="Times New Roman" w:eastAsia="Times New Roman" w:hAnsi="Times New Roman" w:cs="Times New Roman"/>
                <w:color w:val="000000"/>
                <w:sz w:val="24"/>
                <w:szCs w:val="24"/>
                <w:lang w:eastAsia="pt-BR"/>
              </w:rPr>
              <w:br/>
              <w:t>2019</w:t>
            </w:r>
          </w:p>
        </w:tc>
        <w:tc>
          <w:tcPr>
            <w:tcW w:w="1134" w:type="dxa"/>
            <w:tcBorders>
              <w:top w:val="nil"/>
              <w:left w:val="nil"/>
              <w:bottom w:val="single" w:sz="4" w:space="0" w:color="auto"/>
              <w:right w:val="single" w:sz="4" w:space="0" w:color="auto"/>
            </w:tcBorders>
            <w:shd w:val="clear" w:color="auto" w:fill="auto"/>
            <w:noWrap/>
            <w:vAlign w:val="center"/>
            <w:hideMark/>
          </w:tcPr>
          <w:p w:rsidR="0040083F" w:rsidRPr="00B66D68" w:rsidRDefault="0040083F" w:rsidP="00124855">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bl>
    <w:p w:rsidR="00D5547E" w:rsidRPr="00B66D68" w:rsidRDefault="00D5547E" w:rsidP="0040083F">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A440DD" w:rsidRPr="00B66D68" w:rsidRDefault="00A440DD" w:rsidP="00A440DD">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6D54A9" w:rsidRPr="00B66D68" w:rsidRDefault="00B311EB" w:rsidP="006D54A9">
      <w:pPr>
        <w:widowControl w:val="0"/>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t>Veículo do ó</w:t>
      </w:r>
      <w:r w:rsidR="006D54A9" w:rsidRPr="00B66D68">
        <w:rPr>
          <w:rFonts w:ascii="Times New Roman" w:eastAsia="Times New Roman" w:hAnsi="Times New Roman" w:cs="Times New Roman"/>
          <w:b/>
          <w:sz w:val="24"/>
          <w:szCs w:val="24"/>
          <w:lang w:eastAsia="pt-BR"/>
        </w:rPr>
        <w:t>rgão Participante: Secretaria Municipal de Educação (SEMED)</w:t>
      </w:r>
    </w:p>
    <w:p w:rsidR="0040083F" w:rsidRPr="00B66D68" w:rsidRDefault="0040083F" w:rsidP="0040083F">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1985"/>
        <w:gridCol w:w="1984"/>
        <w:gridCol w:w="1276"/>
        <w:gridCol w:w="2551"/>
        <w:gridCol w:w="765"/>
        <w:gridCol w:w="1078"/>
      </w:tblGrid>
      <w:tr w:rsidR="00124855" w:rsidRPr="00B66D68" w:rsidTr="00750C13">
        <w:trPr>
          <w:trHeight w:val="600"/>
        </w:trPr>
        <w:tc>
          <w:tcPr>
            <w:tcW w:w="709" w:type="dxa"/>
            <w:shd w:val="clear" w:color="000000" w:fill="D8D8D8"/>
            <w:noWrap/>
            <w:vAlign w:val="bottom"/>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N°</w:t>
            </w:r>
          </w:p>
        </w:tc>
        <w:tc>
          <w:tcPr>
            <w:tcW w:w="1985" w:type="dxa"/>
            <w:shd w:val="clear" w:color="000000" w:fill="D8D8D8"/>
            <w:noWrap/>
            <w:vAlign w:val="bottom"/>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VEÍCULO</w:t>
            </w:r>
          </w:p>
        </w:tc>
        <w:tc>
          <w:tcPr>
            <w:tcW w:w="1984" w:type="dxa"/>
            <w:shd w:val="clear" w:color="000000" w:fill="D8D8D8"/>
            <w:noWrap/>
            <w:vAlign w:val="bottom"/>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TOMBO</w:t>
            </w:r>
          </w:p>
        </w:tc>
        <w:tc>
          <w:tcPr>
            <w:tcW w:w="1276" w:type="dxa"/>
            <w:shd w:val="clear" w:color="000000" w:fill="D8D8D8"/>
            <w:noWrap/>
            <w:vAlign w:val="center"/>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PLACA</w:t>
            </w:r>
          </w:p>
        </w:tc>
        <w:tc>
          <w:tcPr>
            <w:tcW w:w="2551" w:type="dxa"/>
            <w:shd w:val="clear" w:color="000000" w:fill="D8D8D8"/>
            <w:noWrap/>
            <w:vAlign w:val="center"/>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CHASSI</w:t>
            </w:r>
          </w:p>
        </w:tc>
        <w:tc>
          <w:tcPr>
            <w:tcW w:w="765" w:type="dxa"/>
            <w:shd w:val="clear" w:color="000000" w:fill="D8D8D8"/>
            <w:noWrap/>
            <w:vAlign w:val="bottom"/>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ANO</w:t>
            </w:r>
          </w:p>
        </w:tc>
        <w:tc>
          <w:tcPr>
            <w:tcW w:w="1078" w:type="dxa"/>
            <w:shd w:val="clear" w:color="000000" w:fill="D8D8D8"/>
            <w:noWrap/>
            <w:vAlign w:val="bottom"/>
            <w:hideMark/>
          </w:tcPr>
          <w:p w:rsidR="006D54A9" w:rsidRPr="00B66D68" w:rsidRDefault="006D54A9" w:rsidP="006D54A9">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QUANT.</w:t>
            </w:r>
          </w:p>
        </w:tc>
      </w:tr>
      <w:tr w:rsidR="007E6D13" w:rsidRPr="00B66D68" w:rsidTr="00750C13">
        <w:trPr>
          <w:trHeight w:val="872"/>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 1.0</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08-20.763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LPN 2F27</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9BWAA05U6AT161374</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640"/>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w:t>
            </w:r>
          </w:p>
        </w:tc>
        <w:tc>
          <w:tcPr>
            <w:tcW w:w="1985" w:type="dxa"/>
            <w:shd w:val="clear" w:color="auto" w:fill="auto"/>
            <w:noWrap/>
            <w:vAlign w:val="center"/>
            <w:hideMark/>
          </w:tcPr>
          <w:p w:rsidR="007E6D13" w:rsidRPr="00B66D68" w:rsidRDefault="007E6D13" w:rsidP="00124855">
            <w:pPr>
              <w:spacing w:after="0" w:line="240" w:lineRule="auto"/>
              <w:ind w:left="-321"/>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GOL 1.0</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08-20.761</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LPN 2530</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9BWAA05U9AT156184</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661"/>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KOMBI</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08-20.760</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LPN 2532</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9BWMF07X9AP015534</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625"/>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KOMBI</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08-20.764</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LPN 2529</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9BWMF07X3AP015318</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58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KOMBI</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08-20.757</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LSB 3200</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9BWMF07X2AP013222</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911"/>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VW/ONIBUS MINIESC</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08-34.582</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KRZ 3101</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9532M52P9JR804598</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2017</w:t>
            </w:r>
            <w:r w:rsidRPr="00B66D68">
              <w:rPr>
                <w:rFonts w:ascii="Times New Roman" w:eastAsia="Times New Roman" w:hAnsi="Times New Roman" w:cs="Times New Roman"/>
                <w:color w:val="000000"/>
                <w:sz w:val="24"/>
                <w:szCs w:val="24"/>
                <w:lang w:eastAsia="pt-BR"/>
              </w:rPr>
              <w:br/>
              <w:t>2018</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89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7</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VW/ONIBUS 15.190 ESCOLAR SUPER CRE</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08-24.759</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LQJ 4740</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9532E82W1CR254015</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2012</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8</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MICROONIBUS – VOLARE V8L – MARCOPOLO/VOLARE</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08-25.683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LMD 5712</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93PB55M10DC047363</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2013</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9</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MICROONIBUS – VOLARE V8L – ARCOPOLO/VOLARE</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08-25.684</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KWO 7322</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93PB55M10DC046669</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2013</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248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10</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ONIBUS ESCOLAR RURAL – MODELO VE-02 KM –MOD. FOZ SUPER Nº MOTOR DIA052574 – MARCA VW</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08-24.783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KOX 4606</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9532882W1BR123611</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2011</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58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11</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 / NEOBUS MINIESC</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08-35.743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LMT 2J88</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9532M52FQKR914926</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2018</w:t>
            </w:r>
            <w:r w:rsidRPr="00B66D68">
              <w:rPr>
                <w:rFonts w:ascii="Times New Roman" w:eastAsia="Times New Roman" w:hAnsi="Times New Roman" w:cs="Times New Roman"/>
                <w:color w:val="000000"/>
                <w:sz w:val="24"/>
                <w:szCs w:val="24"/>
                <w:lang w:eastAsia="pt-BR"/>
              </w:rPr>
              <w:br/>
              <w:t>2019</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58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12</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ONIBUS (MICROONIBUS)</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08-12.935</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LOK 8938</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9BWT052RX2R222365</w:t>
            </w:r>
          </w:p>
        </w:tc>
        <w:tc>
          <w:tcPr>
            <w:tcW w:w="76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2003</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828"/>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13</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ONIBUS/ VW – MASCARELLO MODELO: 17210</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08-16.600</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LUZ 1829</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9BWRP82WX5R515647</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2005</w:t>
            </w:r>
            <w:r w:rsidRPr="00B66D68">
              <w:rPr>
                <w:rFonts w:ascii="Times New Roman" w:eastAsia="Times New Roman" w:hAnsi="Times New Roman" w:cs="Times New Roman"/>
                <w:color w:val="000000"/>
                <w:sz w:val="24"/>
                <w:szCs w:val="24"/>
                <w:lang w:eastAsia="pt-BR"/>
              </w:rPr>
              <w:br/>
              <w:t>2005</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1202"/>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14</w:t>
            </w:r>
          </w:p>
        </w:tc>
        <w:tc>
          <w:tcPr>
            <w:tcW w:w="1985" w:type="dxa"/>
            <w:shd w:val="clear" w:color="auto" w:fill="auto"/>
            <w:vAlign w:val="center"/>
            <w:hideMark/>
          </w:tcPr>
          <w:p w:rsidR="007E6D13" w:rsidRPr="002A1535" w:rsidRDefault="007E6D13" w:rsidP="00124855">
            <w:pPr>
              <w:spacing w:after="0" w:line="240" w:lineRule="auto"/>
              <w:jc w:val="center"/>
              <w:rPr>
                <w:rFonts w:ascii="Times New Roman" w:eastAsia="Times New Roman" w:hAnsi="Times New Roman" w:cs="Times New Roman"/>
                <w:color w:val="000000"/>
                <w:sz w:val="24"/>
                <w:szCs w:val="24"/>
                <w:lang w:val="en-US" w:eastAsia="pt-BR"/>
              </w:rPr>
            </w:pPr>
            <w:r w:rsidRPr="002A1535">
              <w:rPr>
                <w:rFonts w:ascii="Times New Roman" w:eastAsia="Times New Roman" w:hAnsi="Times New Roman" w:cs="Times New Roman"/>
                <w:color w:val="000000"/>
                <w:sz w:val="24"/>
                <w:szCs w:val="24"/>
                <w:lang w:val="en-US" w:eastAsia="pt-BR"/>
              </w:rPr>
              <w:t>MOTOR DIESEL MOD. FIC. PROCONVE- POT.170 CV</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08-24.784</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LQK 4028</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93ZL68C01D8442879</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2013</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58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15</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VOLARE V8L/</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08-20.768</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KYK 4806</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93PB42G3P9C030316</w:t>
            </w:r>
          </w:p>
        </w:tc>
        <w:tc>
          <w:tcPr>
            <w:tcW w:w="76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775"/>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16</w:t>
            </w:r>
          </w:p>
        </w:tc>
        <w:tc>
          <w:tcPr>
            <w:tcW w:w="198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VOLARE V8L</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08-26.287</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LMD 4343</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93PB55M10DC048252</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2013</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17</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IVECO – CITYCLASS 70 C17</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08-26.929</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LRQ 5875</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93ZL68C01E8453303</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18</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IVECO – CITYCLASS 70 C17</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08-26.931</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LRQ 2320</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93ZL68C01E8453342</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19</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IVECO – CITYCLASS 70 C17</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08-26.930</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KQT 3806</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93ZL68C01E8453350</w:t>
            </w:r>
          </w:p>
        </w:tc>
        <w:tc>
          <w:tcPr>
            <w:tcW w:w="765"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230"/>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20</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MERCEDES- BENS MODELO ÔNIBUS ESCOLA</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08-27.143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LRC 3064</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9BM384069EB927291</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1522"/>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21</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MERCEDES- BENS MODELO ÔNIBUS ESCOLA</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08-27.142</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KPZ 7260</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9BM384069EB927547</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104"/>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22</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MERCEDES- BENS MODELO ÔNIBUS ESCOLA</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08-27.144</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LRK 7737</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9BM384069EB929579</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1236"/>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23</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Ônibus marca MERCEDES- BENS MODELO ÔNIBUS ESCOLA</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08-27.145</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LRH 7738</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9BM384069EB927054</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610"/>
        </w:trPr>
        <w:tc>
          <w:tcPr>
            <w:tcW w:w="709" w:type="dxa"/>
            <w:vMerge w:val="restart"/>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24</w:t>
            </w:r>
          </w:p>
        </w:tc>
        <w:tc>
          <w:tcPr>
            <w:tcW w:w="1985" w:type="dxa"/>
            <w:vMerge w:val="restart"/>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VW/15.190 EOD</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E.HD. ORE (ÔNIBUS ESCOLAR RURAL )</w:t>
            </w:r>
          </w:p>
        </w:tc>
        <w:tc>
          <w:tcPr>
            <w:tcW w:w="1984" w:type="dxa"/>
            <w:vMerge w:val="restart"/>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08-36.894</w:t>
            </w:r>
          </w:p>
        </w:tc>
        <w:tc>
          <w:tcPr>
            <w:tcW w:w="1276" w:type="dxa"/>
            <w:vMerge w:val="restart"/>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LTV 8D46</w:t>
            </w:r>
          </w:p>
        </w:tc>
        <w:tc>
          <w:tcPr>
            <w:tcW w:w="2551" w:type="dxa"/>
            <w:vMerge w:val="restart"/>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9532E82W2LR013354</w:t>
            </w:r>
          </w:p>
        </w:tc>
        <w:tc>
          <w:tcPr>
            <w:tcW w:w="765" w:type="dxa"/>
            <w:vMerge w:val="restart"/>
            <w:tcBorders>
              <w:bottom w:val="single" w:sz="4" w:space="0" w:color="auto"/>
            </w:tcBorders>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078" w:type="dxa"/>
            <w:tcBorders>
              <w:bottom w:val="single" w:sz="4" w:space="0" w:color="auto"/>
            </w:tcBorders>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562"/>
        </w:trPr>
        <w:tc>
          <w:tcPr>
            <w:tcW w:w="709"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p>
        </w:tc>
        <w:tc>
          <w:tcPr>
            <w:tcW w:w="1985"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1984"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1276"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2551"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765" w:type="dxa"/>
            <w:vMerge/>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1380"/>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25</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VW/15.190 EOD</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E.HD. ORE (ÕNIBUS ESCOLAR RURAL )</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08-36.893</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LUF 8G17</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9532E82W3LR013508</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tc>
      </w:tr>
      <w:tr w:rsidR="007E6D13" w:rsidRPr="00B66D68" w:rsidTr="00750C13">
        <w:trPr>
          <w:trHeight w:val="2825"/>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26</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PAS/ONIBUS COR AMARELA EDD ESCOLAR HD</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BEM PERTENCENTE A SECRET. ESTADO DE EDUCAÇÃO</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LLH 5297</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9532882W6AR041193</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7E6D13" w:rsidRPr="00B66D68" w:rsidTr="00750C13">
        <w:trPr>
          <w:trHeight w:val="2760"/>
        </w:trPr>
        <w:tc>
          <w:tcPr>
            <w:tcW w:w="709"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27</w:t>
            </w:r>
          </w:p>
        </w:tc>
        <w:tc>
          <w:tcPr>
            <w:tcW w:w="198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PAS/ONIBUS COR AMARELA EDD ESCOLAR HD</w:t>
            </w:r>
          </w:p>
        </w:tc>
        <w:tc>
          <w:tcPr>
            <w:tcW w:w="1984"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BEM PERTENCENTE A SECRET. ESTADO DE EDUCAÇÃO</w:t>
            </w:r>
          </w:p>
        </w:tc>
        <w:tc>
          <w:tcPr>
            <w:tcW w:w="1276"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LPS 2672</w:t>
            </w:r>
          </w:p>
        </w:tc>
        <w:tc>
          <w:tcPr>
            <w:tcW w:w="2551"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9532882W1AR041165</w:t>
            </w:r>
          </w:p>
        </w:tc>
        <w:tc>
          <w:tcPr>
            <w:tcW w:w="765" w:type="dxa"/>
            <w:shd w:val="clear" w:color="auto" w:fill="auto"/>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1078" w:type="dxa"/>
            <w:shd w:val="clear" w:color="auto" w:fill="auto"/>
            <w:noWrap/>
            <w:vAlign w:val="center"/>
            <w:hideMark/>
          </w:tcPr>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p>
          <w:p w:rsidR="007E6D13" w:rsidRPr="00B66D68" w:rsidRDefault="007E6D13"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6D54A9" w:rsidRPr="00B66D68" w:rsidTr="00750C13">
        <w:trPr>
          <w:trHeight w:val="1965"/>
        </w:trPr>
        <w:tc>
          <w:tcPr>
            <w:tcW w:w="709"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28</w:t>
            </w:r>
          </w:p>
        </w:tc>
        <w:tc>
          <w:tcPr>
            <w:tcW w:w="1985"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PAS/ONIBUS COR AMARELA EDD ESCOLAR HD</w:t>
            </w:r>
          </w:p>
        </w:tc>
        <w:tc>
          <w:tcPr>
            <w:tcW w:w="1984"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BEM PERTENCENTE A SECRET. ESTADO DE EDUCAÇÃO</w:t>
            </w:r>
          </w:p>
        </w:tc>
        <w:tc>
          <w:tcPr>
            <w:tcW w:w="1276"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LQZ 8882</w:t>
            </w:r>
          </w:p>
        </w:tc>
        <w:tc>
          <w:tcPr>
            <w:tcW w:w="2551"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9532E82W5ER403738</w:t>
            </w:r>
          </w:p>
        </w:tc>
        <w:tc>
          <w:tcPr>
            <w:tcW w:w="765"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r w:rsidR="006D54A9" w:rsidRPr="00B66D68" w:rsidTr="00750C13">
        <w:trPr>
          <w:trHeight w:val="2445"/>
        </w:trPr>
        <w:tc>
          <w:tcPr>
            <w:tcW w:w="709"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29</w:t>
            </w:r>
          </w:p>
        </w:tc>
        <w:tc>
          <w:tcPr>
            <w:tcW w:w="1985"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PAS/ONIBUS COR AMARELA EDD ESCOLAR HD</w:t>
            </w:r>
            <w:r w:rsidRPr="00B66D68">
              <w:rPr>
                <w:rFonts w:ascii="Times New Roman" w:eastAsia="Times New Roman" w:hAnsi="Times New Roman" w:cs="Times New Roman"/>
                <w:color w:val="000000"/>
                <w:sz w:val="24"/>
                <w:szCs w:val="24"/>
                <w:lang w:eastAsia="pt-BR"/>
              </w:rPr>
              <w:br/>
              <w:t>IVECO /CITYCLASS 70C17</w:t>
            </w:r>
          </w:p>
        </w:tc>
        <w:tc>
          <w:tcPr>
            <w:tcW w:w="1984"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BEM PERTENCENTE A SECRET. ESTADO DE EDUCAÇÃO</w:t>
            </w:r>
          </w:p>
        </w:tc>
        <w:tc>
          <w:tcPr>
            <w:tcW w:w="1276"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LRA 5786</w:t>
            </w:r>
          </w:p>
        </w:tc>
        <w:tc>
          <w:tcPr>
            <w:tcW w:w="2551"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93ZL68C01E8455003</w:t>
            </w:r>
          </w:p>
        </w:tc>
        <w:tc>
          <w:tcPr>
            <w:tcW w:w="765" w:type="dxa"/>
            <w:shd w:val="clear" w:color="auto" w:fill="auto"/>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078" w:type="dxa"/>
            <w:shd w:val="clear" w:color="auto" w:fill="auto"/>
            <w:noWrap/>
            <w:vAlign w:val="center"/>
            <w:hideMark/>
          </w:tcPr>
          <w:p w:rsidR="006D54A9" w:rsidRPr="00B66D68" w:rsidRDefault="006D54A9" w:rsidP="00124855">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w:t>
            </w:r>
          </w:p>
        </w:tc>
      </w:tr>
    </w:tbl>
    <w:p w:rsidR="006D54A9" w:rsidRDefault="006D54A9"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124855" w:rsidRDefault="00124855"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124855" w:rsidRDefault="00124855"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750C13" w:rsidRDefault="00750C13"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750C13" w:rsidRDefault="00750C13"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750C13" w:rsidRDefault="00750C13"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124855" w:rsidRPr="00B66D68" w:rsidRDefault="00124855" w:rsidP="00805DA8">
      <w:pPr>
        <w:widowControl w:val="0"/>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6D54A9" w:rsidRPr="00B66D68" w:rsidRDefault="006D54A9" w:rsidP="006D54A9">
      <w:pPr>
        <w:widowControl w:val="0"/>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lastRenderedPageBreak/>
        <w:t>Órgão Participante: Secretaria Municipal de Saúde (SEMSA)</w:t>
      </w:r>
    </w:p>
    <w:p w:rsidR="006D54A9" w:rsidRPr="00B66D68" w:rsidRDefault="006D54A9" w:rsidP="006D54A9">
      <w:pPr>
        <w:widowControl w:val="0"/>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p>
    <w:tbl>
      <w:tblPr>
        <w:tblW w:w="10490" w:type="dxa"/>
        <w:tblInd w:w="-497" w:type="dxa"/>
        <w:tblLayout w:type="fixed"/>
        <w:tblCellMar>
          <w:left w:w="70" w:type="dxa"/>
          <w:right w:w="70" w:type="dxa"/>
        </w:tblCellMar>
        <w:tblLook w:val="04A0"/>
      </w:tblPr>
      <w:tblGrid>
        <w:gridCol w:w="425"/>
        <w:gridCol w:w="2977"/>
        <w:gridCol w:w="1276"/>
        <w:gridCol w:w="1418"/>
        <w:gridCol w:w="2551"/>
        <w:gridCol w:w="709"/>
        <w:gridCol w:w="1134"/>
      </w:tblGrid>
      <w:tr w:rsidR="00B60B94" w:rsidRPr="00B66D68" w:rsidTr="00750C13">
        <w:trPr>
          <w:trHeight w:val="600"/>
        </w:trPr>
        <w:tc>
          <w:tcPr>
            <w:tcW w:w="425"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N°</w:t>
            </w:r>
          </w:p>
        </w:tc>
        <w:tc>
          <w:tcPr>
            <w:tcW w:w="2977" w:type="dxa"/>
            <w:tcBorders>
              <w:top w:val="single" w:sz="8" w:space="0" w:color="auto"/>
              <w:left w:val="nil"/>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VEÍCULO</w:t>
            </w:r>
          </w:p>
        </w:tc>
        <w:tc>
          <w:tcPr>
            <w:tcW w:w="1276" w:type="dxa"/>
            <w:tcBorders>
              <w:top w:val="single" w:sz="8" w:space="0" w:color="auto"/>
              <w:left w:val="nil"/>
              <w:bottom w:val="single" w:sz="8" w:space="0" w:color="auto"/>
              <w:right w:val="nil"/>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TOMBO</w:t>
            </w:r>
          </w:p>
        </w:tc>
        <w:tc>
          <w:tcPr>
            <w:tcW w:w="1418"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PLACA</w:t>
            </w:r>
          </w:p>
        </w:tc>
        <w:tc>
          <w:tcPr>
            <w:tcW w:w="2551" w:type="dxa"/>
            <w:tcBorders>
              <w:top w:val="single" w:sz="8" w:space="0" w:color="auto"/>
              <w:left w:val="nil"/>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CHASSI</w:t>
            </w:r>
          </w:p>
        </w:tc>
        <w:tc>
          <w:tcPr>
            <w:tcW w:w="709" w:type="dxa"/>
            <w:tcBorders>
              <w:top w:val="single" w:sz="8" w:space="0" w:color="auto"/>
              <w:left w:val="nil"/>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ANO</w:t>
            </w:r>
          </w:p>
        </w:tc>
        <w:tc>
          <w:tcPr>
            <w:tcW w:w="1134" w:type="dxa"/>
            <w:tcBorders>
              <w:top w:val="single" w:sz="8" w:space="0" w:color="auto"/>
              <w:left w:val="nil"/>
              <w:bottom w:val="single" w:sz="8" w:space="0" w:color="auto"/>
              <w:right w:val="single" w:sz="8" w:space="0" w:color="auto"/>
            </w:tcBorders>
            <w:shd w:val="clear" w:color="000000" w:fill="D8D8D8"/>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QUANT</w:t>
            </w:r>
          </w:p>
        </w:tc>
      </w:tr>
      <w:tr w:rsidR="00B60B94" w:rsidRPr="00B66D68" w:rsidTr="00750C13">
        <w:trPr>
          <w:trHeight w:val="10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FIAT/DUCATO</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(AMBULÂNCIA)</w:t>
            </w:r>
            <w:r w:rsidRPr="00B66D68">
              <w:rPr>
                <w:rFonts w:ascii="Times New Roman" w:eastAsia="Times New Roman" w:hAnsi="Times New Roman" w:cs="Times New Roman"/>
                <w:color w:val="000000"/>
                <w:sz w:val="24"/>
                <w:szCs w:val="24"/>
                <w:lang w:eastAsia="pt-BR"/>
              </w:rPr>
              <w:br/>
              <w:t>BRANCA</w:t>
            </w:r>
          </w:p>
        </w:tc>
        <w:tc>
          <w:tcPr>
            <w:tcW w:w="1276" w:type="dxa"/>
            <w:tcBorders>
              <w:top w:val="nil"/>
              <w:left w:val="nil"/>
              <w:bottom w:val="nil"/>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09-18.349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LRG 3303 (OQW 7147)</w:t>
            </w:r>
          </w:p>
        </w:tc>
        <w:tc>
          <w:tcPr>
            <w:tcW w:w="2551"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93W244F14E2133997</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2014</w:t>
            </w:r>
            <w:r w:rsidRPr="00B66D68">
              <w:rPr>
                <w:rFonts w:ascii="Times New Roman" w:eastAsia="Times New Roman" w:hAnsi="Times New Roman" w:cs="Times New Roman"/>
                <w:color w:val="000000"/>
                <w:sz w:val="24"/>
                <w:szCs w:val="24"/>
                <w:lang w:eastAsia="pt-BR"/>
              </w:rPr>
              <w:br/>
              <w:t>2014</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 PASSAGEIROS COR BRANCO BANCHISA – COMBUSTIVEL</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ETA/GAS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09-24.696</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LSV 9932</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9BD17122ZG7593809</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 PASSAGEIROS COR BRANCO BANCHISA – COMBUSTIVEL</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ETA/GAS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09-24.695</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LSV 9929</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9BD17122ZG7598561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 PASSAGEIROS COR BRANCO BANCHISA – COMBUSTIVEL</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ETA/GAS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09-24.694</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LMK 3808</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9BD17122ZG7598278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 PASSAGEIROS COR BRANCO BANCHISA – COMBUSTIVEL</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ETA/GAS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09-24.693</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LSV 9924</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9BD17122ZG7598064</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 PASSAGEIROS COR BRANCO BANCHISA – COMBUSTIVEL</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ETA/GAS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09-24.697</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LSV 9926</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9BD17122ZG7597535</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0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FIAT/PALIO05</w:t>
            </w:r>
            <w:r w:rsidRPr="00B66D68">
              <w:rPr>
                <w:rFonts w:ascii="Times New Roman" w:eastAsia="Times New Roman" w:hAnsi="Times New Roman" w:cs="Times New Roman"/>
                <w:color w:val="000000"/>
                <w:sz w:val="24"/>
                <w:szCs w:val="24"/>
                <w:lang w:eastAsia="pt-BR"/>
              </w:rPr>
              <w:br/>
              <w:t xml:space="preserve">COR: BRANCO </w:t>
            </w:r>
            <w:r w:rsidRPr="00B66D68">
              <w:rPr>
                <w:rFonts w:ascii="Times New Roman" w:eastAsia="Times New Roman" w:hAnsi="Times New Roman" w:cs="Times New Roman"/>
                <w:color w:val="000000"/>
                <w:sz w:val="24"/>
                <w:szCs w:val="24"/>
                <w:lang w:eastAsia="pt-BR"/>
              </w:rPr>
              <w:br/>
              <w:t>ALCOO/GASOLINA</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09-24.692</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LMK 3812</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9BD17122ZG7598376</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2016</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FURGÃO SPRINTER – MERCEDES BENS MODELO/ANO 2007</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09-9795</w:t>
            </w:r>
            <w:r w:rsidRPr="00B66D68">
              <w:rPr>
                <w:rFonts w:ascii="Times New Roman" w:eastAsia="Times New Roman" w:hAnsi="Times New Roman" w:cs="Times New Roman"/>
                <w:color w:val="000000"/>
                <w:sz w:val="24"/>
                <w:szCs w:val="24"/>
                <w:lang w:eastAsia="pt-BR"/>
              </w:rPr>
              <w:br/>
              <w:t>SAMU</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LPD 5367</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8AC9036627A965815</w:t>
            </w:r>
          </w:p>
        </w:tc>
        <w:tc>
          <w:tcPr>
            <w:tcW w:w="709"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2007</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9</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09-30.082</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RIX7B15</w:t>
            </w:r>
          </w:p>
        </w:tc>
        <w:tc>
          <w:tcPr>
            <w:tcW w:w="2551" w:type="dxa"/>
            <w:tcBorders>
              <w:top w:val="nil"/>
              <w:left w:val="nil"/>
              <w:bottom w:val="nil"/>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9BHCN51AAMP112597</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10</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VEÍCULO DE PASSEIO HYUNDAI HB20 SENSE </w:t>
            </w:r>
            <w:r w:rsidRPr="00B66D68">
              <w:rPr>
                <w:rFonts w:ascii="Times New Roman" w:eastAsia="Times New Roman" w:hAnsi="Times New Roman" w:cs="Times New Roman"/>
                <w:color w:val="000000"/>
                <w:sz w:val="24"/>
                <w:szCs w:val="24"/>
                <w:lang w:eastAsia="pt-BR"/>
              </w:rPr>
              <w:lastRenderedPageBreak/>
              <w:t>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lastRenderedPageBreak/>
              <w:t>09-30.083</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RJN4C35</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9BHCN51AAMP111504</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11</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09-30.080</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RKS4A31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9BHCN51AAMP111068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09-30.084</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RJM4B01</w:t>
            </w:r>
          </w:p>
        </w:tc>
        <w:tc>
          <w:tcPr>
            <w:tcW w:w="2551" w:type="dxa"/>
            <w:tcBorders>
              <w:top w:val="nil"/>
              <w:left w:val="single" w:sz="4" w:space="0" w:color="auto"/>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9BHCN51AAMP113664</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13</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09-30.085</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RJY3F74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9BHCN51AAMP110348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14</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09-30.086</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RKV3J18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9BHCN51AAMP109227</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15</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VEÍCULO DE PASSEIO HYUNDAI HB20 SENSE 2020</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09-30.081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RJE3F23</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9BHCN51AAMP110349</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2020</w:t>
            </w:r>
            <w:r w:rsidRPr="00B66D68">
              <w:rPr>
                <w:rFonts w:ascii="Times New Roman" w:eastAsia="Times New Roman" w:hAnsi="Times New Roman" w:cs="Times New Roman"/>
                <w:color w:val="000000"/>
                <w:sz w:val="24"/>
                <w:szCs w:val="24"/>
                <w:lang w:eastAsia="pt-BR"/>
              </w:rPr>
              <w:br/>
              <w:t>2021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16</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proofErr w:type="gramStart"/>
            <w:r w:rsidRPr="00B66D68">
              <w:rPr>
                <w:rFonts w:ascii="Times New Roman" w:eastAsia="Times New Roman" w:hAnsi="Times New Roman" w:cs="Times New Roman"/>
                <w:color w:val="000000"/>
                <w:sz w:val="24"/>
                <w:szCs w:val="24"/>
                <w:lang w:eastAsia="pt-BR"/>
              </w:rPr>
              <w:t>CITROEN ,</w:t>
            </w:r>
            <w:proofErr w:type="gramEnd"/>
            <w:r w:rsidRPr="00B66D68">
              <w:rPr>
                <w:rFonts w:ascii="Times New Roman" w:eastAsia="Times New Roman" w:hAnsi="Times New Roman" w:cs="Times New Roman"/>
                <w:color w:val="000000"/>
                <w:sz w:val="24"/>
                <w:szCs w:val="24"/>
                <w:lang w:eastAsia="pt-BR"/>
              </w:rPr>
              <w:t xml:space="preserve"> Modelo JUMPER J 23, FURGÃO AMBULÂNCIA COR BRANCA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09-25.528</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LMT6J38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935ZCWMNCF2149339</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ype="page"/>
              <w:t>2015</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NISSAN /MARCH 16S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09-27.781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KRL 4735</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94DFCUK13GB102761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NISSAN VERSA /VERDE</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09-27.531</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LSI 4715</w:t>
            </w:r>
          </w:p>
        </w:tc>
        <w:tc>
          <w:tcPr>
            <w:tcW w:w="2551" w:type="dxa"/>
            <w:tcBorders>
              <w:top w:val="nil"/>
              <w:left w:val="nil"/>
              <w:bottom w:val="nil"/>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94DBCAN17GB111602</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19</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NISSAN VERSA/ VERDE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09-27.530</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LSI 4712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94DBCAN17GB111706</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20</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NISSAN VERSA/ VERDE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09-27.529</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KRL 2553</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94DBCAN17GB111495</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21</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NISSAN VERSA/ PRATA</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09-28.374</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LUH8I00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94DBCAN17LBZ07770</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ESP/CAMINHÃO AMBULÂNCIA</w:t>
            </w:r>
            <w:r w:rsidRPr="00B66D68">
              <w:rPr>
                <w:rFonts w:ascii="Times New Roman" w:eastAsia="Times New Roman" w:hAnsi="Times New Roman" w:cs="Times New Roman"/>
                <w:color w:val="000000"/>
                <w:sz w:val="24"/>
                <w:szCs w:val="24"/>
                <w:lang w:eastAsia="pt-BR"/>
              </w:rPr>
              <w:br/>
              <w:t>SPRINTE MB</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09-28.541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LTY4I56</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8AC906633KE172158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2019</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23</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ESP/CAMINHÃO AMBULÂNCIA</w:t>
            </w:r>
            <w:r w:rsidRPr="00B66D68">
              <w:rPr>
                <w:rFonts w:ascii="Times New Roman" w:eastAsia="Times New Roman" w:hAnsi="Times New Roman" w:cs="Times New Roman"/>
                <w:color w:val="000000"/>
                <w:sz w:val="24"/>
                <w:szCs w:val="24"/>
                <w:lang w:eastAsia="pt-BR"/>
              </w:rPr>
              <w:br/>
              <w:t>SPRINTE MB</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09-28.542</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LVE3H62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8AC906633KE172446</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2019</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24</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CAMINHÃO FURGÃO 415 SPRINTER – MERCEDES – BENS </w:t>
            </w:r>
            <w:r w:rsidRPr="00B66D68">
              <w:rPr>
                <w:rFonts w:ascii="Times New Roman" w:eastAsia="Times New Roman" w:hAnsi="Times New Roman" w:cs="Times New Roman"/>
                <w:color w:val="000000"/>
                <w:sz w:val="24"/>
                <w:szCs w:val="24"/>
                <w:lang w:eastAsia="pt-BR"/>
              </w:rPr>
              <w:br/>
              <w:t xml:space="preserve">COR BRANCA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09-28.976</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RJS1G40</w:t>
            </w:r>
          </w:p>
        </w:tc>
        <w:tc>
          <w:tcPr>
            <w:tcW w:w="2551" w:type="dxa"/>
            <w:tcBorders>
              <w:top w:val="nil"/>
              <w:left w:val="single" w:sz="4" w:space="0" w:color="auto"/>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8AC906633KE174039</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2019</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9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25</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VEICULO /ESP/CAMINHONE/AMBULANCIA /DIESEL</w:t>
            </w:r>
            <w:r w:rsidRPr="00B66D68">
              <w:rPr>
                <w:rFonts w:ascii="Times New Roman" w:eastAsia="Times New Roman" w:hAnsi="Times New Roman" w:cs="Times New Roman"/>
                <w:color w:val="000000"/>
                <w:sz w:val="24"/>
                <w:szCs w:val="24"/>
                <w:lang w:eastAsia="pt-BR"/>
              </w:rPr>
              <w:br/>
            </w:r>
            <w:r w:rsidRPr="00B66D68">
              <w:rPr>
                <w:rFonts w:ascii="Times New Roman" w:eastAsia="Times New Roman" w:hAnsi="Times New Roman" w:cs="Times New Roman"/>
                <w:color w:val="000000"/>
                <w:sz w:val="24"/>
                <w:szCs w:val="24"/>
                <w:lang w:eastAsia="pt-BR"/>
              </w:rPr>
              <w:lastRenderedPageBreak/>
              <w:t>RENAULT/MASTER 1 VER AMB.</w:t>
            </w:r>
            <w:r w:rsidRPr="00B66D68">
              <w:rPr>
                <w:rFonts w:ascii="Times New Roman" w:eastAsia="Times New Roman" w:hAnsi="Times New Roman" w:cs="Times New Roman"/>
                <w:color w:val="000000"/>
                <w:sz w:val="24"/>
                <w:szCs w:val="24"/>
                <w:lang w:eastAsia="pt-BR"/>
              </w:rPr>
              <w:br/>
              <w:t xml:space="preserve">COR BRANCA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lastRenderedPageBreak/>
              <w:t>09-29.641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RIP0J26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93YMAFEXALJ064395</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06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26</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VEICULO /ESP/CAMINHONE/AMBULANCIA /DIESEL</w:t>
            </w:r>
            <w:r w:rsidRPr="00B66D68">
              <w:rPr>
                <w:rFonts w:ascii="Times New Roman" w:eastAsia="Times New Roman" w:hAnsi="Times New Roman" w:cs="Times New Roman"/>
                <w:color w:val="000000"/>
                <w:sz w:val="24"/>
                <w:szCs w:val="24"/>
                <w:lang w:eastAsia="pt-BR"/>
              </w:rPr>
              <w:br/>
              <w:t>RENAULT/MASTER 1 VER AMB.</w:t>
            </w:r>
            <w:r w:rsidRPr="00B66D68">
              <w:rPr>
                <w:rFonts w:ascii="Times New Roman" w:eastAsia="Times New Roman" w:hAnsi="Times New Roman" w:cs="Times New Roman"/>
                <w:color w:val="000000"/>
                <w:sz w:val="24"/>
                <w:szCs w:val="24"/>
                <w:lang w:eastAsia="pt-BR"/>
              </w:rPr>
              <w:br/>
              <w:t xml:space="preserve">COR BRANCA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09-29.640</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RKE0G29</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93YMAFEXALJ240142</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VEICULO ESPECIAL TIPO VAN / PAS/MICROONIB – DIESEL- RENAULT</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09-29.147</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RKI0I71</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93YMAFEXCLJ233843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VEICULO ESPECIAL TIPO VAN / PAS/MICROONIB – DIESEL - RENAULT</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09-29.148</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RKH0I42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93YMAFEXALJ227721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29</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VEICULO ESPECIAL TIPO VAN / PAS/MICROONIB – DIESEL- RENAULT</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09-29.149</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RJN0I26</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93YMAFEXALJ294413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30</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FIAT/DUCATO MAXICARGO 03 PASSAGEIROS  004 CILINDROS </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09-10.750</w:t>
            </w:r>
            <w:r w:rsidRPr="00B66D68">
              <w:rPr>
                <w:rFonts w:ascii="Times New Roman" w:eastAsia="Times New Roman" w:hAnsi="Times New Roman" w:cs="Times New Roman"/>
                <w:color w:val="000000"/>
                <w:sz w:val="24"/>
                <w:szCs w:val="24"/>
                <w:lang w:eastAsia="pt-BR"/>
              </w:rPr>
              <w:br/>
              <w:t>SAMU</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KYY 1939</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93W245G34A2052773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31</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RENAULT MASTER 2.5 DCI 16 V, COR BRANCO / COMBUSTÍVEL A </w:t>
            </w:r>
            <w:proofErr w:type="gramStart"/>
            <w:r w:rsidRPr="00B66D68">
              <w:rPr>
                <w:rFonts w:ascii="Times New Roman" w:eastAsia="Times New Roman" w:hAnsi="Times New Roman" w:cs="Times New Roman"/>
                <w:color w:val="000000"/>
                <w:sz w:val="24"/>
                <w:szCs w:val="24"/>
                <w:lang w:eastAsia="pt-BR"/>
              </w:rPr>
              <w:t>DIESEL ,</w:t>
            </w:r>
            <w:proofErr w:type="gramEnd"/>
            <w:r w:rsidRPr="00B66D68">
              <w:rPr>
                <w:rFonts w:ascii="Times New Roman" w:eastAsia="Times New Roman" w:hAnsi="Times New Roman" w:cs="Times New Roman"/>
                <w:color w:val="000000"/>
                <w:sz w:val="24"/>
                <w:szCs w:val="24"/>
                <w:lang w:eastAsia="pt-BR"/>
              </w:rPr>
              <w:t xml:space="preserve"> TIPO FURGÃO </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09-13.785</w:t>
            </w:r>
            <w:r w:rsidRPr="00B66D68">
              <w:rPr>
                <w:rFonts w:ascii="Times New Roman" w:eastAsia="Times New Roman" w:hAnsi="Times New Roman" w:cs="Times New Roman"/>
                <w:color w:val="000000"/>
                <w:sz w:val="24"/>
                <w:szCs w:val="24"/>
                <w:lang w:eastAsia="pt-BR"/>
              </w:rPr>
              <w:br/>
              <w:t>SAMU</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LQY 1358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93YADC1H6DJ274463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2013</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1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REUNAULT/MASTER ENGESIG A </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 SES/RJ</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KVM 3350</w:t>
            </w:r>
          </w:p>
        </w:tc>
        <w:tc>
          <w:tcPr>
            <w:tcW w:w="2551" w:type="dxa"/>
            <w:tcBorders>
              <w:top w:val="nil"/>
              <w:left w:val="single" w:sz="4" w:space="0" w:color="auto"/>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93YADCUH6AJ448156</w:t>
            </w:r>
          </w:p>
        </w:tc>
        <w:tc>
          <w:tcPr>
            <w:tcW w:w="709" w:type="dxa"/>
            <w:tcBorders>
              <w:top w:val="nil"/>
              <w:left w:val="nil"/>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2010</w:t>
            </w:r>
            <w:r w:rsidRPr="00B66D68">
              <w:rPr>
                <w:rFonts w:ascii="Times New Roman" w:eastAsia="Times New Roman" w:hAnsi="Times New Roman" w:cs="Times New Roman"/>
                <w:color w:val="000000"/>
                <w:sz w:val="24"/>
                <w:szCs w:val="24"/>
                <w:lang w:eastAsia="pt-BR"/>
              </w:rPr>
              <w:br/>
              <w:t>2010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33</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REUNAULT KANGOO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09-27.782</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LSM 9408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8A1FC1605CL702V10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34</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 MERCEDES BENS /ESP/ CAR/ CAMINHÃO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09-27.595</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LMP2B05</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BAC906633KE155018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35</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AMBULÂNCIA RENAULT MODELO MASTER FURGÃO 2.3</w:t>
            </w:r>
            <w:r w:rsidRPr="00B66D68">
              <w:rPr>
                <w:rFonts w:ascii="Times New Roman" w:eastAsia="Times New Roman" w:hAnsi="Times New Roman" w:cs="Times New Roman"/>
                <w:color w:val="000000"/>
                <w:sz w:val="24"/>
                <w:szCs w:val="24"/>
                <w:lang w:eastAsia="pt-BR"/>
              </w:rPr>
              <w:br w:type="page"/>
              <w:t>COR BRANCA</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09-28.128</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LMU9D21</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93YMAFEXALJ915722</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ype="page"/>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36</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AMBULÂNCIA</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 xml:space="preserve">RENAULT  MASTER DIESEL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09-28.282</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LMY9C65</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93YMAFEXALJ915801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37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PEUGEOT PART REVES </w:t>
            </w:r>
            <w:r w:rsidRPr="00B66D68">
              <w:rPr>
                <w:rFonts w:ascii="Times New Roman" w:eastAsia="Times New Roman" w:hAnsi="Times New Roman" w:cs="Times New Roman"/>
                <w:color w:val="000000"/>
                <w:sz w:val="24"/>
                <w:szCs w:val="24"/>
                <w:lang w:eastAsia="pt-BR"/>
              </w:rPr>
              <w:br/>
              <w:t>ALCOOL/GASOLINA</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09-28.281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LMY9D89</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BAEGCNFN8LG501683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AMBULÂNCIA PEUGEOT PART REVES </w:t>
            </w:r>
            <w:r w:rsidRPr="00B66D68">
              <w:rPr>
                <w:rFonts w:ascii="Times New Roman" w:eastAsia="Times New Roman" w:hAnsi="Times New Roman" w:cs="Times New Roman"/>
                <w:color w:val="000000"/>
                <w:sz w:val="24"/>
                <w:szCs w:val="24"/>
                <w:lang w:eastAsia="pt-BR"/>
              </w:rPr>
              <w:br/>
              <w:t>ALCO0L/GASOLINA</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09-28.283</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LMY9E12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BAEGCNFN8LG501983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2020</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8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39</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CHEVROLET MODELO SPIN 1.8 L MT </w:t>
            </w:r>
            <w:r w:rsidRPr="00B66D68">
              <w:rPr>
                <w:rFonts w:ascii="Times New Roman" w:eastAsia="Times New Roman" w:hAnsi="Times New Roman" w:cs="Times New Roman"/>
                <w:color w:val="000000"/>
                <w:sz w:val="24"/>
                <w:szCs w:val="24"/>
                <w:lang w:eastAsia="pt-BR"/>
              </w:rPr>
              <w:br/>
              <w:t xml:space="preserve">COR BRANCA </w:t>
            </w:r>
            <w:r w:rsidRPr="00B66D68">
              <w:rPr>
                <w:rFonts w:ascii="Times New Roman" w:eastAsia="Times New Roman" w:hAnsi="Times New Roman" w:cs="Times New Roman"/>
                <w:color w:val="000000"/>
                <w:sz w:val="24"/>
                <w:szCs w:val="24"/>
                <w:lang w:eastAsia="pt-BR"/>
              </w:rPr>
              <w:br/>
              <w:t>COMBUSTIVEL GASOLINA/ALCOOL</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09-28.129</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LMU8J51</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9BGJC7520KB114631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2019</w:t>
            </w:r>
            <w:r w:rsidRPr="00B66D68">
              <w:rPr>
                <w:rFonts w:ascii="Times New Roman" w:eastAsia="Times New Roman" w:hAnsi="Times New Roman" w:cs="Times New Roman"/>
                <w:color w:val="000000"/>
                <w:sz w:val="24"/>
                <w:szCs w:val="24"/>
                <w:lang w:eastAsia="pt-BR"/>
              </w:rPr>
              <w:br/>
              <w:t>2019</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40</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PEUGEOT</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/BOXER M350LH 23S</w:t>
            </w:r>
            <w:r w:rsidRPr="00B66D68">
              <w:rPr>
                <w:rFonts w:ascii="Times New Roman" w:eastAsia="Times New Roman" w:hAnsi="Times New Roman" w:cs="Times New Roman"/>
                <w:color w:val="000000"/>
                <w:sz w:val="24"/>
                <w:szCs w:val="24"/>
                <w:lang w:eastAsia="pt-BR"/>
              </w:rPr>
              <w:br/>
              <w:t xml:space="preserve">ESPECIE TIPO MICROONIB – DIESEL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09-15.190</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LRE 9218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936ZCWMMCE2121791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41</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PEUGEOT</w:t>
            </w:r>
            <w:proofErr w:type="gramStart"/>
            <w:r w:rsidRPr="00B66D68">
              <w:rPr>
                <w:rFonts w:ascii="Times New Roman" w:eastAsia="Times New Roman" w:hAnsi="Times New Roman" w:cs="Times New Roman"/>
                <w:color w:val="000000"/>
                <w:sz w:val="24"/>
                <w:szCs w:val="24"/>
                <w:lang w:eastAsia="pt-BR"/>
              </w:rPr>
              <w:t xml:space="preserve">  </w:t>
            </w:r>
            <w:proofErr w:type="gramEnd"/>
            <w:r w:rsidRPr="00B66D68">
              <w:rPr>
                <w:rFonts w:ascii="Times New Roman" w:eastAsia="Times New Roman" w:hAnsi="Times New Roman" w:cs="Times New Roman"/>
                <w:color w:val="000000"/>
                <w:sz w:val="24"/>
                <w:szCs w:val="24"/>
                <w:lang w:eastAsia="pt-BR"/>
              </w:rPr>
              <w:t>/BOXER M350LH 23S</w:t>
            </w:r>
            <w:r w:rsidRPr="00B66D68">
              <w:rPr>
                <w:rFonts w:ascii="Times New Roman" w:eastAsia="Times New Roman" w:hAnsi="Times New Roman" w:cs="Times New Roman"/>
                <w:color w:val="000000"/>
                <w:sz w:val="24"/>
                <w:szCs w:val="24"/>
                <w:lang w:eastAsia="pt-BR"/>
              </w:rPr>
              <w:br/>
              <w:t>ESPECIE TIPO MICROONIB – DIESEL</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09-15.191</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LRE 9217</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936ZCWMMCE2124857</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2013</w:t>
            </w:r>
            <w:r w:rsidRPr="00B66D68">
              <w:rPr>
                <w:rFonts w:ascii="Times New Roman" w:eastAsia="Times New Roman" w:hAnsi="Times New Roman" w:cs="Times New Roman"/>
                <w:color w:val="000000"/>
                <w:sz w:val="24"/>
                <w:szCs w:val="24"/>
                <w:lang w:eastAsia="pt-BR"/>
              </w:rPr>
              <w:br/>
              <w:t>2014</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PEUGEOT CITROEN, MODELO JUMPER FURGÃO 23 HDI – DIESEL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09-13.994</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KPQ 9742</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935ZCWMNCD2105659</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2013</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43</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PEUGEOT CITROEN, MODELO JUMPER FURGÃO 23 HDI – DIESEL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09-13.995</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LQY 7259</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935ZCWMNCD2105636</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2013</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44</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PEUGEOT CITROEN, MODELO JUMPER FURGÃO 23 HDI – DIESEL</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09-13.996</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KPQ 9743</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935ZCWMNCD2105627</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2012</w:t>
            </w:r>
            <w:r w:rsidRPr="00B66D68">
              <w:rPr>
                <w:rFonts w:ascii="Times New Roman" w:eastAsia="Times New Roman" w:hAnsi="Times New Roman" w:cs="Times New Roman"/>
                <w:color w:val="000000"/>
                <w:sz w:val="24"/>
                <w:szCs w:val="24"/>
                <w:lang w:eastAsia="pt-BR"/>
              </w:rPr>
              <w:br/>
              <w:t>2013</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1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45</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Veículo MITSUBISHI MOD. L 200 4X4 GL 2.5LD MT. 141 CV. TIPO CAMINHONETE ESPECIAL – 5 PASSAGEIRO – DIESEL – COR BRANCA ALPINO </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09-12.318</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LLL 8144</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93XGNK740BCB77798</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2011</w:t>
            </w:r>
            <w:r w:rsidRPr="00B66D68">
              <w:rPr>
                <w:rFonts w:ascii="Times New Roman" w:eastAsia="Times New Roman" w:hAnsi="Times New Roman" w:cs="Times New Roman"/>
                <w:color w:val="000000"/>
                <w:sz w:val="24"/>
                <w:szCs w:val="24"/>
                <w:lang w:eastAsia="pt-BR"/>
              </w:rPr>
              <w:br/>
              <w:t>2011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46</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FURGÃO RENAULT MAST 2.50 </w:t>
            </w:r>
            <w:r w:rsidRPr="00B66D68">
              <w:rPr>
                <w:rFonts w:ascii="Times New Roman" w:eastAsia="Times New Roman" w:hAnsi="Times New Roman" w:cs="Times New Roman"/>
                <w:color w:val="000000"/>
                <w:sz w:val="24"/>
                <w:szCs w:val="24"/>
                <w:lang w:eastAsia="pt-BR"/>
              </w:rPr>
              <w:br/>
              <w:t>(ODONTOLOGICO)</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09-8258</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KZX 8584</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93YADCUH56J754953</w:t>
            </w:r>
          </w:p>
        </w:tc>
        <w:tc>
          <w:tcPr>
            <w:tcW w:w="709"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2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PEUGEOT /AMBULÂNCIA</w:t>
            </w:r>
            <w:r w:rsidRPr="00B66D68">
              <w:rPr>
                <w:rFonts w:ascii="Times New Roman" w:eastAsia="Times New Roman" w:hAnsi="Times New Roman" w:cs="Times New Roman"/>
                <w:color w:val="000000"/>
                <w:sz w:val="24"/>
                <w:szCs w:val="24"/>
                <w:lang w:eastAsia="pt-BR"/>
              </w:rPr>
              <w:br/>
              <w:t>DIESEL</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SES/RJ</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LKY 7278</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936ZCPMNC92041010</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2009</w:t>
            </w:r>
            <w:r w:rsidRPr="00B66D68">
              <w:rPr>
                <w:rFonts w:ascii="Times New Roman" w:eastAsia="Times New Roman" w:hAnsi="Times New Roman" w:cs="Times New Roman"/>
                <w:color w:val="000000"/>
                <w:sz w:val="24"/>
                <w:szCs w:val="24"/>
                <w:lang w:eastAsia="pt-BR"/>
              </w:rPr>
              <w:br/>
              <w:t>2009</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lastRenderedPageBreak/>
              <w:t>48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 1.0 PLUS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09-8177</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KZW 5453</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9BWCA05W26T180960</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2006</w:t>
            </w:r>
            <w:r w:rsidRPr="00B66D68">
              <w:rPr>
                <w:rFonts w:ascii="Times New Roman" w:eastAsia="Times New Roman" w:hAnsi="Times New Roman" w:cs="Times New Roman"/>
                <w:color w:val="000000"/>
                <w:sz w:val="24"/>
                <w:szCs w:val="24"/>
                <w:lang w:eastAsia="pt-BR"/>
              </w:rPr>
              <w:br/>
              <w:t>2006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49</w:t>
            </w:r>
          </w:p>
        </w:tc>
        <w:tc>
          <w:tcPr>
            <w:tcW w:w="2977" w:type="dxa"/>
            <w:tcBorders>
              <w:top w:val="nil"/>
              <w:left w:val="nil"/>
              <w:bottom w:val="single" w:sz="4" w:space="0" w:color="auto"/>
              <w:right w:val="single" w:sz="4" w:space="0" w:color="auto"/>
            </w:tcBorders>
            <w:shd w:val="clear" w:color="auto" w:fill="auto"/>
            <w:vAlign w:val="center"/>
            <w:hideMark/>
          </w:tcPr>
          <w:p w:rsidR="00B60B94" w:rsidRPr="002A1535" w:rsidRDefault="00B60B94" w:rsidP="00B60B94">
            <w:pPr>
              <w:spacing w:after="0" w:line="240" w:lineRule="auto"/>
              <w:jc w:val="center"/>
              <w:rPr>
                <w:rFonts w:ascii="Times New Roman" w:eastAsia="Times New Roman" w:hAnsi="Times New Roman" w:cs="Times New Roman"/>
                <w:color w:val="000000"/>
                <w:sz w:val="24"/>
                <w:szCs w:val="24"/>
                <w:lang w:val="en-US" w:eastAsia="pt-BR"/>
              </w:rPr>
            </w:pPr>
            <w:r w:rsidRPr="002A1535">
              <w:rPr>
                <w:rFonts w:ascii="Times New Roman" w:eastAsia="Times New Roman" w:hAnsi="Times New Roman" w:cs="Times New Roman"/>
                <w:color w:val="000000"/>
                <w:sz w:val="24"/>
                <w:szCs w:val="24"/>
                <w:lang w:val="en-US" w:eastAsia="pt-BR"/>
              </w:rPr>
              <w:t>IVECO MOD: DAILY BRANCO DIESEL (SMS)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09-1875</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LOE 4746</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93ZC3570118301937</w:t>
            </w:r>
          </w:p>
        </w:tc>
        <w:tc>
          <w:tcPr>
            <w:tcW w:w="709"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50</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KOMBI</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09-8179</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KPN 3784</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9BWGF07X06PO13692</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2006</w:t>
            </w:r>
            <w:r w:rsidRPr="00B66D68">
              <w:rPr>
                <w:rFonts w:ascii="Times New Roman" w:eastAsia="Times New Roman" w:hAnsi="Times New Roman" w:cs="Times New Roman"/>
                <w:color w:val="000000"/>
                <w:sz w:val="24"/>
                <w:szCs w:val="24"/>
                <w:lang w:eastAsia="pt-BR"/>
              </w:rPr>
              <w:br/>
              <w:t>2006</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51</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KOMBI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09-8330</w:t>
            </w:r>
          </w:p>
        </w:tc>
        <w:tc>
          <w:tcPr>
            <w:tcW w:w="1418"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JKH 7203</w:t>
            </w:r>
          </w:p>
        </w:tc>
        <w:tc>
          <w:tcPr>
            <w:tcW w:w="2551"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9BWGF07XX7P000725</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2006</w:t>
            </w:r>
            <w:r w:rsidRPr="00B66D68">
              <w:rPr>
                <w:rFonts w:ascii="Times New Roman" w:eastAsia="Times New Roman" w:hAnsi="Times New Roman" w:cs="Times New Roman"/>
                <w:color w:val="000000"/>
                <w:sz w:val="24"/>
                <w:szCs w:val="24"/>
                <w:lang w:eastAsia="pt-BR"/>
              </w:rPr>
              <w:br/>
              <w:t>2007</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52</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MOTOCICLETA MARCA YAMAHA</w:t>
            </w:r>
            <w:r w:rsidRPr="00B66D68">
              <w:rPr>
                <w:rFonts w:ascii="Times New Roman" w:eastAsia="Times New Roman" w:hAnsi="Times New Roman" w:cs="Times New Roman"/>
                <w:color w:val="000000"/>
                <w:sz w:val="24"/>
                <w:szCs w:val="24"/>
                <w:lang w:eastAsia="pt-BR"/>
              </w:rPr>
              <w:br/>
              <w:t>Sistema nºSS01708</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09-11.076</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9C6K6021080029755</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2008</w:t>
            </w:r>
            <w:r w:rsidRPr="00B66D68">
              <w:rPr>
                <w:rFonts w:ascii="Times New Roman" w:eastAsia="Times New Roman" w:hAnsi="Times New Roman" w:cs="Times New Roman"/>
                <w:color w:val="000000"/>
                <w:sz w:val="24"/>
                <w:szCs w:val="24"/>
                <w:lang w:eastAsia="pt-BR"/>
              </w:rPr>
              <w:br/>
              <w:t>2008</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53</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SAVEIRO 1.6 BRANCO CRISTAL.</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09-6795</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LOM 0989</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9BWEB05X934003231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2002</w:t>
            </w:r>
            <w:r w:rsidRPr="00B66D68">
              <w:rPr>
                <w:rFonts w:ascii="Times New Roman" w:eastAsia="Times New Roman" w:hAnsi="Times New Roman" w:cs="Times New Roman"/>
                <w:color w:val="000000"/>
                <w:sz w:val="24"/>
                <w:szCs w:val="24"/>
                <w:lang w:eastAsia="pt-BR"/>
              </w:rPr>
              <w:br/>
              <w:t>2003</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54</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 xml:space="preserve">FORD RANGER XL 11 F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09-12.529</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LNS 9530</w:t>
            </w:r>
          </w:p>
        </w:tc>
        <w:tc>
          <w:tcPr>
            <w:tcW w:w="2551"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8AFER11F62J249851</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r w:rsidRPr="00B66D68">
              <w:rPr>
                <w:rFonts w:ascii="Times New Roman" w:eastAsia="Times New Roman" w:hAnsi="Times New Roman" w:cs="Times New Roman"/>
                <w:color w:val="000000"/>
                <w:sz w:val="24"/>
                <w:szCs w:val="24"/>
                <w:lang w:eastAsia="pt-BR"/>
              </w:rPr>
              <w:br w:type="page"/>
              <w:t>2002</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55</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FORD RANGER XL 11 F</w:t>
            </w:r>
          </w:p>
        </w:tc>
        <w:tc>
          <w:tcPr>
            <w:tcW w:w="1276" w:type="dxa"/>
            <w:tcBorders>
              <w:top w:val="nil"/>
              <w:left w:val="single" w:sz="4" w:space="0" w:color="auto"/>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09-12.528</w:t>
            </w:r>
          </w:p>
        </w:tc>
        <w:tc>
          <w:tcPr>
            <w:tcW w:w="1418" w:type="dxa"/>
            <w:tcBorders>
              <w:top w:val="nil"/>
              <w:left w:val="nil"/>
              <w:bottom w:val="nil"/>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LNS 9536</w:t>
            </w:r>
          </w:p>
        </w:tc>
        <w:tc>
          <w:tcPr>
            <w:tcW w:w="2551" w:type="dxa"/>
            <w:tcBorders>
              <w:top w:val="nil"/>
              <w:left w:val="nil"/>
              <w:bottom w:val="nil"/>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8AFER11FX2J249853</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r w:rsidRPr="00B66D68">
              <w:rPr>
                <w:rFonts w:ascii="Times New Roman" w:eastAsia="Times New Roman" w:hAnsi="Times New Roman" w:cs="Times New Roman"/>
                <w:color w:val="000000"/>
                <w:sz w:val="24"/>
                <w:szCs w:val="24"/>
                <w:lang w:eastAsia="pt-BR"/>
              </w:rPr>
              <w:br/>
              <w:t>2002</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56</w:t>
            </w:r>
          </w:p>
        </w:tc>
        <w:tc>
          <w:tcPr>
            <w:tcW w:w="2977" w:type="dxa"/>
            <w:tcBorders>
              <w:top w:val="nil"/>
              <w:left w:val="nil"/>
              <w:bottom w:val="single" w:sz="4" w:space="0" w:color="auto"/>
              <w:right w:val="nil"/>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FORD RANGER XL 11 F</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09-12.527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LNR 4136</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8AFER11F82J235594</w:t>
            </w:r>
          </w:p>
        </w:tc>
        <w:tc>
          <w:tcPr>
            <w:tcW w:w="709"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r w:rsidRPr="00B66D68">
              <w:rPr>
                <w:rFonts w:ascii="Times New Roman" w:eastAsia="Times New Roman" w:hAnsi="Times New Roman" w:cs="Times New Roman"/>
                <w:color w:val="000000"/>
                <w:sz w:val="24"/>
                <w:szCs w:val="24"/>
                <w:lang w:eastAsia="pt-BR"/>
              </w:rPr>
              <w:br/>
              <w:t>2002</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57</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CHEVROLET COR BRANCA – COMBUSTIVEL ALCOOL/ GASOLINA C/04 PORTAS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10-652</w:t>
            </w:r>
          </w:p>
        </w:tc>
        <w:tc>
          <w:tcPr>
            <w:tcW w:w="1418"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LMJ 4954</w:t>
            </w:r>
          </w:p>
        </w:tc>
        <w:tc>
          <w:tcPr>
            <w:tcW w:w="2551" w:type="dxa"/>
            <w:tcBorders>
              <w:top w:val="nil"/>
              <w:left w:val="nil"/>
              <w:bottom w:val="nil"/>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9BGRP4820FG364043</w:t>
            </w:r>
          </w:p>
        </w:tc>
        <w:tc>
          <w:tcPr>
            <w:tcW w:w="709" w:type="dxa"/>
            <w:tcBorders>
              <w:top w:val="nil"/>
              <w:left w:val="nil"/>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58</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CHEVROLET COR BRANCA – COMBUSTIVEL ALCOOL/ GASOLINA C/04 PORTAS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10-653</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KRR 3356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9BGRP4820FG365440</w:t>
            </w:r>
          </w:p>
        </w:tc>
        <w:tc>
          <w:tcPr>
            <w:tcW w:w="709" w:type="dxa"/>
            <w:tcBorders>
              <w:top w:val="single" w:sz="4" w:space="0" w:color="auto"/>
              <w:left w:val="nil"/>
              <w:bottom w:val="nil"/>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59</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CHEVROLET COR BRANCA – COMBUSTIVEL ALCOOL/ GASOLINA C/04 PORTAS</w:t>
            </w:r>
          </w:p>
        </w:tc>
        <w:tc>
          <w:tcPr>
            <w:tcW w:w="1276"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10-654</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LMJ 4958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9BGRP4820FG367726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2015</w:t>
            </w:r>
            <w:r w:rsidRPr="00B66D68">
              <w:rPr>
                <w:rFonts w:ascii="Times New Roman" w:eastAsia="Times New Roman" w:hAnsi="Times New Roman" w:cs="Times New Roman"/>
                <w:color w:val="000000"/>
                <w:sz w:val="24"/>
                <w:szCs w:val="24"/>
                <w:lang w:eastAsia="pt-BR"/>
              </w:rPr>
              <w:br/>
              <w:t>2015</w:t>
            </w:r>
          </w:p>
        </w:tc>
        <w:tc>
          <w:tcPr>
            <w:tcW w:w="1134" w:type="dxa"/>
            <w:tcBorders>
              <w:top w:val="nil"/>
              <w:left w:val="nil"/>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r w:rsidR="00B60B94" w:rsidRPr="00B66D68" w:rsidTr="00750C13">
        <w:trPr>
          <w:trHeight w:val="153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color w:val="000000"/>
                <w:sz w:val="24"/>
                <w:szCs w:val="24"/>
                <w:lang w:eastAsia="pt-BR"/>
              </w:rPr>
            </w:pPr>
            <w:r w:rsidRPr="00B66D68">
              <w:rPr>
                <w:rFonts w:ascii="Times New Roman" w:eastAsia="Times New Roman" w:hAnsi="Times New Roman" w:cs="Times New Roman"/>
                <w:b/>
                <w:color w:val="000000"/>
                <w:sz w:val="24"/>
                <w:szCs w:val="24"/>
                <w:lang w:eastAsia="pt-BR"/>
              </w:rPr>
              <w:t>60</w:t>
            </w:r>
          </w:p>
        </w:tc>
        <w:tc>
          <w:tcPr>
            <w:tcW w:w="2977"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GOL</w:t>
            </w:r>
          </w:p>
        </w:tc>
        <w:tc>
          <w:tcPr>
            <w:tcW w:w="1276" w:type="dxa"/>
            <w:tcBorders>
              <w:top w:val="nil"/>
              <w:left w:val="nil"/>
              <w:bottom w:val="single" w:sz="4" w:space="0" w:color="auto"/>
              <w:right w:val="single" w:sz="4" w:space="0" w:color="auto"/>
            </w:tcBorders>
            <w:shd w:val="clear" w:color="auto" w:fill="auto"/>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CESSÃO DE USO   SES/RJ</w:t>
            </w:r>
          </w:p>
        </w:tc>
        <w:tc>
          <w:tcPr>
            <w:tcW w:w="1418" w:type="dxa"/>
            <w:tcBorders>
              <w:top w:val="nil"/>
              <w:left w:val="nil"/>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LNT 8690</w:t>
            </w:r>
          </w:p>
        </w:tc>
        <w:tc>
          <w:tcPr>
            <w:tcW w:w="2551" w:type="dxa"/>
            <w:tcBorders>
              <w:top w:val="nil"/>
              <w:left w:val="single" w:sz="4" w:space="0" w:color="auto"/>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9BWCA05Y42T007405</w:t>
            </w:r>
          </w:p>
        </w:tc>
        <w:tc>
          <w:tcPr>
            <w:tcW w:w="709" w:type="dxa"/>
            <w:tcBorders>
              <w:top w:val="nil"/>
              <w:left w:val="single" w:sz="4" w:space="0" w:color="auto"/>
              <w:bottom w:val="single" w:sz="4" w:space="0" w:color="auto"/>
              <w:right w:val="nil"/>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color w:val="000000"/>
                <w:sz w:val="24"/>
                <w:szCs w:val="24"/>
                <w:lang w:eastAsia="pt-BR"/>
              </w:rPr>
            </w:pPr>
            <w:r w:rsidRPr="00B66D68">
              <w:rPr>
                <w:rFonts w:ascii="Times New Roman" w:eastAsia="Times New Roman" w:hAnsi="Times New Roman" w:cs="Times New Roman"/>
                <w:color w:val="000000"/>
                <w:sz w:val="24"/>
                <w:szCs w:val="24"/>
                <w:lang w:eastAsia="pt-BR"/>
              </w:rPr>
              <w:t>2001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60B94" w:rsidRPr="00B66D68" w:rsidRDefault="00B60B94" w:rsidP="00B60B94">
            <w:pPr>
              <w:spacing w:after="0" w:line="240" w:lineRule="auto"/>
              <w:jc w:val="center"/>
              <w:rPr>
                <w:rFonts w:ascii="Times New Roman" w:eastAsia="Times New Roman" w:hAnsi="Times New Roman" w:cs="Times New Roman"/>
                <w:b/>
                <w:bCs/>
                <w:color w:val="000000"/>
                <w:sz w:val="24"/>
                <w:szCs w:val="24"/>
                <w:lang w:eastAsia="pt-BR"/>
              </w:rPr>
            </w:pPr>
            <w:r w:rsidRPr="00B66D68">
              <w:rPr>
                <w:rFonts w:ascii="Times New Roman" w:eastAsia="Times New Roman" w:hAnsi="Times New Roman" w:cs="Times New Roman"/>
                <w:b/>
                <w:bCs/>
                <w:color w:val="000000"/>
                <w:sz w:val="24"/>
                <w:szCs w:val="24"/>
                <w:lang w:eastAsia="pt-BR"/>
              </w:rPr>
              <w:t>1</w:t>
            </w:r>
          </w:p>
        </w:tc>
      </w:tr>
    </w:tbl>
    <w:p w:rsidR="0040083F" w:rsidRPr="00B66D68" w:rsidRDefault="0040083F" w:rsidP="00AC6DD9">
      <w:pPr>
        <w:widowControl w:val="0"/>
        <w:tabs>
          <w:tab w:val="left" w:pos="594"/>
        </w:tabs>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8A1404" w:rsidRPr="00B66D68" w:rsidRDefault="008A1404" w:rsidP="003D66F6">
      <w:pPr>
        <w:widowControl w:val="0"/>
        <w:tabs>
          <w:tab w:val="left" w:pos="594"/>
        </w:tabs>
        <w:autoSpaceDE w:val="0"/>
        <w:autoSpaceDN w:val="0"/>
        <w:spacing w:before="73" w:after="0" w:line="360" w:lineRule="auto"/>
        <w:ind w:left="-567"/>
        <w:jc w:val="both"/>
        <w:rPr>
          <w:rFonts w:ascii="Times New Roman" w:hAnsi="Times New Roman" w:cs="Times New Roman"/>
          <w:b/>
          <w:sz w:val="24"/>
          <w:szCs w:val="24"/>
        </w:rPr>
      </w:pPr>
      <w:r w:rsidRPr="00B66D68">
        <w:rPr>
          <w:rFonts w:ascii="Times New Roman" w:eastAsia="Times New Roman" w:hAnsi="Times New Roman" w:cs="Times New Roman"/>
          <w:b/>
          <w:sz w:val="24"/>
          <w:szCs w:val="24"/>
          <w:lang w:eastAsia="pt-BR"/>
        </w:rPr>
        <w:t>1</w:t>
      </w:r>
      <w:r w:rsidR="0017241E">
        <w:rPr>
          <w:rFonts w:ascii="Times New Roman" w:hAnsi="Times New Roman" w:cs="Times New Roman"/>
          <w:b/>
          <w:sz w:val="24"/>
          <w:szCs w:val="24"/>
        </w:rPr>
        <w:t>.2</w:t>
      </w:r>
      <w:r w:rsidRPr="00B66D68">
        <w:rPr>
          <w:rFonts w:ascii="Times New Roman" w:hAnsi="Times New Roman" w:cs="Times New Roman"/>
          <w:b/>
          <w:sz w:val="24"/>
          <w:szCs w:val="24"/>
        </w:rPr>
        <w:t>.</w:t>
      </w:r>
      <w:r w:rsidRPr="00B66D68">
        <w:rPr>
          <w:rFonts w:ascii="Times New Roman" w:eastAsia="Times New Roman" w:hAnsi="Times New Roman" w:cs="Times New Roman"/>
          <w:color w:val="000000"/>
          <w:sz w:val="24"/>
          <w:szCs w:val="24"/>
        </w:rPr>
        <w:t>Os BENS E SERVIÇOS a serem adqui</w:t>
      </w:r>
      <w:r w:rsidR="008A678E">
        <w:rPr>
          <w:rFonts w:ascii="Times New Roman" w:eastAsia="Times New Roman" w:hAnsi="Times New Roman" w:cs="Times New Roman"/>
          <w:color w:val="000000"/>
          <w:sz w:val="24"/>
          <w:szCs w:val="24"/>
        </w:rPr>
        <w:t>ridos são enquadrados como comuns</w:t>
      </w:r>
      <w:r w:rsidRPr="00B66D68">
        <w:rPr>
          <w:rFonts w:ascii="Times New Roman" w:eastAsia="Times New Roman" w:hAnsi="Times New Roman" w:cs="Times New Roman"/>
          <w:color w:val="000000"/>
          <w:sz w:val="24"/>
          <w:szCs w:val="24"/>
        </w:rPr>
        <w:t>, pois os padrões de desempenho e qualidade podem ser objetivamente definidos, por meio de especificações usuais no mercado.</w:t>
      </w:r>
    </w:p>
    <w:p w:rsidR="00A56823" w:rsidRPr="00B66D68" w:rsidRDefault="00A56823" w:rsidP="00AC6DD9">
      <w:pPr>
        <w:widowControl w:val="0"/>
        <w:tabs>
          <w:tab w:val="left" w:pos="594"/>
        </w:tabs>
        <w:autoSpaceDE w:val="0"/>
        <w:autoSpaceDN w:val="0"/>
        <w:spacing w:before="73" w:after="0" w:line="240" w:lineRule="auto"/>
        <w:ind w:right="234"/>
        <w:jc w:val="both"/>
        <w:rPr>
          <w:rFonts w:ascii="Times New Roman" w:eastAsia="Times New Roman" w:hAnsi="Times New Roman" w:cs="Times New Roman"/>
          <w:b/>
          <w:sz w:val="24"/>
          <w:szCs w:val="24"/>
          <w:lang w:eastAsia="pt-BR"/>
        </w:rPr>
      </w:pPr>
    </w:p>
    <w:p w:rsidR="001C5ED3" w:rsidRPr="00B66D68" w:rsidRDefault="00750C13" w:rsidP="001C5ED3">
      <w:pPr>
        <w:widowControl w:val="0"/>
        <w:tabs>
          <w:tab w:val="left" w:pos="594"/>
        </w:tabs>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2. </w:t>
      </w:r>
      <w:r w:rsidR="001C5ED3" w:rsidRPr="00B66D68">
        <w:rPr>
          <w:rFonts w:ascii="Times New Roman" w:eastAsia="Times New Roman" w:hAnsi="Times New Roman" w:cs="Times New Roman"/>
          <w:b/>
          <w:sz w:val="24"/>
          <w:szCs w:val="24"/>
          <w:lang w:eastAsia="pt-BR"/>
        </w:rPr>
        <w:t>DA JUSTIFICATIVA</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
          <w:sz w:val="24"/>
          <w:szCs w:val="24"/>
          <w:lang w:eastAsia="pt-BR"/>
        </w:rPr>
      </w:pPr>
      <w:r w:rsidRPr="00B66D68">
        <w:rPr>
          <w:rFonts w:ascii="Times New Roman" w:hAnsi="Times New Roman" w:cs="Times New Roman"/>
          <w:b/>
          <w:sz w:val="24"/>
          <w:szCs w:val="24"/>
        </w:rPr>
        <w:t>2.1.</w:t>
      </w:r>
      <w:r w:rsidRPr="00B66D68">
        <w:rPr>
          <w:rFonts w:ascii="Times New Roman" w:hAnsi="Times New Roman" w:cs="Times New Roman"/>
          <w:sz w:val="24"/>
          <w:szCs w:val="24"/>
        </w:rPr>
        <w:t xml:space="preserve"> Considerando a necessidade de manter os veículos oficiais em condições de pleno funcionamento e em perfeito estado de conservação</w:t>
      </w:r>
      <w:r w:rsidRPr="00B66D68">
        <w:rPr>
          <w:rFonts w:ascii="Times New Roman" w:eastAsia="Times New Roman" w:hAnsi="Times New Roman" w:cs="Times New Roman"/>
          <w:bCs/>
          <w:sz w:val="24"/>
          <w:szCs w:val="24"/>
        </w:rPr>
        <w:t>, visando à segurança dos usuários e a excelência nos serviços oferecidos a população.</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Cs/>
          <w:sz w:val="24"/>
          <w:szCs w:val="24"/>
        </w:rPr>
      </w:pPr>
      <w:r w:rsidRPr="00B66D68">
        <w:rPr>
          <w:rFonts w:ascii="Times New Roman" w:hAnsi="Times New Roman" w:cs="Times New Roman"/>
          <w:b/>
          <w:sz w:val="24"/>
          <w:szCs w:val="24"/>
        </w:rPr>
        <w:t xml:space="preserve">2.2. </w:t>
      </w:r>
      <w:r w:rsidRPr="00B66D68">
        <w:rPr>
          <w:rFonts w:ascii="Times New Roman" w:eastAsia="Times New Roman" w:hAnsi="Times New Roman" w:cs="Times New Roman"/>
          <w:bCs/>
          <w:sz w:val="24"/>
          <w:szCs w:val="24"/>
        </w:rPr>
        <w:t>Considerando que o quadro de funcionários qualificados para atender a demanda dos serviços de manutenção preventiva e corretiva da frota de veículos e máquinas da Prefeitura Municipal de Itaboraí, está aquém da necessidade dos órgãos públicos, pois realizam somente pequenos reparos emergenciais e que a falta de serviços mais complexos, com troca de peças e acessórios, para manutenção preventiva e corretiva podem trazer danos ao patrimônio público e aos usuários.</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Cs/>
          <w:sz w:val="24"/>
          <w:szCs w:val="24"/>
        </w:rPr>
      </w:pPr>
      <w:r w:rsidRPr="00B66D68">
        <w:rPr>
          <w:rFonts w:ascii="Times New Roman" w:hAnsi="Times New Roman" w:cs="Times New Roman"/>
          <w:b/>
          <w:sz w:val="24"/>
          <w:szCs w:val="24"/>
        </w:rPr>
        <w:t>2.</w:t>
      </w:r>
      <w:r w:rsidRPr="00B66D68">
        <w:rPr>
          <w:rFonts w:ascii="Times New Roman" w:eastAsia="Times New Roman" w:hAnsi="Times New Roman" w:cs="Times New Roman"/>
          <w:b/>
          <w:bCs/>
          <w:sz w:val="24"/>
          <w:szCs w:val="24"/>
        </w:rPr>
        <w:t>3.</w:t>
      </w:r>
      <w:r w:rsidRPr="00B66D68">
        <w:rPr>
          <w:rFonts w:ascii="Times New Roman" w:eastAsia="Times New Roman" w:hAnsi="Times New Roman" w:cs="Times New Roman"/>
          <w:bCs/>
          <w:sz w:val="24"/>
          <w:szCs w:val="24"/>
        </w:rPr>
        <w:t>Considerando que os benefícios diretos de manutenção, trarão melhores condições de uso, rendimento e segurança, fatores imprescindíveis ao prolongamento da vida útil dos veículos e execução dos serviços e que trazem como benefícios indiretos a facilidade em detectar falhas, panes e outros problemas que possam ocorrer quando em uso no transporte de servidores e usuários.</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
          <w:sz w:val="24"/>
          <w:szCs w:val="24"/>
          <w:lang w:eastAsia="pt-BR"/>
        </w:rPr>
      </w:pPr>
      <w:r w:rsidRPr="00B66D68">
        <w:rPr>
          <w:rFonts w:ascii="Times New Roman" w:hAnsi="Times New Roman" w:cs="Times New Roman"/>
          <w:b/>
          <w:sz w:val="24"/>
          <w:szCs w:val="24"/>
        </w:rPr>
        <w:t>2.</w:t>
      </w:r>
      <w:r w:rsidRPr="00B66D68">
        <w:rPr>
          <w:rFonts w:ascii="Times New Roman" w:eastAsia="Times New Roman" w:hAnsi="Times New Roman" w:cs="Times New Roman"/>
          <w:b/>
          <w:bCs/>
          <w:sz w:val="24"/>
          <w:szCs w:val="24"/>
        </w:rPr>
        <w:t>4</w:t>
      </w:r>
      <w:r w:rsidRPr="00B66D68">
        <w:rPr>
          <w:rFonts w:ascii="Times New Roman" w:eastAsia="Times New Roman" w:hAnsi="Times New Roman" w:cs="Times New Roman"/>
          <w:bCs/>
          <w:sz w:val="24"/>
          <w:szCs w:val="24"/>
        </w:rPr>
        <w:t>A referida contratação se faz necessária para o bom andamento e oferta dos serviços.</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
          <w:sz w:val="24"/>
          <w:szCs w:val="24"/>
          <w:lang w:eastAsia="pt-BR"/>
        </w:rPr>
      </w:pPr>
      <w:r w:rsidRPr="00B66D68">
        <w:rPr>
          <w:rFonts w:ascii="Times New Roman" w:hAnsi="Times New Roman" w:cs="Times New Roman"/>
          <w:b/>
          <w:sz w:val="24"/>
          <w:szCs w:val="24"/>
        </w:rPr>
        <w:t xml:space="preserve">2.5 </w:t>
      </w:r>
      <w:r w:rsidRPr="00B66D68">
        <w:rPr>
          <w:rFonts w:ascii="Times New Roman" w:eastAsia="Times New Roman" w:hAnsi="Times New Roman" w:cs="Times New Roman"/>
          <w:sz w:val="24"/>
          <w:szCs w:val="24"/>
        </w:rPr>
        <w:t>A contratação em tela ocorrerá pelos Programas de Trabalho das respectivas Secretarias Municipais e Fundos.</w:t>
      </w:r>
    </w:p>
    <w:p w:rsidR="001C5ED3" w:rsidRPr="00B66D68" w:rsidRDefault="001C5ED3"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t>3</w:t>
      </w:r>
      <w:r w:rsidR="00750C13">
        <w:rPr>
          <w:rFonts w:ascii="Times New Roman" w:eastAsia="Times New Roman" w:hAnsi="Times New Roman" w:cs="Times New Roman"/>
          <w:b/>
          <w:sz w:val="24"/>
          <w:szCs w:val="24"/>
          <w:lang w:eastAsia="pt-BR"/>
        </w:rPr>
        <w:t xml:space="preserve">. </w:t>
      </w:r>
      <w:r w:rsidR="006175D4" w:rsidRPr="00B66D68">
        <w:rPr>
          <w:rFonts w:ascii="Times New Roman" w:eastAsia="Times New Roman" w:hAnsi="Times New Roman" w:cs="Times New Roman"/>
          <w:b/>
          <w:sz w:val="24"/>
          <w:szCs w:val="24"/>
          <w:lang w:eastAsia="pt-BR"/>
        </w:rPr>
        <w:t>DA TERMINOLOGIA</w:t>
      </w:r>
    </w:p>
    <w:p w:rsidR="006175D4" w:rsidRPr="00B66D68" w:rsidRDefault="006175D4" w:rsidP="001C5ED3">
      <w:pPr>
        <w:widowControl w:val="0"/>
        <w:tabs>
          <w:tab w:val="left" w:pos="594"/>
        </w:tabs>
        <w:autoSpaceDE w:val="0"/>
        <w:autoSpaceDN w:val="0"/>
        <w:spacing w:before="73" w:after="0" w:line="360" w:lineRule="auto"/>
        <w:ind w:left="-567" w:right="232"/>
        <w:jc w:val="both"/>
        <w:rPr>
          <w:rFonts w:ascii="Times New Roman" w:eastAsia="Times New Roman" w:hAnsi="Times New Roman" w:cs="Times New Roman"/>
          <w:b/>
          <w:sz w:val="24"/>
          <w:szCs w:val="24"/>
          <w:lang w:eastAsia="pt-BR"/>
        </w:rPr>
      </w:pPr>
      <w:r w:rsidRPr="00B66D68">
        <w:rPr>
          <w:rFonts w:ascii="Times New Roman" w:eastAsia="Arial" w:hAnsi="Times New Roman" w:cs="Times New Roman"/>
          <w:sz w:val="24"/>
          <w:szCs w:val="24"/>
          <w:lang w:val="pt-PT"/>
        </w:rPr>
        <w:t>Para o fiel cumprimento dos serviços contratados, serão adotadas as seguintesdefinições: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.1.Manutenção:</w:t>
      </w:r>
      <w:r w:rsidR="006175D4" w:rsidRPr="00B66D68">
        <w:rPr>
          <w:rFonts w:ascii="Times New Roman" w:eastAsia="Arial" w:hAnsi="Times New Roman" w:cs="Times New Roman"/>
          <w:sz w:val="24"/>
          <w:szCs w:val="24"/>
          <w:lang w:val="pt-PT"/>
        </w:rPr>
        <w:t xml:space="preserve"> conjunto de atividades realizadas com a finalidade de conservarou recolocar o veículo em condições ideais de funcionamento, por meio demanutenções periódicas preventiva e corretivas, incluindo serviços de borracharia.</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.2.Manutenção preventiva (periódica):</w:t>
      </w:r>
      <w:r w:rsidR="006175D4" w:rsidRPr="00B66D68">
        <w:rPr>
          <w:rFonts w:ascii="Times New Roman" w:eastAsia="Arial" w:hAnsi="Times New Roman" w:cs="Times New Roman"/>
          <w:sz w:val="24"/>
          <w:szCs w:val="24"/>
          <w:lang w:val="pt-PT"/>
        </w:rPr>
        <w:t xml:space="preserve"> sistemática regular de revisões com ointuito de proporcionar as melhores condições de desempenho do veículo no tocanteao seu funcionamento, rendimento e segurança, contemplando a prevenção dedefeitos que possam resultar na indisponibilidade do mesmo. Devem obedecer àsdeterminações existentes no manual de cada fabricante. Os serviços queexigirem a troca de peças deverão ser feitos mediante prévia autorização do Gestorou da Comissão de Fiscalização do Contrato.</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.3.Manutenção corretiva:</w:t>
      </w:r>
      <w:r w:rsidR="006175D4" w:rsidRPr="00B66D68">
        <w:rPr>
          <w:rFonts w:ascii="Times New Roman" w:eastAsia="Arial" w:hAnsi="Times New Roman" w:cs="Times New Roman"/>
          <w:sz w:val="24"/>
          <w:szCs w:val="24"/>
          <w:lang w:val="pt-PT"/>
        </w:rPr>
        <w:t xml:space="preserve"> atividade que visa tornar operacional o veículoocasionalmente desativado ou com funcionamento debilitado em razão de defeitos edesgastes originados pelo uso ou outra falha. Os </w:t>
      </w:r>
      <w:r w:rsidR="006175D4" w:rsidRPr="00B66D68">
        <w:rPr>
          <w:rFonts w:ascii="Times New Roman" w:eastAsia="Arial" w:hAnsi="Times New Roman" w:cs="Times New Roman"/>
          <w:sz w:val="24"/>
          <w:szCs w:val="24"/>
          <w:lang w:val="pt-PT"/>
        </w:rPr>
        <w:lastRenderedPageBreak/>
        <w:t>serviços que exigirem a troca depeças deverão ser feitos mediante prévia autorização do Gestor ou da Comissão deFiscalização do Contrato.</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.4.Mecânica Geral:</w:t>
      </w:r>
      <w:r w:rsidR="006175D4" w:rsidRPr="00B66D68">
        <w:rPr>
          <w:rFonts w:ascii="Times New Roman" w:eastAsia="Arial" w:hAnsi="Times New Roman" w:cs="Times New Roman"/>
          <w:sz w:val="24"/>
          <w:szCs w:val="24"/>
          <w:lang w:val="pt-PT"/>
        </w:rPr>
        <w:t xml:space="preserve"> consiste nos serviços de mecânica em motor, retífica, caixa decâmbio, sistema de injeção, velas, bombas, sistema de freios, embreagem,suspensão, direção, troca de óleo e filtros, sistema elétrico e todos os outrosserviços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.5.Lanternagem:</w:t>
      </w:r>
      <w:r w:rsidR="006175D4" w:rsidRPr="00B66D68">
        <w:rPr>
          <w:rFonts w:ascii="Times New Roman" w:eastAsia="Arial" w:hAnsi="Times New Roman" w:cs="Times New Roman"/>
          <w:sz w:val="24"/>
          <w:szCs w:val="24"/>
          <w:lang w:val="pt-PT"/>
        </w:rPr>
        <w:t xml:space="preserve"> consiste nos serviços de troca e/ou conserto de lataria,assoalhos, para-choques, carrocerias em alumínio (tipo baú), solda em geral e todosos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.6.</w:t>
      </w:r>
      <w:r w:rsidR="006A48A0" w:rsidRPr="00B66D68">
        <w:rPr>
          <w:rFonts w:ascii="Times New Roman" w:eastAsia="Arial" w:hAnsi="Times New Roman" w:cs="Times New Roman"/>
          <w:b/>
          <w:sz w:val="24"/>
          <w:szCs w:val="24"/>
          <w:lang w:val="pt-PT"/>
        </w:rPr>
        <w:t>Pintura</w:t>
      </w:r>
      <w:r w:rsidR="006175D4" w:rsidRPr="00B66D68">
        <w:rPr>
          <w:rFonts w:ascii="Times New Roman" w:eastAsia="Arial" w:hAnsi="Times New Roman" w:cs="Times New Roman"/>
          <w:b/>
          <w:sz w:val="24"/>
          <w:szCs w:val="24"/>
          <w:lang w:val="pt-PT"/>
        </w:rPr>
        <w:t>/Estufa:</w:t>
      </w:r>
      <w:r w:rsidR="006175D4" w:rsidRPr="00B66D68">
        <w:rPr>
          <w:rFonts w:ascii="Times New Roman" w:eastAsia="Arial" w:hAnsi="Times New Roman" w:cs="Times New Roman"/>
          <w:sz w:val="24"/>
          <w:szCs w:val="24"/>
          <w:lang w:val="pt-PT"/>
        </w:rPr>
        <w:t xml:space="preserve"> consiste nos serviços de pintura automotiva externa ou interna,com polimento, enceramento, com secagem rápida e todos 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.7.Tapeçaria:</w:t>
      </w:r>
      <w:r w:rsidR="006175D4" w:rsidRPr="00B66D68">
        <w:rPr>
          <w:rFonts w:ascii="Times New Roman" w:eastAsia="Arial" w:hAnsi="Times New Roman" w:cs="Times New Roman"/>
          <w:sz w:val="24"/>
          <w:szCs w:val="24"/>
          <w:lang w:val="pt-PT"/>
        </w:rPr>
        <w:t xml:space="preserve"> consiste nos serviços de substituição ou conserto de estofados ecobertura interna do veículo, bem como a parte mecânica do funcionamento dosbancos, portas, cintos de segurança, borrachas das portas e todos os outrosserviços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.8.Sistema Elétrico:</w:t>
      </w:r>
      <w:r w:rsidR="006175D4" w:rsidRPr="00B66D68">
        <w:rPr>
          <w:rFonts w:ascii="Times New Roman" w:eastAsia="Arial" w:hAnsi="Times New Roman" w:cs="Times New Roman"/>
          <w:sz w:val="24"/>
          <w:szCs w:val="24"/>
          <w:lang w:val="pt-PT"/>
        </w:rPr>
        <w:t xml:space="preserve"> consiste no serviço de substituição ou conserto de parteselétricas dos veículos (bateria, alternador, velas e cabos de ignição, vidros elétricos,limpadores de para-brisa e outros).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.9.Sistema Hidráulico:</w:t>
      </w:r>
      <w:r w:rsidR="006175D4" w:rsidRPr="00B66D68">
        <w:rPr>
          <w:rFonts w:ascii="Times New Roman" w:eastAsia="Arial" w:hAnsi="Times New Roman" w:cs="Times New Roman"/>
          <w:sz w:val="24"/>
          <w:szCs w:val="24"/>
          <w:lang w:val="pt-PT"/>
        </w:rPr>
        <w:t xml:space="preserve"> consiste nos serviços de substituição ou conserto nossistemas hidráulicos dos veículos (freios, direção e outros).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.10.Borracharia completa:</w:t>
      </w:r>
      <w:r w:rsidR="006175D4" w:rsidRPr="00B66D68">
        <w:rPr>
          <w:rFonts w:ascii="Times New Roman" w:eastAsia="Arial" w:hAnsi="Times New Roman" w:cs="Times New Roman"/>
          <w:sz w:val="24"/>
          <w:szCs w:val="24"/>
          <w:lang w:val="pt-PT"/>
        </w:rPr>
        <w:t xml:space="preserve"> consiste em reparos permanentes em pneus conformeespecificações da ABNT, troca de pneus, colocação de rodas, calotas e todos osoutros serviços afins.</w:t>
      </w:r>
    </w:p>
    <w:p w:rsidR="006175D4" w:rsidRPr="00B66D68" w:rsidRDefault="001C5ED3" w:rsidP="003D66F6">
      <w:pPr>
        <w:tabs>
          <w:tab w:val="left" w:pos="9072"/>
        </w:tabs>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.11.Balanceamento, Alinhamento e Cambagem:</w:t>
      </w:r>
      <w:r w:rsidR="006175D4" w:rsidRPr="00B66D68">
        <w:rPr>
          <w:rFonts w:ascii="Times New Roman" w:eastAsia="Arial" w:hAnsi="Times New Roman" w:cs="Times New Roman"/>
          <w:sz w:val="24"/>
          <w:szCs w:val="24"/>
          <w:lang w:val="pt-PT"/>
        </w:rPr>
        <w:t xml:space="preserve"> consiste nos serviços deregulagem do sistema de rodagem do veículo e todos 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.12.Suspensão:</w:t>
      </w:r>
      <w:r w:rsidR="006175D4" w:rsidRPr="00B66D68">
        <w:rPr>
          <w:rFonts w:ascii="Times New Roman" w:eastAsia="Arial" w:hAnsi="Times New Roman" w:cs="Times New Roman"/>
          <w:sz w:val="24"/>
          <w:szCs w:val="24"/>
          <w:lang w:val="pt-PT"/>
        </w:rPr>
        <w:t xml:space="preserve"> consiste nos serviços de troca de amortecedores, estabilizadores,coifas, batentes, molas, pivôs, barra de direção e todos 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.13.Instalação de Acessórios:</w:t>
      </w:r>
      <w:r w:rsidR="006175D4" w:rsidRPr="00B66D68">
        <w:rPr>
          <w:rFonts w:ascii="Times New Roman" w:eastAsia="Arial" w:hAnsi="Times New Roman" w:cs="Times New Roman"/>
          <w:sz w:val="24"/>
          <w:szCs w:val="24"/>
          <w:lang w:val="pt-PT"/>
        </w:rPr>
        <w:t xml:space="preserve"> consiste nos serviços de instalação de qualqueracessório indispensável ao funcionamento ou segurança dos veículos, acessórios desom e imagem, bem como películas automotivas ou outros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lastRenderedPageBreak/>
        <w:t>3</w:t>
      </w:r>
      <w:r w:rsidR="006175D4" w:rsidRPr="00B66D68">
        <w:rPr>
          <w:rFonts w:ascii="Times New Roman" w:eastAsia="Arial" w:hAnsi="Times New Roman" w:cs="Times New Roman"/>
          <w:b/>
          <w:sz w:val="24"/>
          <w:szCs w:val="24"/>
          <w:lang w:val="pt-PT"/>
        </w:rPr>
        <w:t>.14</w:t>
      </w:r>
      <w:r w:rsidR="00865668" w:rsidRPr="00B66D68">
        <w:rPr>
          <w:rFonts w:ascii="Times New Roman" w:eastAsia="Arial" w:hAnsi="Times New Roman" w:cs="Times New Roman"/>
          <w:b/>
          <w:sz w:val="24"/>
          <w:szCs w:val="24"/>
          <w:lang w:val="pt-PT"/>
        </w:rPr>
        <w:t>.</w:t>
      </w:r>
      <w:r w:rsidR="006175D4" w:rsidRPr="00B66D68">
        <w:rPr>
          <w:rFonts w:ascii="Times New Roman" w:eastAsia="Arial" w:hAnsi="Times New Roman" w:cs="Times New Roman"/>
          <w:b/>
          <w:sz w:val="24"/>
          <w:szCs w:val="24"/>
          <w:lang w:val="pt-PT"/>
        </w:rPr>
        <w:t>Vidraceiro:</w:t>
      </w:r>
      <w:r w:rsidR="006175D4" w:rsidRPr="00B66D68">
        <w:rPr>
          <w:rFonts w:ascii="Times New Roman" w:eastAsia="Arial" w:hAnsi="Times New Roman" w:cs="Times New Roman"/>
          <w:sz w:val="24"/>
          <w:szCs w:val="24"/>
          <w:lang w:val="pt-PT"/>
        </w:rPr>
        <w:t xml:space="preserve"> consiste nos serviços de substituição ou reparo dos vidros frontal,traseiro e laterais, retrovisores, borrachas dos vidros, polimento dos para-brisas etodos 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.15</w:t>
      </w:r>
      <w:r w:rsidR="006175D4" w:rsidRPr="00B66D68">
        <w:rPr>
          <w:rFonts w:ascii="Times New Roman" w:eastAsia="Arial" w:hAnsi="Times New Roman" w:cs="Times New Roman"/>
          <w:sz w:val="24"/>
          <w:szCs w:val="24"/>
          <w:lang w:val="pt-PT"/>
        </w:rPr>
        <w:t xml:space="preserve">.  </w:t>
      </w:r>
      <w:r w:rsidR="006175D4" w:rsidRPr="009269BC">
        <w:rPr>
          <w:rFonts w:ascii="Times New Roman" w:eastAsia="Arial" w:hAnsi="Times New Roman" w:cs="Times New Roman"/>
          <w:b/>
          <w:sz w:val="24"/>
          <w:szCs w:val="24"/>
          <w:lang w:val="pt-PT"/>
        </w:rPr>
        <w:t>Ar condicionado:</w:t>
      </w:r>
      <w:r w:rsidR="006175D4" w:rsidRPr="00B66D68">
        <w:rPr>
          <w:rFonts w:ascii="Times New Roman" w:eastAsia="Arial" w:hAnsi="Times New Roman" w:cs="Times New Roman"/>
          <w:sz w:val="24"/>
          <w:szCs w:val="24"/>
          <w:lang w:val="pt-PT"/>
        </w:rPr>
        <w:t xml:space="preserve"> consiste nos serviços de reparo do sistema de resfriamentodo ar do interior do veículo, inclusive troca de gás, conserto e substituição docompressor,higienização, troca de componentes eletrônicos, filtros de cabine/pólene todos os outros serviços afins.</w:t>
      </w:r>
    </w:p>
    <w:p w:rsidR="006175D4" w:rsidRPr="00B66D68" w:rsidRDefault="001C5ED3" w:rsidP="003D66F6">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3</w:t>
      </w:r>
      <w:r w:rsidR="006175D4" w:rsidRPr="00B66D68">
        <w:rPr>
          <w:rFonts w:ascii="Times New Roman" w:eastAsia="Arial" w:hAnsi="Times New Roman" w:cs="Times New Roman"/>
          <w:b/>
          <w:sz w:val="24"/>
          <w:szCs w:val="24"/>
          <w:lang w:val="pt-PT"/>
        </w:rPr>
        <w:t>.16.Troca de Óleo:</w:t>
      </w:r>
      <w:r w:rsidR="006175D4" w:rsidRPr="00B66D68">
        <w:rPr>
          <w:rFonts w:ascii="Times New Roman" w:eastAsia="Arial" w:hAnsi="Times New Roman" w:cs="Times New Roman"/>
          <w:sz w:val="24"/>
          <w:szCs w:val="24"/>
          <w:lang w:val="pt-PT"/>
        </w:rPr>
        <w:t xml:space="preserve"> consiste nos serviços de fornecimento e troca de óleo domotor, do câmbio e da direção hidráulica, com substituição dos filtros de óleo.</w:t>
      </w:r>
    </w:p>
    <w:p w:rsidR="006175D4" w:rsidRPr="00B66D68" w:rsidRDefault="001C5ED3" w:rsidP="003D66F6">
      <w:pPr>
        <w:widowControl w:val="0"/>
        <w:tabs>
          <w:tab w:val="left" w:pos="594"/>
        </w:tabs>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r w:rsidRPr="00B66D68">
        <w:rPr>
          <w:rFonts w:ascii="Times New Roman" w:eastAsia="Times New Roman" w:hAnsi="Times New Roman" w:cs="Times New Roman"/>
          <w:b/>
          <w:sz w:val="24"/>
          <w:szCs w:val="24"/>
          <w:lang w:eastAsia="pt-BR"/>
        </w:rPr>
        <w:t>4</w:t>
      </w:r>
      <w:r w:rsidR="00750C13">
        <w:rPr>
          <w:rFonts w:ascii="Times New Roman" w:eastAsia="Times New Roman" w:hAnsi="Times New Roman" w:cs="Times New Roman"/>
          <w:b/>
          <w:sz w:val="24"/>
          <w:szCs w:val="24"/>
          <w:lang w:eastAsia="pt-BR"/>
        </w:rPr>
        <w:t>. DESCRIÇÃO DOS REQUISITOS PARA A CONTRATAÇÃO</w:t>
      </w:r>
    </w:p>
    <w:p w:rsidR="00460F25" w:rsidRPr="00B66D68" w:rsidRDefault="00460F25" w:rsidP="003D66F6">
      <w:pPr>
        <w:widowControl w:val="0"/>
        <w:tabs>
          <w:tab w:val="left" w:pos="594"/>
        </w:tabs>
        <w:autoSpaceDE w:val="0"/>
        <w:autoSpaceDN w:val="0"/>
        <w:spacing w:before="73" w:after="0" w:line="240" w:lineRule="auto"/>
        <w:ind w:left="-567" w:right="234"/>
        <w:jc w:val="both"/>
        <w:rPr>
          <w:rFonts w:ascii="Times New Roman" w:eastAsia="Times New Roman" w:hAnsi="Times New Roman" w:cs="Times New Roman"/>
          <w:b/>
          <w:sz w:val="24"/>
          <w:szCs w:val="24"/>
          <w:lang w:eastAsia="pt-BR"/>
        </w:rPr>
      </w:pPr>
    </w:p>
    <w:p w:rsidR="00C57ED6" w:rsidRPr="00B66D68" w:rsidRDefault="001C5ED3" w:rsidP="003D66F6">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460F25" w:rsidRPr="00B66D68">
        <w:rPr>
          <w:rFonts w:ascii="Times New Roman" w:eastAsia="Arial" w:hAnsi="Times New Roman" w:cs="Times New Roman"/>
          <w:b/>
          <w:color w:val="000000"/>
          <w:sz w:val="24"/>
          <w:szCs w:val="24"/>
          <w:lang w:val="pt-PT"/>
        </w:rPr>
        <w:t>.1</w:t>
      </w:r>
      <w:r w:rsidR="00865668" w:rsidRPr="00B66D68">
        <w:rPr>
          <w:rFonts w:ascii="Times New Roman" w:eastAsia="Arial" w:hAnsi="Times New Roman" w:cs="Times New Roman"/>
          <w:b/>
          <w:color w:val="000000"/>
          <w:sz w:val="24"/>
          <w:szCs w:val="24"/>
          <w:lang w:val="pt-PT"/>
        </w:rPr>
        <w:t>.</w:t>
      </w:r>
      <w:r w:rsidR="00460F25" w:rsidRPr="00B66D68">
        <w:rPr>
          <w:rFonts w:ascii="Times New Roman" w:eastAsia="Arial" w:hAnsi="Times New Roman" w:cs="Times New Roman"/>
          <w:color w:val="000000"/>
          <w:sz w:val="24"/>
          <w:szCs w:val="24"/>
          <w:lang w:val="pt-PT"/>
        </w:rPr>
        <w:t>Os servi</w:t>
      </w:r>
      <w:r w:rsidR="00B24CFF">
        <w:rPr>
          <w:rFonts w:ascii="Times New Roman" w:eastAsia="Arial" w:hAnsi="Times New Roman" w:cs="Times New Roman"/>
          <w:color w:val="000000"/>
          <w:sz w:val="24"/>
          <w:szCs w:val="24"/>
          <w:lang w:val="pt-PT"/>
        </w:rPr>
        <w:t xml:space="preserve">ços </w:t>
      </w:r>
      <w:r w:rsidR="00460F25" w:rsidRPr="00B66D68">
        <w:rPr>
          <w:rFonts w:ascii="Times New Roman" w:eastAsia="Arial" w:hAnsi="Times New Roman" w:cs="Times New Roman"/>
          <w:color w:val="000000"/>
          <w:sz w:val="24"/>
          <w:szCs w:val="24"/>
          <w:lang w:val="pt-PT"/>
        </w:rPr>
        <w:t>serão divididos em dois objetos apresentados pelos serviços e/ou fornecimento de peças, necessárias a “</w:t>
      </w:r>
      <w:r w:rsidR="00460F25" w:rsidRPr="00B66D68">
        <w:rPr>
          <w:rFonts w:ascii="Times New Roman" w:eastAsia="Arial" w:hAnsi="Times New Roman" w:cs="Times New Roman"/>
          <w:b/>
          <w:color w:val="000000"/>
          <w:sz w:val="24"/>
          <w:szCs w:val="24"/>
          <w:lang w:val="pt-PT"/>
        </w:rPr>
        <w:t xml:space="preserve">MANUTENÇÃO PREVENTIVA” </w:t>
      </w:r>
      <w:r w:rsidR="00460F25" w:rsidRPr="00B66D68">
        <w:rPr>
          <w:rFonts w:ascii="Times New Roman" w:eastAsia="Arial" w:hAnsi="Times New Roman" w:cs="Times New Roman"/>
          <w:color w:val="000000"/>
          <w:sz w:val="24"/>
          <w:szCs w:val="24"/>
          <w:lang w:val="pt-PT"/>
        </w:rPr>
        <w:t xml:space="preserve">e </w:t>
      </w:r>
      <w:r w:rsidR="00460F25" w:rsidRPr="00B66D68">
        <w:rPr>
          <w:rFonts w:ascii="Times New Roman" w:eastAsia="Arial" w:hAnsi="Times New Roman" w:cs="Times New Roman"/>
          <w:b/>
          <w:color w:val="000000"/>
          <w:sz w:val="24"/>
          <w:szCs w:val="24"/>
          <w:lang w:val="pt-PT"/>
        </w:rPr>
        <w:t>“MANUTENÇÃO CORRETIVA”</w:t>
      </w:r>
      <w:r w:rsidR="00460F25" w:rsidRPr="00B66D68">
        <w:rPr>
          <w:rFonts w:ascii="Times New Roman" w:eastAsia="Arial" w:hAnsi="Times New Roman" w:cs="Times New Roman"/>
          <w:color w:val="000000"/>
          <w:sz w:val="24"/>
          <w:szCs w:val="24"/>
          <w:lang w:val="pt-PT"/>
        </w:rPr>
        <w:t xml:space="preserve">, que englobarão as especialidades de: </w:t>
      </w:r>
      <w:r w:rsidR="00460F25" w:rsidRPr="00B66D68">
        <w:rPr>
          <w:rFonts w:ascii="Times New Roman" w:eastAsia="Arial" w:hAnsi="Times New Roman" w:cs="Times New Roman"/>
          <w:b/>
          <w:color w:val="000000"/>
          <w:sz w:val="24"/>
          <w:szCs w:val="24"/>
          <w:u w:val="single"/>
          <w:lang w:val="pt-PT"/>
        </w:rPr>
        <w:t>mecânica, elétrica, eletrônica, alinhamento de direção, balanceamento, capotaria, tapeçaria e vidraçaria</w:t>
      </w:r>
      <w:r w:rsidR="00460F25" w:rsidRPr="00B66D68">
        <w:rPr>
          <w:rFonts w:ascii="Times New Roman" w:eastAsia="Arial" w:hAnsi="Times New Roman" w:cs="Times New Roman"/>
          <w:color w:val="000000"/>
          <w:sz w:val="24"/>
          <w:szCs w:val="24"/>
          <w:lang w:val="pt-PT"/>
        </w:rPr>
        <w:t>, dentre outros, onde serão considerados:</w:t>
      </w:r>
    </w:p>
    <w:p w:rsidR="00C57ED6" w:rsidRPr="00B66D68" w:rsidRDefault="001C5ED3" w:rsidP="0041020F">
      <w:pPr>
        <w:spacing w:line="360" w:lineRule="auto"/>
        <w:ind w:left="-142"/>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C57ED6" w:rsidRPr="00B66D68">
        <w:rPr>
          <w:rFonts w:ascii="Times New Roman" w:eastAsia="Arial" w:hAnsi="Times New Roman" w:cs="Times New Roman"/>
          <w:b/>
          <w:color w:val="000000"/>
          <w:sz w:val="24"/>
          <w:szCs w:val="24"/>
          <w:lang w:val="pt-PT"/>
        </w:rPr>
        <w:t>.1.2</w:t>
      </w:r>
      <w:r w:rsidR="00865668" w:rsidRPr="00B66D68">
        <w:rPr>
          <w:rFonts w:ascii="Times New Roman" w:eastAsia="Arial" w:hAnsi="Times New Roman" w:cs="Times New Roman"/>
          <w:b/>
          <w:color w:val="000000"/>
          <w:sz w:val="24"/>
          <w:szCs w:val="24"/>
          <w:lang w:val="pt-PT"/>
        </w:rPr>
        <w:t>.</w:t>
      </w:r>
      <w:r w:rsidR="00C57ED6" w:rsidRPr="00B66D68">
        <w:rPr>
          <w:rFonts w:ascii="Times New Roman" w:eastAsia="Arial" w:hAnsi="Times New Roman" w:cs="Times New Roman"/>
          <w:b/>
          <w:color w:val="000000"/>
          <w:sz w:val="24"/>
          <w:szCs w:val="24"/>
          <w:lang w:val="pt-PT"/>
        </w:rPr>
        <w:t xml:space="preserve">Mão de obra: </w:t>
      </w:r>
      <w:r w:rsidR="00C57ED6" w:rsidRPr="00B66D68">
        <w:rPr>
          <w:rFonts w:ascii="Times New Roman" w:eastAsia="Arial" w:hAnsi="Times New Roman" w:cs="Times New Roman"/>
          <w:color w:val="000000"/>
          <w:sz w:val="24"/>
          <w:szCs w:val="24"/>
          <w:lang w:val="pt-PT"/>
        </w:rPr>
        <w:t>referente à execução de reparos, conservação e recuperação de veículos.</w:t>
      </w:r>
    </w:p>
    <w:p w:rsidR="00C57ED6" w:rsidRPr="00B66D68" w:rsidRDefault="001C5ED3" w:rsidP="0041020F">
      <w:pPr>
        <w:spacing w:line="360" w:lineRule="auto"/>
        <w:ind w:left="-142"/>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C57ED6" w:rsidRPr="00B66D68">
        <w:rPr>
          <w:rFonts w:ascii="Times New Roman" w:eastAsia="Arial" w:hAnsi="Times New Roman" w:cs="Times New Roman"/>
          <w:b/>
          <w:color w:val="000000"/>
          <w:sz w:val="24"/>
          <w:szCs w:val="24"/>
          <w:lang w:val="pt-PT"/>
        </w:rPr>
        <w:t>.1.3</w:t>
      </w:r>
      <w:r w:rsidR="00865668" w:rsidRPr="00B66D68">
        <w:rPr>
          <w:rFonts w:ascii="Times New Roman" w:eastAsia="Arial" w:hAnsi="Times New Roman" w:cs="Times New Roman"/>
          <w:b/>
          <w:color w:val="000000"/>
          <w:sz w:val="24"/>
          <w:szCs w:val="24"/>
          <w:lang w:val="pt-PT"/>
        </w:rPr>
        <w:t>.</w:t>
      </w:r>
      <w:r w:rsidR="00C57ED6" w:rsidRPr="00B66D68">
        <w:rPr>
          <w:rFonts w:ascii="Times New Roman" w:eastAsia="Arial" w:hAnsi="Times New Roman" w:cs="Times New Roman"/>
          <w:b/>
          <w:color w:val="000000"/>
          <w:sz w:val="24"/>
          <w:szCs w:val="24"/>
          <w:lang w:val="pt-PT"/>
        </w:rPr>
        <w:t>Fornecimento de peças:</w:t>
      </w:r>
      <w:r w:rsidR="00C57ED6" w:rsidRPr="00B66D68">
        <w:rPr>
          <w:rFonts w:ascii="Times New Roman" w:eastAsia="Arial" w:hAnsi="Times New Roman" w:cs="Times New Roman"/>
          <w:color w:val="000000"/>
          <w:sz w:val="24"/>
          <w:szCs w:val="24"/>
          <w:lang w:val="pt-PT"/>
        </w:rPr>
        <w:t xml:space="preserve"> materiais específicos a serem utilizados na execução de serviços de reparos, conservação e recuperação. Mostra-se inviável no momento, a indicação da listagem e a previsão dos quantitativos das diversas peças  e acessórios a serem abrangidos no objeto a ser licitado, posto que os mesmos estarão caracterizados futuramente, conforme a comprovação da necessidade do respectivo reparo/substituição em cada </w:t>
      </w:r>
      <w:r w:rsidR="00C57ED6" w:rsidRPr="00B66D68">
        <w:rPr>
          <w:rFonts w:ascii="Times New Roman" w:eastAsia="Arial" w:hAnsi="Times New Roman" w:cs="Times New Roman"/>
          <w:sz w:val="24"/>
          <w:szCs w:val="24"/>
          <w:lang w:val="pt-PT"/>
        </w:rPr>
        <w:t xml:space="preserve">veículo da frota constante nos ANEXOS I, II, III e IV deste </w:t>
      </w:r>
      <w:r w:rsidR="002F0F27">
        <w:rPr>
          <w:rFonts w:ascii="Times New Roman" w:eastAsia="Arial" w:hAnsi="Times New Roman" w:cs="Times New Roman"/>
          <w:sz w:val="24"/>
          <w:szCs w:val="24"/>
          <w:lang w:val="pt-PT"/>
        </w:rPr>
        <w:t>Termo de Referência</w:t>
      </w:r>
      <w:r w:rsidR="00C57ED6" w:rsidRPr="00B66D68">
        <w:rPr>
          <w:rFonts w:ascii="Times New Roman" w:eastAsia="Arial" w:hAnsi="Times New Roman" w:cs="Times New Roman"/>
          <w:sz w:val="24"/>
          <w:szCs w:val="24"/>
          <w:lang w:val="pt-PT"/>
        </w:rPr>
        <w:t xml:space="preserve">. </w:t>
      </w:r>
    </w:p>
    <w:p w:rsidR="003334F6" w:rsidRPr="00B66D68" w:rsidRDefault="001C5ED3" w:rsidP="0041020F">
      <w:pPr>
        <w:spacing w:line="360" w:lineRule="auto"/>
        <w:ind w:left="709"/>
        <w:jc w:val="both"/>
        <w:rPr>
          <w:rFonts w:ascii="Times New Roman" w:hAnsi="Times New Roman" w:cs="Times New Roman"/>
          <w:sz w:val="24"/>
          <w:szCs w:val="24"/>
        </w:rPr>
      </w:pPr>
      <w:proofErr w:type="gramStart"/>
      <w:r w:rsidRPr="00B66D68">
        <w:rPr>
          <w:rFonts w:ascii="Times New Roman" w:eastAsia="Times New Roman" w:hAnsi="Times New Roman" w:cs="Times New Roman"/>
          <w:b/>
          <w:color w:val="000000"/>
          <w:sz w:val="24"/>
          <w:szCs w:val="24"/>
        </w:rPr>
        <w:t>4</w:t>
      </w:r>
      <w:r w:rsidR="003334F6" w:rsidRPr="00B66D68">
        <w:rPr>
          <w:rFonts w:ascii="Times New Roman" w:eastAsia="Times New Roman" w:hAnsi="Times New Roman" w:cs="Times New Roman"/>
          <w:b/>
          <w:color w:val="000000"/>
          <w:sz w:val="24"/>
          <w:szCs w:val="24"/>
        </w:rPr>
        <w:t>.1</w:t>
      </w:r>
      <w:r w:rsidR="00C57ED6" w:rsidRPr="00B66D68">
        <w:rPr>
          <w:rFonts w:ascii="Times New Roman" w:eastAsia="Times New Roman" w:hAnsi="Times New Roman" w:cs="Times New Roman"/>
          <w:b/>
          <w:color w:val="000000"/>
          <w:sz w:val="24"/>
          <w:szCs w:val="24"/>
        </w:rPr>
        <w:t>.3.1</w:t>
      </w:r>
      <w:r w:rsidR="00865668" w:rsidRPr="00B66D68">
        <w:rPr>
          <w:rFonts w:ascii="Times New Roman" w:eastAsia="Times New Roman" w:hAnsi="Times New Roman" w:cs="Times New Roman"/>
          <w:b/>
          <w:color w:val="000000"/>
          <w:sz w:val="24"/>
          <w:szCs w:val="24"/>
        </w:rPr>
        <w:t>.</w:t>
      </w:r>
      <w:proofErr w:type="gramEnd"/>
      <w:r w:rsidR="00C57ED6" w:rsidRPr="00B66D68">
        <w:rPr>
          <w:rFonts w:ascii="Times New Roman" w:hAnsi="Times New Roman" w:cs="Times New Roman"/>
          <w:color w:val="000000"/>
          <w:sz w:val="24"/>
          <w:szCs w:val="24"/>
        </w:rPr>
        <w:t xml:space="preserve">As peças e acessórios originais, genuínas ou legítimas, para manutenção e correção dos veículos, deverão estar regulamentados de acordo com as normas da </w:t>
      </w:r>
      <w:r w:rsidR="00C57ED6" w:rsidRPr="00B66D68">
        <w:rPr>
          <w:rFonts w:ascii="Times New Roman" w:hAnsi="Times New Roman" w:cs="Times New Roman"/>
          <w:sz w:val="24"/>
          <w:szCs w:val="24"/>
        </w:rPr>
        <w:t>Agência Nacional de Normas Técnicas - ABNT.</w:t>
      </w:r>
    </w:p>
    <w:p w:rsidR="003334F6" w:rsidRPr="00B66D68" w:rsidRDefault="001C5ED3" w:rsidP="0041020F">
      <w:pPr>
        <w:spacing w:line="360" w:lineRule="auto"/>
        <w:ind w:left="709"/>
        <w:jc w:val="both"/>
        <w:rPr>
          <w:rFonts w:ascii="Times New Roman" w:hAnsi="Times New Roman" w:cs="Times New Roman"/>
          <w:sz w:val="24"/>
          <w:szCs w:val="24"/>
        </w:rPr>
      </w:pPr>
      <w:r w:rsidRPr="00B66D68">
        <w:rPr>
          <w:rFonts w:ascii="Times New Roman" w:hAnsi="Times New Roman" w:cs="Times New Roman"/>
          <w:b/>
          <w:sz w:val="24"/>
          <w:szCs w:val="24"/>
        </w:rPr>
        <w:t>4</w:t>
      </w:r>
      <w:r w:rsidR="003334F6" w:rsidRPr="00B66D68">
        <w:rPr>
          <w:rFonts w:ascii="Times New Roman" w:hAnsi="Times New Roman" w:cs="Times New Roman"/>
          <w:b/>
          <w:sz w:val="24"/>
          <w:szCs w:val="24"/>
        </w:rPr>
        <w:t>.1.3.2</w:t>
      </w:r>
      <w:r w:rsidR="00865668" w:rsidRPr="00B66D68">
        <w:rPr>
          <w:rFonts w:ascii="Times New Roman" w:hAnsi="Times New Roman" w:cs="Times New Roman"/>
          <w:b/>
          <w:sz w:val="24"/>
          <w:szCs w:val="24"/>
        </w:rPr>
        <w:t>.</w:t>
      </w:r>
      <w:r w:rsidR="003334F6" w:rsidRPr="00B66D68">
        <w:rPr>
          <w:rFonts w:ascii="Times New Roman" w:hAnsi="Times New Roman" w:cs="Times New Roman"/>
          <w:sz w:val="24"/>
          <w:szCs w:val="24"/>
        </w:rPr>
        <w:t xml:space="preserve">A substituição de peças e/ou acessórios deverá ser precedida de aprovação prévia pelo </w:t>
      </w:r>
      <w:r w:rsidR="003334F6" w:rsidRPr="00B66D68">
        <w:rPr>
          <w:rFonts w:ascii="Times New Roman" w:hAnsi="Times New Roman" w:cs="Times New Roman"/>
          <w:b/>
          <w:sz w:val="24"/>
          <w:szCs w:val="24"/>
        </w:rPr>
        <w:t>Município de Itaboraí</w:t>
      </w:r>
      <w:r w:rsidR="003334F6" w:rsidRPr="00B66D68">
        <w:rPr>
          <w:rFonts w:ascii="Times New Roman" w:hAnsi="Times New Roman" w:cs="Times New Roman"/>
          <w:sz w:val="24"/>
          <w:szCs w:val="24"/>
        </w:rPr>
        <w:t xml:space="preserve"> e deverá constar no orçamento apresentado o nome da peça a ser substituída, a quantidade, a marca, a referência, o modelo e etc.</w:t>
      </w:r>
    </w:p>
    <w:p w:rsidR="003334F6" w:rsidRPr="00B66D68" w:rsidRDefault="001C5ED3" w:rsidP="0041020F">
      <w:pPr>
        <w:spacing w:line="360" w:lineRule="auto"/>
        <w:ind w:left="709"/>
        <w:jc w:val="both"/>
        <w:rPr>
          <w:rFonts w:ascii="Times New Roman" w:hAnsi="Times New Roman" w:cs="Times New Roman"/>
          <w:sz w:val="24"/>
          <w:szCs w:val="24"/>
        </w:rPr>
      </w:pPr>
      <w:r w:rsidRPr="00B66D68">
        <w:rPr>
          <w:rFonts w:ascii="Times New Roman" w:hAnsi="Times New Roman" w:cs="Times New Roman"/>
          <w:b/>
          <w:sz w:val="24"/>
          <w:szCs w:val="24"/>
        </w:rPr>
        <w:lastRenderedPageBreak/>
        <w:t>4</w:t>
      </w:r>
      <w:r w:rsidR="003334F6" w:rsidRPr="00B66D68">
        <w:rPr>
          <w:rFonts w:ascii="Times New Roman" w:hAnsi="Times New Roman" w:cs="Times New Roman"/>
          <w:b/>
          <w:sz w:val="24"/>
          <w:szCs w:val="24"/>
        </w:rPr>
        <w:t>.1.3.3</w:t>
      </w:r>
      <w:r w:rsidR="00865668" w:rsidRPr="00B66D68">
        <w:rPr>
          <w:rFonts w:ascii="Times New Roman" w:hAnsi="Times New Roman" w:cs="Times New Roman"/>
          <w:b/>
          <w:sz w:val="24"/>
          <w:szCs w:val="24"/>
        </w:rPr>
        <w:t>.</w:t>
      </w:r>
      <w:r w:rsidR="003334F6" w:rsidRPr="00B66D68">
        <w:rPr>
          <w:rFonts w:ascii="Times New Roman" w:hAnsi="Times New Roman" w:cs="Times New Roman"/>
          <w:sz w:val="24"/>
          <w:szCs w:val="24"/>
        </w:rPr>
        <w:t>Toda a peça e/ou acessório utilizado nos serviços de reparação veicular deverá ser nova, não podendo ser de segunda linha o</w:t>
      </w:r>
      <w:r w:rsidR="0041020F" w:rsidRPr="00B66D68">
        <w:rPr>
          <w:rFonts w:ascii="Times New Roman" w:hAnsi="Times New Roman" w:cs="Times New Roman"/>
          <w:sz w:val="24"/>
          <w:szCs w:val="24"/>
        </w:rPr>
        <w:t>u usada ou mesmo recondicionada.</w:t>
      </w:r>
    </w:p>
    <w:p w:rsidR="00865668" w:rsidRPr="00B66D68" w:rsidRDefault="001C5ED3" w:rsidP="00367D22">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367D22">
        <w:rPr>
          <w:rFonts w:ascii="Times New Roman" w:eastAsia="Arial" w:hAnsi="Times New Roman" w:cs="Times New Roman"/>
          <w:b/>
          <w:color w:val="000000"/>
          <w:sz w:val="24"/>
          <w:szCs w:val="24"/>
          <w:lang w:val="pt-PT"/>
        </w:rPr>
        <w:t xml:space="preserve">.2. </w:t>
      </w:r>
      <w:r w:rsidR="00865668" w:rsidRPr="00B66D68">
        <w:rPr>
          <w:rFonts w:ascii="Times New Roman" w:eastAsia="Arial" w:hAnsi="Times New Roman" w:cs="Times New Roman"/>
          <w:b/>
          <w:color w:val="000000"/>
          <w:sz w:val="24"/>
          <w:szCs w:val="24"/>
          <w:lang w:val="pt-PT"/>
        </w:rPr>
        <w:t>Da manutenção preventiva:</w:t>
      </w:r>
    </w:p>
    <w:p w:rsidR="00865668" w:rsidRPr="00B66D68" w:rsidRDefault="001C5ED3" w:rsidP="00367D22">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.2</w:t>
      </w:r>
      <w:r w:rsidRPr="00B66D68">
        <w:rPr>
          <w:rFonts w:ascii="Times New Roman" w:eastAsia="Arial" w:hAnsi="Times New Roman" w:cs="Times New Roman"/>
          <w:b/>
          <w:color w:val="000000"/>
          <w:sz w:val="24"/>
          <w:szCs w:val="24"/>
          <w:lang w:val="pt-PT"/>
        </w:rPr>
        <w:t xml:space="preserve">.1. </w:t>
      </w:r>
      <w:r w:rsidR="00865668" w:rsidRPr="00B66D68">
        <w:rPr>
          <w:rFonts w:ascii="Times New Roman" w:eastAsia="Arial" w:hAnsi="Times New Roman" w:cs="Times New Roman"/>
          <w:color w:val="000000"/>
          <w:sz w:val="24"/>
          <w:szCs w:val="24"/>
          <w:lang w:val="pt-PT"/>
        </w:rPr>
        <w:t>Os serviços de manutenção preventiva obedecerão a um plano de revisão cujo critério será estabelecido pelo Município de Itaboraí, que determinará a periocidade de sua realização (por km rodado), resguardado os serviços executados durante a garantia conferida pelo fabricante a veículos novos e demais necessidades que vierem a surgir.</w:t>
      </w:r>
    </w:p>
    <w:p w:rsidR="00865668" w:rsidRPr="00B66D68" w:rsidRDefault="001C5ED3" w:rsidP="00367D22">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.2.2.</w:t>
      </w:r>
      <w:r w:rsidR="00865668" w:rsidRPr="00B66D68">
        <w:rPr>
          <w:rFonts w:ascii="Times New Roman" w:eastAsia="Arial" w:hAnsi="Times New Roman" w:cs="Times New Roman"/>
          <w:color w:val="000000"/>
          <w:sz w:val="24"/>
          <w:szCs w:val="24"/>
          <w:lang w:val="pt-PT"/>
        </w:rPr>
        <w:t xml:space="preserve">O mencionado plano de revisão, poderá ser transcritos  dos manuais  de revisão de cada marca/modelo, figurando como roteiro de tarefas obrigatórias a serem prestadas pela  </w:t>
      </w:r>
      <w:r w:rsidR="00865668" w:rsidRPr="00B66D68">
        <w:rPr>
          <w:rFonts w:ascii="Times New Roman" w:eastAsia="Arial" w:hAnsi="Times New Roman" w:cs="Times New Roman"/>
          <w:b/>
          <w:color w:val="000000"/>
          <w:sz w:val="24"/>
          <w:szCs w:val="24"/>
          <w:lang w:val="pt-PT"/>
        </w:rPr>
        <w:t xml:space="preserve">CONTRATADA,  </w:t>
      </w:r>
      <w:r w:rsidR="00865668" w:rsidRPr="00B66D68">
        <w:rPr>
          <w:rFonts w:ascii="Times New Roman" w:eastAsia="Arial" w:hAnsi="Times New Roman" w:cs="Times New Roman"/>
          <w:color w:val="000000"/>
          <w:sz w:val="24"/>
          <w:szCs w:val="24"/>
          <w:lang w:val="pt-PT"/>
        </w:rPr>
        <w:t>nos casos de revisão geral.</w:t>
      </w:r>
    </w:p>
    <w:p w:rsidR="00B162B4" w:rsidRPr="00B66D68" w:rsidRDefault="001C5ED3" w:rsidP="0041020F">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.3</w:t>
      </w:r>
      <w:r w:rsidR="00367D22">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b/>
          <w:color w:val="000000"/>
          <w:sz w:val="24"/>
          <w:szCs w:val="24"/>
          <w:lang w:val="pt-PT"/>
        </w:rPr>
        <w:t>Da manutenção corretiva:</w:t>
      </w:r>
    </w:p>
    <w:p w:rsidR="00B162B4" w:rsidRPr="00B66D68" w:rsidRDefault="001C5ED3" w:rsidP="00252E71">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.3</w:t>
      </w:r>
      <w:r w:rsidRPr="00B66D68">
        <w:rPr>
          <w:rFonts w:ascii="Times New Roman" w:eastAsia="Arial" w:hAnsi="Times New Roman" w:cs="Times New Roman"/>
          <w:b/>
          <w:color w:val="000000"/>
          <w:sz w:val="24"/>
          <w:szCs w:val="24"/>
          <w:lang w:val="pt-PT"/>
        </w:rPr>
        <w:t>.1.</w:t>
      </w:r>
      <w:r w:rsidR="00865668" w:rsidRPr="00B66D68">
        <w:rPr>
          <w:rFonts w:ascii="Times New Roman" w:eastAsia="Arial" w:hAnsi="Times New Roman" w:cs="Times New Roman"/>
          <w:color w:val="000000"/>
          <w:sz w:val="24"/>
          <w:szCs w:val="24"/>
          <w:lang w:val="pt-PT"/>
        </w:rPr>
        <w:t xml:space="preserve">A manutenção corretiva será executada nos seguintes sistemas: motor, transmissão, direção, suspensão (dianteira e traseira), arrefecimento, elétrico, eletrônico, alimentação, dentre outros serviços inerentes a natureza do presente </w:t>
      </w:r>
      <w:r w:rsidR="00B162B4" w:rsidRPr="00B66D68">
        <w:rPr>
          <w:rFonts w:ascii="Times New Roman" w:eastAsia="Arial" w:hAnsi="Times New Roman" w:cs="Times New Roman"/>
          <w:color w:val="000000"/>
          <w:sz w:val="24"/>
          <w:szCs w:val="24"/>
          <w:lang w:val="pt-PT"/>
        </w:rPr>
        <w:t xml:space="preserve">no </w:t>
      </w:r>
      <w:r w:rsidR="00865668" w:rsidRPr="00B66D68">
        <w:rPr>
          <w:rFonts w:ascii="Times New Roman" w:eastAsia="Arial" w:hAnsi="Times New Roman" w:cs="Times New Roman"/>
          <w:color w:val="000000"/>
          <w:sz w:val="24"/>
          <w:szCs w:val="24"/>
          <w:lang w:val="pt-PT"/>
        </w:rPr>
        <w:t>ETP.</w:t>
      </w:r>
    </w:p>
    <w:p w:rsidR="00B162B4" w:rsidRPr="00B66D68" w:rsidRDefault="001C5ED3" w:rsidP="00252E71">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4</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Os serviços de reparo deverão ser executados sempre que solicitados e autorizados pelo </w:t>
      </w:r>
      <w:r w:rsidR="00865668" w:rsidRPr="00B66D68">
        <w:rPr>
          <w:rFonts w:ascii="Times New Roman" w:eastAsia="Arial" w:hAnsi="Times New Roman" w:cs="Times New Roman"/>
          <w:b/>
          <w:color w:val="000000"/>
          <w:sz w:val="24"/>
          <w:szCs w:val="24"/>
          <w:lang w:val="pt-PT"/>
        </w:rPr>
        <w:t>Município de Itaboraí.</w:t>
      </w:r>
    </w:p>
    <w:p w:rsidR="00B162B4" w:rsidRPr="00B66D68" w:rsidRDefault="001C5ED3" w:rsidP="00252E71">
      <w:pPr>
        <w:spacing w:line="360" w:lineRule="auto"/>
        <w:ind w:left="-142"/>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.1</w:t>
      </w:r>
      <w:r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 xml:space="preserve"> Deverão estar incluídos na prestação de serviços, todo o fornecimento de peças, acessórios, componentes e outros correlatos, devendo ser utilizados materiais originais e ou recomendado pelo fabricante</w:t>
      </w:r>
      <w:r w:rsidR="00B162B4" w:rsidRPr="00B66D68">
        <w:rPr>
          <w:rFonts w:ascii="Times New Roman" w:eastAsia="Arial" w:hAnsi="Times New Roman" w:cs="Times New Roman"/>
          <w:color w:val="000000"/>
          <w:sz w:val="24"/>
          <w:szCs w:val="24"/>
          <w:lang w:val="pt-PT"/>
        </w:rPr>
        <w:t>.</w:t>
      </w:r>
    </w:p>
    <w:p w:rsidR="00865668" w:rsidRPr="00B66D68" w:rsidRDefault="001C5ED3" w:rsidP="00252E71">
      <w:pPr>
        <w:spacing w:line="360" w:lineRule="auto"/>
        <w:ind w:left="-142"/>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.2</w:t>
      </w:r>
      <w:r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Os percentuais de descontos permanecerão fixos durante toda a vigência da Ata de Registro de preços pelo período de 12 (doze) meses</w:t>
      </w:r>
      <w:r w:rsidR="00B162B4" w:rsidRPr="00B66D68">
        <w:rPr>
          <w:rFonts w:ascii="Times New Roman" w:eastAsia="Arial" w:hAnsi="Times New Roman" w:cs="Times New Roman"/>
          <w:color w:val="000000"/>
          <w:sz w:val="24"/>
          <w:szCs w:val="24"/>
          <w:lang w:val="pt-PT"/>
        </w:rPr>
        <w:t>.</w:t>
      </w:r>
    </w:p>
    <w:p w:rsidR="00B162B4"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5</w:t>
      </w:r>
      <w:r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A contratada obriga-se a fornecer percentual de desconto sobre os preços de peças e acessórios novos, sendo originais, genuínos ou legítimos e serviços de mão de obra constantes da tabela das respecticas montadoras através de softwares das mesmas ou outro software similar de mesma confiabilidade disponibilizados no mercado, vige</w:t>
      </w:r>
      <w:r w:rsidR="00B162B4" w:rsidRPr="00B66D68">
        <w:rPr>
          <w:rFonts w:ascii="Times New Roman" w:eastAsia="Arial" w:hAnsi="Times New Roman" w:cs="Times New Roman"/>
          <w:color w:val="000000"/>
          <w:sz w:val="24"/>
          <w:szCs w:val="24"/>
          <w:lang w:val="pt-PT"/>
        </w:rPr>
        <w:t>nte na data da ordem de serviço.</w:t>
      </w:r>
    </w:p>
    <w:p w:rsidR="00B162B4"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lastRenderedPageBreak/>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6</w:t>
      </w:r>
      <w:r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Os preços propostos deverão  considerar todos os custos diretos ou indiretos e quaisquer despesas julgadas necessárias e essenciais ao perfeito cumprimento do objeto, incluindo-se todos os impostos, encargos trabalhistas, previdenciários, fiscais, comerciais, taxas, fretes, transportes, seguros e quaisquer outros que incidam direta ou indiretamente na execução do objeto</w:t>
      </w:r>
      <w:r w:rsidR="00B162B4" w:rsidRPr="00B66D68">
        <w:rPr>
          <w:rFonts w:ascii="Times New Roman" w:eastAsia="Arial" w:hAnsi="Times New Roman" w:cs="Times New Roman"/>
          <w:color w:val="000000"/>
          <w:sz w:val="24"/>
          <w:szCs w:val="24"/>
          <w:lang w:val="pt-PT"/>
        </w:rPr>
        <w:t>.</w:t>
      </w:r>
    </w:p>
    <w:p w:rsidR="00B162B4"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.7</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O preço e a quantidade de horas trabalhada</w:t>
      </w:r>
      <w:r w:rsidR="00933E23">
        <w:rPr>
          <w:rFonts w:ascii="Times New Roman" w:eastAsia="Arial" w:hAnsi="Times New Roman" w:cs="Times New Roman"/>
          <w:color w:val="000000"/>
          <w:sz w:val="24"/>
          <w:szCs w:val="24"/>
          <w:lang w:val="pt-PT"/>
        </w:rPr>
        <w:t>s</w:t>
      </w:r>
      <w:r w:rsidR="00865668" w:rsidRPr="00B66D68">
        <w:rPr>
          <w:rFonts w:ascii="Times New Roman" w:eastAsia="Arial" w:hAnsi="Times New Roman" w:cs="Times New Roman"/>
          <w:color w:val="000000"/>
          <w:sz w:val="24"/>
          <w:szCs w:val="24"/>
          <w:lang w:val="pt-PT"/>
        </w:rPr>
        <w:t xml:space="preserve"> para os serviços de mão de obra, de fornecimento de peças e/ou acessórios, não poderão  ser superior ao valor padrão estabelecido  e/ou praticado pelo fabricante do veículo e pelos seus autorizados e ao respectivo tempo de execução dos serviços realizados pelos mesmos</w:t>
      </w:r>
      <w:r w:rsidR="00B162B4" w:rsidRPr="00B66D68">
        <w:rPr>
          <w:rFonts w:ascii="Times New Roman" w:eastAsia="Arial" w:hAnsi="Times New Roman" w:cs="Times New Roman"/>
          <w:color w:val="000000"/>
          <w:sz w:val="24"/>
          <w:szCs w:val="24"/>
          <w:lang w:val="pt-PT"/>
        </w:rPr>
        <w:t>.</w:t>
      </w:r>
    </w:p>
    <w:p w:rsidR="00865668" w:rsidRPr="00B66D68" w:rsidRDefault="001C5ED3" w:rsidP="0041020F">
      <w:pPr>
        <w:spacing w:line="360" w:lineRule="auto"/>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.7</w:t>
      </w:r>
      <w:r w:rsidRPr="00B66D68">
        <w:rPr>
          <w:rFonts w:ascii="Times New Roman" w:eastAsia="Arial" w:hAnsi="Times New Roman" w:cs="Times New Roman"/>
          <w:b/>
          <w:color w:val="000000"/>
          <w:sz w:val="24"/>
          <w:szCs w:val="24"/>
          <w:lang w:val="pt-PT"/>
        </w:rPr>
        <w:t xml:space="preserve">.1. </w:t>
      </w:r>
      <w:r w:rsidR="00865668" w:rsidRPr="00B66D68">
        <w:rPr>
          <w:rFonts w:ascii="Times New Roman" w:eastAsia="Arial" w:hAnsi="Times New Roman" w:cs="Times New Roman"/>
          <w:color w:val="000000"/>
          <w:sz w:val="24"/>
          <w:szCs w:val="24"/>
          <w:lang w:val="pt-PT"/>
        </w:rPr>
        <w:t xml:space="preserve">Para efeito de aceitação de quantitativo de horas destinadas a execução dos serviços, serão considerados aqueles estabelecidos pelo </w:t>
      </w:r>
      <w:r w:rsidR="00865668" w:rsidRPr="00503058">
        <w:rPr>
          <w:rFonts w:ascii="Times New Roman" w:eastAsia="Arial" w:hAnsi="Times New Roman" w:cs="Times New Roman"/>
          <w:b/>
          <w:color w:val="000000"/>
          <w:sz w:val="24"/>
          <w:szCs w:val="24"/>
          <w:u w:val="single"/>
          <w:lang w:val="pt-PT"/>
        </w:rPr>
        <w:t>fabricante e pelos autorizados</w:t>
      </w:r>
      <w:r w:rsidR="00865668" w:rsidRPr="00503058">
        <w:rPr>
          <w:rFonts w:ascii="Times New Roman" w:eastAsia="Arial" w:hAnsi="Times New Roman" w:cs="Times New Roman"/>
          <w:b/>
          <w:color w:val="000000"/>
          <w:sz w:val="24"/>
          <w:szCs w:val="24"/>
          <w:lang w:val="pt-PT"/>
        </w:rPr>
        <w:t>.</w:t>
      </w:r>
    </w:p>
    <w:p w:rsidR="00865668"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8</w:t>
      </w:r>
      <w:r w:rsidRPr="00B66D68">
        <w:rPr>
          <w:rFonts w:ascii="Times New Roman" w:eastAsia="Arial" w:hAnsi="Times New Roman" w:cs="Times New Roman"/>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Para cada serviço a contratada apresentará </w:t>
      </w:r>
      <w:r w:rsidR="00443087">
        <w:rPr>
          <w:rFonts w:ascii="Times New Roman" w:eastAsia="Arial" w:hAnsi="Times New Roman" w:cs="Times New Roman"/>
          <w:color w:val="000000"/>
          <w:sz w:val="24"/>
          <w:szCs w:val="24"/>
          <w:lang w:val="pt-PT"/>
        </w:rPr>
        <w:t>às Secretarias solicitantes</w:t>
      </w:r>
      <w:r w:rsidR="00865668" w:rsidRPr="00B66D68">
        <w:rPr>
          <w:rFonts w:ascii="Times New Roman" w:eastAsia="Arial" w:hAnsi="Times New Roman" w:cs="Times New Roman"/>
          <w:color w:val="000000"/>
          <w:sz w:val="24"/>
          <w:szCs w:val="24"/>
          <w:lang w:val="pt-PT"/>
        </w:rPr>
        <w:t xml:space="preserve"> o orçamento prévio, devidamente detalhado, explicando a marca/modelo e número de placa do veículo a que se refere a cotação, o nome/referência e quantidade de peça e o acessório a ser utilizado e o</w:t>
      </w:r>
      <w:r w:rsidR="00B162B4" w:rsidRPr="00B66D68">
        <w:rPr>
          <w:rFonts w:ascii="Times New Roman" w:eastAsia="Arial" w:hAnsi="Times New Roman" w:cs="Times New Roman"/>
          <w:color w:val="000000"/>
          <w:sz w:val="24"/>
          <w:szCs w:val="24"/>
          <w:lang w:val="pt-PT"/>
        </w:rPr>
        <w:t xml:space="preserve"> rol de serviço a ser executado.</w:t>
      </w:r>
    </w:p>
    <w:p w:rsidR="00B162B4"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w:t>
      </w:r>
      <w:r w:rsidR="00B162B4" w:rsidRPr="00B66D68">
        <w:rPr>
          <w:rFonts w:ascii="Times New Roman" w:eastAsia="Arial" w:hAnsi="Times New Roman" w:cs="Times New Roman"/>
          <w:b/>
          <w:color w:val="000000"/>
          <w:sz w:val="24"/>
          <w:szCs w:val="24"/>
          <w:lang w:val="pt-PT"/>
        </w:rPr>
        <w:t>9</w:t>
      </w:r>
      <w:r w:rsidRPr="00B66D68">
        <w:rPr>
          <w:rFonts w:ascii="Times New Roman" w:eastAsia="Arial" w:hAnsi="Times New Roman" w:cs="Times New Roman"/>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O orçamento prévio dos serviços a serem executados, deverá ser entregue no prazo máximo de 48 (quarenta e oito) horas, após a retirada do veículo pela </w:t>
      </w:r>
      <w:r w:rsidR="00865668" w:rsidRPr="00252E71">
        <w:rPr>
          <w:rFonts w:ascii="Times New Roman" w:eastAsia="Arial" w:hAnsi="Times New Roman" w:cs="Times New Roman"/>
          <w:b/>
          <w:color w:val="000000"/>
          <w:sz w:val="24"/>
          <w:szCs w:val="24"/>
          <w:lang w:val="pt-PT"/>
        </w:rPr>
        <w:t>CONTRATADA</w:t>
      </w:r>
      <w:r w:rsidR="00865668" w:rsidRPr="00B66D68">
        <w:rPr>
          <w:rFonts w:ascii="Times New Roman" w:eastAsia="Arial" w:hAnsi="Times New Roman" w:cs="Times New Roman"/>
          <w:color w:val="000000"/>
          <w:sz w:val="24"/>
          <w:szCs w:val="24"/>
          <w:lang w:val="pt-PT"/>
        </w:rPr>
        <w:t>, da garagem da Prefeitura Municipal de Itaboraí ou outro local por ela indicado</w:t>
      </w:r>
      <w:r w:rsidR="00B162B4" w:rsidRPr="00B66D68">
        <w:rPr>
          <w:rFonts w:ascii="Times New Roman" w:eastAsia="Arial" w:hAnsi="Times New Roman" w:cs="Times New Roman"/>
          <w:color w:val="000000"/>
          <w:sz w:val="24"/>
          <w:szCs w:val="24"/>
          <w:lang w:val="pt-PT"/>
        </w:rPr>
        <w:t>.</w:t>
      </w:r>
    </w:p>
    <w:p w:rsidR="00B162B4"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.10</w:t>
      </w:r>
      <w:r w:rsidRPr="00B66D68">
        <w:rPr>
          <w:rFonts w:ascii="Times New Roman" w:eastAsia="Arial" w:hAnsi="Times New Roman" w:cs="Times New Roman"/>
          <w:b/>
          <w:color w:val="000000"/>
          <w:sz w:val="24"/>
          <w:szCs w:val="24"/>
          <w:lang w:val="pt-PT"/>
        </w:rPr>
        <w:t xml:space="preserve">. </w:t>
      </w:r>
      <w:r w:rsidR="00443087">
        <w:rPr>
          <w:rFonts w:ascii="Times New Roman" w:eastAsia="Arial" w:hAnsi="Times New Roman" w:cs="Times New Roman"/>
          <w:color w:val="000000"/>
          <w:sz w:val="24"/>
          <w:szCs w:val="24"/>
          <w:lang w:val="pt-PT"/>
        </w:rPr>
        <w:t>As secretárias poderão</w:t>
      </w:r>
      <w:r w:rsidR="00865668" w:rsidRPr="00B66D68">
        <w:rPr>
          <w:rFonts w:ascii="Times New Roman" w:eastAsia="Arial" w:hAnsi="Times New Roman" w:cs="Times New Roman"/>
          <w:color w:val="000000"/>
          <w:sz w:val="24"/>
          <w:szCs w:val="24"/>
          <w:lang w:val="pt-PT"/>
        </w:rPr>
        <w:t xml:space="preserve"> recusar o orçamento de peças, solicitando para tanto sua revisão e/ou reconsideração, nos casos em que o mesmo apresentar valores incompatíveis com os parâmetros estipulados</w:t>
      </w:r>
      <w:r w:rsidR="00B162B4" w:rsidRPr="00B66D68">
        <w:rPr>
          <w:rFonts w:ascii="Times New Roman" w:eastAsia="Arial" w:hAnsi="Times New Roman" w:cs="Times New Roman"/>
          <w:color w:val="000000"/>
          <w:sz w:val="24"/>
          <w:szCs w:val="24"/>
          <w:lang w:val="pt-PT"/>
        </w:rPr>
        <w:t>.</w:t>
      </w:r>
    </w:p>
    <w:p w:rsidR="00865668"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.10</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A </w:t>
      </w:r>
      <w:r w:rsidR="00865668" w:rsidRPr="00B66D68">
        <w:rPr>
          <w:rFonts w:ascii="Times New Roman" w:eastAsia="Arial" w:hAnsi="Times New Roman" w:cs="Times New Roman"/>
          <w:b/>
          <w:color w:val="000000"/>
          <w:sz w:val="24"/>
          <w:szCs w:val="24"/>
          <w:lang w:val="pt-PT"/>
        </w:rPr>
        <w:t>CONTRATADA</w:t>
      </w:r>
      <w:r w:rsidR="00865668" w:rsidRPr="00B66D68">
        <w:rPr>
          <w:rFonts w:ascii="Times New Roman" w:eastAsia="Arial" w:hAnsi="Times New Roman" w:cs="Times New Roman"/>
          <w:color w:val="000000"/>
          <w:sz w:val="24"/>
          <w:szCs w:val="24"/>
          <w:lang w:val="pt-PT"/>
        </w:rPr>
        <w:t xml:space="preserve"> deverá apresentar garantia dos serviços executados e dos produtos fornecidos.</w:t>
      </w:r>
    </w:p>
    <w:p w:rsidR="00B162B4" w:rsidRDefault="001C5ED3" w:rsidP="0041020F">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B162B4" w:rsidRPr="00B66D68">
        <w:rPr>
          <w:rFonts w:ascii="Times New Roman" w:eastAsia="Arial" w:hAnsi="Times New Roman" w:cs="Times New Roman"/>
          <w:b/>
          <w:color w:val="000000"/>
          <w:sz w:val="24"/>
          <w:szCs w:val="24"/>
          <w:lang w:val="pt-PT"/>
        </w:rPr>
        <w:t>.11</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Deverá, obrigatóriamente, ser indicado no orçamento prévio o prazo para execução dos serviços, constando a data de início e término dos serviços a serem realizados pela </w:t>
      </w:r>
      <w:r w:rsidR="00865668" w:rsidRPr="00B66D68">
        <w:rPr>
          <w:rFonts w:ascii="Times New Roman" w:eastAsia="Arial" w:hAnsi="Times New Roman" w:cs="Times New Roman"/>
          <w:b/>
          <w:color w:val="000000"/>
          <w:sz w:val="24"/>
          <w:szCs w:val="24"/>
          <w:lang w:val="pt-PT"/>
        </w:rPr>
        <w:t>CONTRATADA.</w:t>
      </w:r>
    </w:p>
    <w:p w:rsidR="001E1531" w:rsidRDefault="001E1531" w:rsidP="0041020F">
      <w:pPr>
        <w:spacing w:line="360" w:lineRule="auto"/>
        <w:ind w:left="-567"/>
        <w:jc w:val="both"/>
        <w:rPr>
          <w:rFonts w:ascii="Times New Roman" w:hAnsi="Times New Roman" w:cs="Times New Roman"/>
          <w:sz w:val="24"/>
          <w:szCs w:val="24"/>
        </w:rPr>
      </w:pPr>
      <w:r>
        <w:rPr>
          <w:rFonts w:ascii="Times New Roman" w:eastAsia="Arial" w:hAnsi="Times New Roman" w:cs="Times New Roman"/>
          <w:b/>
          <w:color w:val="000000"/>
          <w:sz w:val="24"/>
          <w:szCs w:val="24"/>
          <w:lang w:val="pt-PT"/>
        </w:rPr>
        <w:t>4.12.</w:t>
      </w:r>
      <w:r>
        <w:rPr>
          <w:rFonts w:ascii="Times New Roman" w:eastAsia="Arial" w:hAnsi="Times New Roman" w:cs="Times New Roman"/>
          <w:color w:val="000000"/>
          <w:sz w:val="24"/>
          <w:szCs w:val="24"/>
          <w:lang w:val="pt-PT"/>
        </w:rPr>
        <w:t xml:space="preserve"> A </w:t>
      </w:r>
      <w:r w:rsidRPr="001E1531">
        <w:rPr>
          <w:rFonts w:ascii="Times New Roman" w:eastAsia="Arial" w:hAnsi="Times New Roman" w:cs="Times New Roman"/>
          <w:b/>
          <w:color w:val="000000"/>
          <w:sz w:val="24"/>
          <w:szCs w:val="24"/>
          <w:lang w:val="pt-PT"/>
        </w:rPr>
        <w:t>CONTRATADA</w:t>
      </w:r>
      <w:r w:rsidRPr="002B32F1">
        <w:rPr>
          <w:rFonts w:ascii="Times New Roman" w:eastAsia="Arial" w:hAnsi="Times New Roman" w:cs="Times New Roman"/>
          <w:color w:val="000000"/>
          <w:sz w:val="24"/>
          <w:szCs w:val="24"/>
          <w:lang w:val="pt-PT"/>
        </w:rPr>
        <w:t>deverá disponblizar serviço de reboque, 24 (vinte quatro) horas,</w:t>
      </w:r>
      <w:r w:rsidR="002B32F1" w:rsidRPr="002B32F1">
        <w:rPr>
          <w:rFonts w:ascii="Times New Roman" w:hAnsi="Times New Roman" w:cs="Times New Roman"/>
          <w:sz w:val="24"/>
          <w:szCs w:val="24"/>
        </w:rPr>
        <w:t>todos os dias da semana, inclusive sábado domingos e feriados, em veículo próprio do tipo guincho (caminhão)</w:t>
      </w:r>
      <w:r w:rsidR="00D11ED2">
        <w:rPr>
          <w:rFonts w:ascii="Times New Roman" w:hAnsi="Times New Roman" w:cs="Times New Roman"/>
          <w:sz w:val="24"/>
          <w:szCs w:val="24"/>
        </w:rPr>
        <w:t>.</w:t>
      </w:r>
    </w:p>
    <w:p w:rsidR="008E2E42" w:rsidRDefault="008E2E42" w:rsidP="008E2E42">
      <w:pPr>
        <w:tabs>
          <w:tab w:val="left" w:pos="0"/>
        </w:tabs>
        <w:spacing w:line="360" w:lineRule="auto"/>
        <w:jc w:val="both"/>
        <w:rPr>
          <w:rFonts w:ascii="Times New Roman" w:hAnsi="Times New Roman" w:cs="Times New Roman"/>
          <w:sz w:val="24"/>
          <w:szCs w:val="24"/>
        </w:rPr>
      </w:pPr>
      <w:r>
        <w:rPr>
          <w:rFonts w:ascii="Times New Roman" w:eastAsia="Arial" w:hAnsi="Times New Roman" w:cs="Times New Roman"/>
          <w:b/>
          <w:color w:val="000000"/>
          <w:sz w:val="24"/>
          <w:szCs w:val="24"/>
          <w:lang w:val="pt-PT"/>
        </w:rPr>
        <w:lastRenderedPageBreak/>
        <w:t xml:space="preserve">4.12.1. </w:t>
      </w:r>
      <w:r w:rsidRPr="008E2E42">
        <w:rPr>
          <w:rFonts w:ascii="Times New Roman" w:hAnsi="Times New Roman" w:cs="Times New Roman"/>
          <w:sz w:val="24"/>
          <w:szCs w:val="24"/>
        </w:rPr>
        <w:t>O s</w:t>
      </w:r>
      <w:r>
        <w:rPr>
          <w:rFonts w:ascii="Times New Roman" w:hAnsi="Times New Roman" w:cs="Times New Roman"/>
          <w:sz w:val="24"/>
          <w:szCs w:val="24"/>
        </w:rPr>
        <w:t>erviço de reboque</w:t>
      </w:r>
      <w:r w:rsidRPr="008E2E42">
        <w:rPr>
          <w:rFonts w:ascii="Times New Roman" w:hAnsi="Times New Roman" w:cs="Times New Roman"/>
          <w:sz w:val="24"/>
          <w:szCs w:val="24"/>
        </w:rPr>
        <w:t xml:space="preserve"> é um serviço de emergência e apoio à manutenção, portanto, só pode ser solicitado para locomover veículos que sofram sinistros ou precisem ser </w:t>
      </w:r>
      <w:r>
        <w:rPr>
          <w:rFonts w:ascii="Times New Roman" w:hAnsi="Times New Roman" w:cs="Times New Roman"/>
          <w:sz w:val="24"/>
          <w:szCs w:val="24"/>
        </w:rPr>
        <w:t xml:space="preserve">transportados até </w:t>
      </w:r>
      <w:r w:rsidR="00BD72F3">
        <w:rPr>
          <w:rFonts w:ascii="Times New Roman" w:hAnsi="Times New Roman" w:cs="Times New Roman"/>
          <w:sz w:val="24"/>
          <w:szCs w:val="24"/>
        </w:rPr>
        <w:t>local de reparo</w:t>
      </w:r>
      <w:r w:rsidRPr="008E2E42">
        <w:rPr>
          <w:rFonts w:ascii="Times New Roman" w:hAnsi="Times New Roman" w:cs="Times New Roman"/>
          <w:sz w:val="24"/>
          <w:szCs w:val="24"/>
        </w:rPr>
        <w:t>.</w:t>
      </w:r>
    </w:p>
    <w:p w:rsidR="008E2E42" w:rsidRPr="00F67CF6" w:rsidRDefault="008E2E42" w:rsidP="008E2E42">
      <w:pPr>
        <w:tabs>
          <w:tab w:val="left" w:pos="0"/>
        </w:tabs>
        <w:spacing w:line="360" w:lineRule="auto"/>
        <w:jc w:val="both"/>
        <w:rPr>
          <w:rFonts w:ascii="Times New Roman" w:hAnsi="Times New Roman" w:cs="Times New Roman"/>
          <w:sz w:val="24"/>
          <w:szCs w:val="24"/>
        </w:rPr>
      </w:pPr>
      <w:r w:rsidRPr="008E2E42">
        <w:rPr>
          <w:rFonts w:ascii="Times New Roman" w:hAnsi="Times New Roman" w:cs="Times New Roman"/>
          <w:b/>
          <w:sz w:val="24"/>
          <w:szCs w:val="24"/>
        </w:rPr>
        <w:t>4.12.2.</w:t>
      </w:r>
      <w:r w:rsidRPr="008E2E42">
        <w:rPr>
          <w:rFonts w:ascii="Times New Roman" w:hAnsi="Times New Roman" w:cs="Times New Roman"/>
          <w:sz w:val="24"/>
          <w:szCs w:val="24"/>
        </w:rPr>
        <w:t xml:space="preserve"> Para </w:t>
      </w:r>
      <w:r w:rsidRPr="00F67CF6">
        <w:rPr>
          <w:rFonts w:ascii="Times New Roman" w:hAnsi="Times New Roman" w:cs="Times New Roman"/>
          <w:sz w:val="24"/>
          <w:szCs w:val="24"/>
        </w:rPr>
        <w:t>realização do serviço de reboque/guincho devem ser observadas as seguintes regras:</w:t>
      </w:r>
    </w:p>
    <w:p w:rsidR="008E2E42" w:rsidRDefault="008E2E42" w:rsidP="00F67CF6">
      <w:pPr>
        <w:tabs>
          <w:tab w:val="left" w:pos="709"/>
        </w:tabs>
        <w:spacing w:line="360" w:lineRule="auto"/>
        <w:ind w:left="709"/>
        <w:jc w:val="both"/>
        <w:rPr>
          <w:rFonts w:ascii="Times New Roman" w:hAnsi="Times New Roman" w:cs="Times New Roman"/>
          <w:sz w:val="24"/>
          <w:szCs w:val="24"/>
        </w:rPr>
      </w:pPr>
      <w:r w:rsidRPr="00F67CF6">
        <w:rPr>
          <w:rFonts w:ascii="Times New Roman" w:hAnsi="Times New Roman" w:cs="Times New Roman"/>
          <w:b/>
          <w:sz w:val="24"/>
          <w:szCs w:val="24"/>
        </w:rPr>
        <w:t xml:space="preserve">4.12.2.1. </w:t>
      </w:r>
      <w:r w:rsidRPr="00F67CF6">
        <w:rPr>
          <w:rFonts w:ascii="Times New Roman" w:hAnsi="Times New Roman" w:cs="Times New Roman"/>
          <w:sz w:val="24"/>
          <w:szCs w:val="24"/>
        </w:rPr>
        <w:t xml:space="preserve">Para deslocamentos de até </w:t>
      </w:r>
      <w:r w:rsidR="00F67CF6" w:rsidRPr="00F67CF6">
        <w:rPr>
          <w:rFonts w:ascii="Times New Roman" w:hAnsi="Times New Roman" w:cs="Times New Roman"/>
          <w:sz w:val="24"/>
          <w:szCs w:val="24"/>
        </w:rPr>
        <w:t>200</w:t>
      </w:r>
      <w:r w:rsidRPr="00F67CF6">
        <w:rPr>
          <w:rFonts w:ascii="Times New Roman" w:hAnsi="Times New Roman" w:cs="Times New Roman"/>
          <w:sz w:val="24"/>
          <w:szCs w:val="24"/>
        </w:rPr>
        <w:t xml:space="preserve"> km (trajeto total), será cobrado um valor fixo </w:t>
      </w:r>
      <w:r w:rsidR="00F67CF6" w:rsidRPr="00F67CF6">
        <w:rPr>
          <w:rFonts w:ascii="Times New Roman" w:hAnsi="Times New Roman" w:cs="Times New Roman"/>
          <w:sz w:val="24"/>
          <w:szCs w:val="24"/>
        </w:rPr>
        <w:t>pelo serviço de reboque.</w:t>
      </w:r>
    </w:p>
    <w:p w:rsidR="00F67CF6" w:rsidRDefault="00F67CF6" w:rsidP="00F67CF6">
      <w:pPr>
        <w:tabs>
          <w:tab w:val="left" w:pos="709"/>
        </w:tabs>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4.12.2.2. </w:t>
      </w:r>
      <w:r w:rsidRPr="00F67CF6">
        <w:rPr>
          <w:rFonts w:ascii="Times New Roman" w:hAnsi="Times New Roman" w:cs="Times New Roman"/>
          <w:sz w:val="24"/>
          <w:szCs w:val="24"/>
        </w:rPr>
        <w:t>Os atendimentos devem ser realizados no prazo máximo de 120 minutos a contar do horário de acionamento da empresa de reboque.</w:t>
      </w:r>
    </w:p>
    <w:p w:rsidR="00F67CF6" w:rsidRDefault="00F67CF6" w:rsidP="00F67CF6">
      <w:pPr>
        <w:tabs>
          <w:tab w:val="left" w:pos="709"/>
        </w:tabs>
        <w:spacing w:line="36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4.12.2.3. </w:t>
      </w:r>
      <w:r w:rsidRPr="00F67CF6">
        <w:rPr>
          <w:rFonts w:ascii="Times New Roman" w:hAnsi="Times New Roman" w:cs="Times New Roman"/>
          <w:sz w:val="24"/>
          <w:szCs w:val="24"/>
        </w:rPr>
        <w:t>O prazo para o cancelamento do acionamento de reboque/guincho é de 15 minutos após a abertura do chamado.</w:t>
      </w:r>
    </w:p>
    <w:p w:rsidR="00F67CF6" w:rsidRPr="00F67CF6" w:rsidRDefault="00F67CF6" w:rsidP="00F67CF6">
      <w:pPr>
        <w:tabs>
          <w:tab w:val="left" w:pos="709"/>
        </w:tabs>
        <w:spacing w:line="360" w:lineRule="auto"/>
        <w:ind w:left="709"/>
        <w:jc w:val="both"/>
        <w:rPr>
          <w:rFonts w:ascii="Times New Roman" w:hAnsi="Times New Roman" w:cs="Times New Roman"/>
          <w:sz w:val="24"/>
          <w:szCs w:val="24"/>
        </w:rPr>
      </w:pPr>
      <w:r w:rsidRPr="00F67CF6">
        <w:rPr>
          <w:rFonts w:ascii="Times New Roman" w:hAnsi="Times New Roman" w:cs="Times New Roman"/>
          <w:b/>
          <w:sz w:val="24"/>
          <w:szCs w:val="24"/>
        </w:rPr>
        <w:t xml:space="preserve">4.12.2.4. </w:t>
      </w:r>
      <w:r w:rsidRPr="00F67CF6">
        <w:rPr>
          <w:rFonts w:ascii="Times New Roman" w:hAnsi="Times New Roman" w:cs="Times New Roman"/>
          <w:sz w:val="24"/>
          <w:szCs w:val="24"/>
        </w:rPr>
        <w:t xml:space="preserve">O condutor ou responsável pelo veículo deverá </w:t>
      </w:r>
      <w:r w:rsidR="003C0511" w:rsidRPr="00F67CF6">
        <w:rPr>
          <w:rFonts w:ascii="Times New Roman" w:hAnsi="Times New Roman" w:cs="Times New Roman"/>
          <w:sz w:val="24"/>
          <w:szCs w:val="24"/>
        </w:rPr>
        <w:t>acompanhá-lo</w:t>
      </w:r>
      <w:r w:rsidRPr="00F67CF6">
        <w:rPr>
          <w:rFonts w:ascii="Times New Roman" w:hAnsi="Times New Roman" w:cs="Times New Roman"/>
          <w:sz w:val="24"/>
          <w:szCs w:val="24"/>
        </w:rPr>
        <w:t xml:space="preserve"> até o local definido para entrega.</w:t>
      </w:r>
    </w:p>
    <w:p w:rsidR="00F67CF6" w:rsidRPr="00F67CF6" w:rsidRDefault="00F67CF6" w:rsidP="00F67CF6">
      <w:pPr>
        <w:tabs>
          <w:tab w:val="left" w:pos="709"/>
        </w:tabs>
        <w:spacing w:line="360" w:lineRule="auto"/>
        <w:ind w:left="709"/>
        <w:jc w:val="both"/>
        <w:rPr>
          <w:rFonts w:ascii="Times New Roman" w:hAnsi="Times New Roman" w:cs="Times New Roman"/>
          <w:sz w:val="24"/>
          <w:szCs w:val="24"/>
        </w:rPr>
      </w:pPr>
      <w:r w:rsidRPr="00F67CF6">
        <w:rPr>
          <w:rFonts w:ascii="Times New Roman" w:hAnsi="Times New Roman" w:cs="Times New Roman"/>
          <w:b/>
          <w:sz w:val="24"/>
          <w:szCs w:val="24"/>
        </w:rPr>
        <w:t xml:space="preserve">4.12.2.5. </w:t>
      </w:r>
      <w:r w:rsidRPr="00F67CF6">
        <w:rPr>
          <w:rFonts w:ascii="Times New Roman" w:hAnsi="Times New Roman" w:cs="Times New Roman"/>
          <w:sz w:val="24"/>
          <w:szCs w:val="24"/>
        </w:rPr>
        <w:t>Não é permitido, em nenhuma hipótese, o transporte de passageiros dentro do veículo que será rebocado.</w:t>
      </w:r>
    </w:p>
    <w:p w:rsidR="00F67CF6" w:rsidRPr="00F67CF6" w:rsidRDefault="00F67CF6" w:rsidP="00F67CF6">
      <w:pPr>
        <w:tabs>
          <w:tab w:val="left" w:pos="709"/>
        </w:tabs>
        <w:spacing w:line="360" w:lineRule="auto"/>
        <w:ind w:left="709"/>
        <w:jc w:val="both"/>
        <w:rPr>
          <w:rFonts w:ascii="Times New Roman" w:hAnsi="Times New Roman" w:cs="Times New Roman"/>
          <w:b/>
          <w:sz w:val="24"/>
          <w:szCs w:val="24"/>
        </w:rPr>
      </w:pPr>
      <w:r w:rsidRPr="00F67CF6">
        <w:rPr>
          <w:rFonts w:ascii="Times New Roman" w:hAnsi="Times New Roman" w:cs="Times New Roman"/>
          <w:b/>
          <w:sz w:val="24"/>
          <w:szCs w:val="24"/>
        </w:rPr>
        <w:t xml:space="preserve">4.12.2.6. </w:t>
      </w:r>
      <w:r w:rsidRPr="00F67CF6">
        <w:rPr>
          <w:rFonts w:ascii="Times New Roman" w:hAnsi="Times New Roman" w:cs="Times New Roman"/>
          <w:sz w:val="24"/>
          <w:szCs w:val="24"/>
        </w:rPr>
        <w:t>No caso de agendamento de reboque, a empresa deve cumprir rigorosamente o prazo. Ocorrendo atrasos, por parte da empresa, que impossibilitem a prestação do serviço, o deslocamento malsucedido não gerará ônus para o órgão/entidade contratante.</w:t>
      </w:r>
    </w:p>
    <w:p w:rsidR="00865668" w:rsidRPr="00B66D68" w:rsidRDefault="001C5ED3" w:rsidP="0041020F">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1E1531">
        <w:rPr>
          <w:rFonts w:ascii="Times New Roman" w:eastAsia="Arial" w:hAnsi="Times New Roman" w:cs="Times New Roman"/>
          <w:b/>
          <w:color w:val="000000"/>
          <w:sz w:val="24"/>
          <w:szCs w:val="24"/>
          <w:lang w:val="pt-PT"/>
        </w:rPr>
        <w:t>.13</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 xml:space="preserve">Antes da execução de cada serviço deverá ser enviado e aprovado o orçamento prévio, com discriminação de peças, acessórios, lubrificantes a serem trocados e quantidades de horas dos serviços, utilizando para a tabela de Tempo Padrão de Reparo (TPR). Todos os itens substituídos deverão ser devolvidos </w:t>
      </w:r>
      <w:r w:rsidR="00633D42">
        <w:rPr>
          <w:rFonts w:ascii="Times New Roman" w:eastAsia="Arial" w:hAnsi="Times New Roman" w:cs="Times New Roman"/>
          <w:color w:val="000000"/>
          <w:sz w:val="24"/>
          <w:szCs w:val="24"/>
          <w:lang w:val="pt-PT"/>
        </w:rPr>
        <w:t xml:space="preserve">a fiscalização </w:t>
      </w:r>
      <w:r w:rsidR="00865668" w:rsidRPr="00B66D68">
        <w:rPr>
          <w:rFonts w:ascii="Times New Roman" w:eastAsia="Arial" w:hAnsi="Times New Roman" w:cs="Times New Roman"/>
          <w:color w:val="000000"/>
          <w:sz w:val="24"/>
          <w:szCs w:val="24"/>
          <w:lang w:val="pt-PT"/>
        </w:rPr>
        <w:t>em embalagem apropriada.</w:t>
      </w:r>
    </w:p>
    <w:p w:rsidR="00865668" w:rsidRPr="00B66D68" w:rsidRDefault="001C5ED3" w:rsidP="0041020F">
      <w:pPr>
        <w:spacing w:line="360" w:lineRule="auto"/>
        <w:ind w:left="-567"/>
        <w:jc w:val="both"/>
        <w:rPr>
          <w:rFonts w:ascii="Times New Roman" w:eastAsia="Arial" w:hAnsi="Times New Roman" w:cs="Times New Roman"/>
          <w:b/>
          <w:color w:val="000000"/>
          <w:sz w:val="24"/>
          <w:szCs w:val="24"/>
          <w:lang w:val="pt-PT"/>
        </w:rPr>
      </w:pPr>
      <w:r w:rsidRPr="00B66D68">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4</w:t>
      </w:r>
      <w:r w:rsidR="009B5390"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b/>
          <w:color w:val="000000"/>
          <w:sz w:val="24"/>
          <w:szCs w:val="24"/>
          <w:lang w:val="pt-PT"/>
        </w:rPr>
        <w:t>Pessoal Técnico Especializado.</w:t>
      </w:r>
    </w:p>
    <w:p w:rsidR="00865668" w:rsidRPr="00B66D68" w:rsidRDefault="00D62F57" w:rsidP="009B5390">
      <w:pPr>
        <w:spacing w:line="360" w:lineRule="auto"/>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9B5390"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.1</w:t>
      </w:r>
      <w:r w:rsidR="009B5390"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 xml:space="preserve"> A contratada deverá dispor em seu quadro, responsáveis técnicos aptos a emitir e assinar perícia e la</w:t>
      </w:r>
      <w:r w:rsidR="009B5390" w:rsidRPr="00B66D68">
        <w:rPr>
          <w:rFonts w:ascii="Times New Roman" w:eastAsia="Arial" w:hAnsi="Times New Roman" w:cs="Times New Roman"/>
          <w:color w:val="000000"/>
          <w:sz w:val="24"/>
          <w:szCs w:val="24"/>
          <w:lang w:val="pt-PT"/>
        </w:rPr>
        <w:t>udo técnico na área de mecânica;</w:t>
      </w:r>
    </w:p>
    <w:p w:rsidR="00865668" w:rsidRPr="00B66D68" w:rsidRDefault="00D62F57" w:rsidP="009B5390">
      <w:pPr>
        <w:spacing w:line="360" w:lineRule="auto"/>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lastRenderedPageBreak/>
        <w:t>4</w:t>
      </w:r>
      <w:r w:rsidR="009B5390"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4</w:t>
      </w:r>
      <w:r w:rsidR="00865668" w:rsidRPr="00B66D68">
        <w:rPr>
          <w:rFonts w:ascii="Times New Roman" w:eastAsia="Arial" w:hAnsi="Times New Roman" w:cs="Times New Roman"/>
          <w:b/>
          <w:color w:val="000000"/>
          <w:sz w:val="24"/>
          <w:szCs w:val="24"/>
          <w:lang w:val="pt-PT"/>
        </w:rPr>
        <w:t>.2</w:t>
      </w:r>
      <w:r w:rsidR="009B5390"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 xml:space="preserve"> No mínimo, 03 (três)  mecânicos especializados em suspensão, caixa de march</w:t>
      </w:r>
      <w:r w:rsidR="009B5390" w:rsidRPr="00B66D68">
        <w:rPr>
          <w:rFonts w:ascii="Times New Roman" w:eastAsia="Arial" w:hAnsi="Times New Roman" w:cs="Times New Roman"/>
          <w:color w:val="000000"/>
          <w:sz w:val="24"/>
          <w:szCs w:val="24"/>
          <w:lang w:val="pt-PT"/>
        </w:rPr>
        <w:t>a, motores e injeção eletrônica;</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.3. -</w:t>
      </w:r>
      <w:r w:rsidRPr="00651F5F">
        <w:rPr>
          <w:rFonts w:ascii="Times New Roman" w:eastAsia="Arial" w:hAnsi="Times New Roman"/>
          <w:sz w:val="24"/>
          <w:szCs w:val="24"/>
          <w:lang w:val="pt-PT"/>
        </w:rPr>
        <w:t xml:space="preserve"> No mínimo 01 (um) eletricista;</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.4. -</w:t>
      </w:r>
      <w:r w:rsidRPr="00651F5F">
        <w:rPr>
          <w:rFonts w:ascii="Times New Roman" w:eastAsia="Arial" w:hAnsi="Times New Roman"/>
          <w:sz w:val="24"/>
          <w:szCs w:val="24"/>
          <w:lang w:val="pt-PT"/>
        </w:rPr>
        <w:t xml:space="preserve"> No mínimo 01 (um) lanterneiro;</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.5</w:t>
      </w:r>
      <w:r w:rsidRPr="00651F5F">
        <w:rPr>
          <w:rFonts w:ascii="Times New Roman" w:eastAsia="Arial" w:hAnsi="Times New Roman"/>
          <w:sz w:val="24"/>
          <w:szCs w:val="24"/>
          <w:lang w:val="pt-PT"/>
        </w:rPr>
        <w:t>. - No mínimo 01 (um) funileiro;</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.6. -</w:t>
      </w:r>
      <w:r w:rsidRPr="00651F5F">
        <w:rPr>
          <w:rFonts w:ascii="Times New Roman" w:eastAsia="Arial" w:hAnsi="Times New Roman"/>
          <w:sz w:val="24"/>
          <w:szCs w:val="24"/>
          <w:lang w:val="pt-PT"/>
        </w:rPr>
        <w:t xml:space="preserve"> No mínimo 01 (um) pintor;</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.7.</w:t>
      </w:r>
      <w:r w:rsidRPr="00651F5F">
        <w:rPr>
          <w:rFonts w:ascii="Times New Roman" w:eastAsia="Arial" w:hAnsi="Times New Roman"/>
          <w:sz w:val="24"/>
          <w:szCs w:val="24"/>
          <w:lang w:val="pt-PT"/>
        </w:rPr>
        <w:t xml:space="preserve"> - No mínimo 01 (um) técnico de refrigeração;</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.8</w:t>
      </w:r>
      <w:r w:rsidRPr="00651F5F">
        <w:rPr>
          <w:rFonts w:ascii="Times New Roman" w:eastAsia="Arial" w:hAnsi="Times New Roman"/>
          <w:sz w:val="24"/>
          <w:szCs w:val="24"/>
          <w:lang w:val="pt-PT"/>
        </w:rPr>
        <w:t>. - No mínimo 01 (um) vidraceiro;</w:t>
      </w:r>
    </w:p>
    <w:p w:rsidR="00617A93" w:rsidRPr="00651F5F"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.9.</w:t>
      </w:r>
      <w:r w:rsidRPr="00651F5F">
        <w:rPr>
          <w:rFonts w:ascii="Times New Roman" w:eastAsia="Arial" w:hAnsi="Times New Roman"/>
          <w:sz w:val="24"/>
          <w:szCs w:val="24"/>
          <w:lang w:val="pt-PT"/>
        </w:rPr>
        <w:t xml:space="preserve"> - No mínimo 01 (um) lavador; </w:t>
      </w:r>
      <w:r>
        <w:rPr>
          <w:rFonts w:ascii="Times New Roman" w:eastAsia="Arial" w:hAnsi="Times New Roman"/>
          <w:sz w:val="24"/>
          <w:szCs w:val="24"/>
          <w:lang w:val="pt-PT"/>
        </w:rPr>
        <w:t xml:space="preserve"> e</w:t>
      </w:r>
    </w:p>
    <w:p w:rsidR="00617A93" w:rsidRDefault="00617A93" w:rsidP="00617A93">
      <w:pPr>
        <w:spacing w:line="360" w:lineRule="auto"/>
        <w:ind w:left="1414" w:hanging="1414"/>
        <w:jc w:val="both"/>
        <w:rPr>
          <w:rFonts w:ascii="Times New Roman" w:eastAsia="Arial" w:hAnsi="Times New Roman"/>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4</w:t>
      </w:r>
      <w:r w:rsidRPr="00651F5F">
        <w:rPr>
          <w:rFonts w:ascii="Times New Roman" w:eastAsia="Arial" w:hAnsi="Times New Roman"/>
          <w:b/>
          <w:sz w:val="24"/>
          <w:szCs w:val="24"/>
          <w:lang w:val="pt-PT"/>
        </w:rPr>
        <w:t>.10.</w:t>
      </w:r>
      <w:r w:rsidRPr="00651F5F">
        <w:rPr>
          <w:rFonts w:ascii="Times New Roman" w:eastAsia="Arial" w:hAnsi="Times New Roman"/>
          <w:sz w:val="24"/>
          <w:szCs w:val="24"/>
          <w:lang w:val="pt-PT"/>
        </w:rPr>
        <w:t xml:space="preserve"> - No mínimo</w:t>
      </w:r>
      <w:r>
        <w:rPr>
          <w:rFonts w:ascii="Times New Roman" w:eastAsia="Arial" w:hAnsi="Times New Roman"/>
          <w:sz w:val="24"/>
          <w:szCs w:val="24"/>
          <w:lang w:val="pt-PT"/>
        </w:rPr>
        <w:t xml:space="preserve"> 01 (um) borracheiro.</w:t>
      </w:r>
    </w:p>
    <w:p w:rsidR="00617A93" w:rsidRDefault="00D62F57" w:rsidP="00617A93">
      <w:pPr>
        <w:spacing w:line="360" w:lineRule="auto"/>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9B5390"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5</w:t>
      </w:r>
      <w:r w:rsidR="00865668"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 xml:space="preserve"> Dentre os serviços obrigatórios, necessários ao bom funcionamento dos veículos, destacamos alguns:</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.1.</w:t>
      </w:r>
      <w:r w:rsidRPr="00066CBD">
        <w:rPr>
          <w:rFonts w:ascii="Times New Roman" w:eastAsia="Arial" w:hAnsi="Times New Roman"/>
          <w:color w:val="000000"/>
          <w:sz w:val="24"/>
          <w:szCs w:val="24"/>
          <w:lang w:val="pt-PT"/>
        </w:rPr>
        <w:t xml:space="preserve"> Consertos e reparos;</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.2.</w:t>
      </w:r>
      <w:r w:rsidRPr="00066CBD">
        <w:rPr>
          <w:rFonts w:ascii="Times New Roman" w:eastAsia="Arial" w:hAnsi="Times New Roman"/>
          <w:color w:val="000000"/>
          <w:sz w:val="24"/>
          <w:szCs w:val="24"/>
          <w:lang w:val="pt-PT"/>
        </w:rPr>
        <w:t xml:space="preserve"> Lavagem, lubrificação, polimento e higienização;</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.3.</w:t>
      </w:r>
      <w:r w:rsidRPr="00066CBD">
        <w:rPr>
          <w:rFonts w:ascii="Times New Roman" w:eastAsia="Arial" w:hAnsi="Times New Roman"/>
          <w:color w:val="000000"/>
          <w:sz w:val="24"/>
          <w:szCs w:val="24"/>
          <w:lang w:val="pt-PT"/>
        </w:rPr>
        <w:t xml:space="preserve"> Serviço de capoteiro e vidraceiro;</w:t>
      </w:r>
    </w:p>
    <w:p w:rsidR="00617A93" w:rsidRDefault="00617A93" w:rsidP="00617A93">
      <w:pPr>
        <w:spacing w:line="360" w:lineRule="auto"/>
        <w:jc w:val="both"/>
        <w:rPr>
          <w:rFonts w:ascii="Times New Roman" w:eastAsia="Arial" w:hAnsi="Times New Roman"/>
          <w:color w:val="FF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.4.</w:t>
      </w:r>
      <w:r w:rsidRPr="00651F5F">
        <w:rPr>
          <w:rFonts w:ascii="Times New Roman" w:eastAsia="Arial" w:hAnsi="Times New Roman"/>
          <w:sz w:val="24"/>
          <w:szCs w:val="24"/>
          <w:lang w:val="pt-PT"/>
        </w:rPr>
        <w:t>Serviços de transporte/reboque, tendo como “marco zero” o pátio da Secretaria Municipal de Seviços Públicos e um raio de 20 km.</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.5.</w:t>
      </w:r>
      <w:r w:rsidRPr="00066CBD">
        <w:rPr>
          <w:rFonts w:ascii="Times New Roman" w:eastAsia="Arial" w:hAnsi="Times New Roman"/>
          <w:color w:val="000000"/>
          <w:sz w:val="24"/>
          <w:szCs w:val="24"/>
          <w:lang w:val="pt-PT"/>
        </w:rPr>
        <w:t xml:space="preserve"> Lanternagem e pintura;</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.6.</w:t>
      </w:r>
      <w:r w:rsidRPr="00066CBD">
        <w:rPr>
          <w:rFonts w:ascii="Times New Roman" w:eastAsia="Arial" w:hAnsi="Times New Roman"/>
          <w:color w:val="000000"/>
          <w:sz w:val="24"/>
          <w:szCs w:val="24"/>
          <w:lang w:val="pt-PT"/>
        </w:rPr>
        <w:t xml:space="preserve"> Aferição e regulagem de gases poluentes para todos os tipos de veículos;</w:t>
      </w:r>
    </w:p>
    <w:p w:rsidR="00617A93"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.7.</w:t>
      </w:r>
      <w:r w:rsidRPr="00066CBD">
        <w:rPr>
          <w:rFonts w:ascii="Times New Roman" w:eastAsia="Arial" w:hAnsi="Times New Roman"/>
          <w:color w:val="000000"/>
          <w:sz w:val="24"/>
          <w:szCs w:val="24"/>
          <w:lang w:val="pt-PT"/>
        </w:rPr>
        <w:t xml:space="preserve"> Retífica de motores e caixa de marchas;</w:t>
      </w:r>
      <w:r>
        <w:rPr>
          <w:rFonts w:ascii="Times New Roman" w:eastAsia="Arial" w:hAnsi="Times New Roman"/>
          <w:color w:val="000000"/>
          <w:sz w:val="24"/>
          <w:szCs w:val="24"/>
          <w:lang w:val="pt-PT"/>
        </w:rPr>
        <w:t xml:space="preserve"> e</w:t>
      </w:r>
    </w:p>
    <w:p w:rsidR="00617A93" w:rsidRPr="00066CBD" w:rsidRDefault="00617A93" w:rsidP="00617A93">
      <w:pPr>
        <w:spacing w:line="360" w:lineRule="auto"/>
        <w:jc w:val="both"/>
        <w:rPr>
          <w:rFonts w:ascii="Times New Roman" w:eastAsia="Arial" w:hAnsi="Times New Roman"/>
          <w:color w:val="000000"/>
          <w:sz w:val="24"/>
          <w:szCs w:val="24"/>
          <w:lang w:val="pt-PT"/>
        </w:rPr>
      </w:pPr>
      <w:r w:rsidRPr="00B66D68">
        <w:rPr>
          <w:rFonts w:ascii="Times New Roman" w:eastAsia="Arial" w:hAnsi="Times New Roman" w:cs="Times New Roman"/>
          <w:b/>
          <w:color w:val="000000"/>
          <w:sz w:val="24"/>
          <w:szCs w:val="24"/>
          <w:lang w:val="pt-PT"/>
        </w:rPr>
        <w:t>4.1</w:t>
      </w:r>
      <w:r>
        <w:rPr>
          <w:rFonts w:ascii="Times New Roman" w:eastAsia="Arial" w:hAnsi="Times New Roman" w:cs="Times New Roman"/>
          <w:b/>
          <w:color w:val="000000"/>
          <w:sz w:val="24"/>
          <w:szCs w:val="24"/>
          <w:lang w:val="pt-PT"/>
        </w:rPr>
        <w:t>5</w:t>
      </w:r>
      <w:r w:rsidRPr="00066CBD">
        <w:rPr>
          <w:rFonts w:ascii="Times New Roman" w:eastAsia="Arial" w:hAnsi="Times New Roman"/>
          <w:b/>
          <w:color w:val="000000"/>
          <w:sz w:val="24"/>
          <w:szCs w:val="24"/>
          <w:lang w:val="pt-PT"/>
        </w:rPr>
        <w:t>.8.</w:t>
      </w:r>
      <w:r w:rsidRPr="00066CBD">
        <w:rPr>
          <w:rFonts w:ascii="Times New Roman" w:eastAsia="Arial" w:hAnsi="Times New Roman"/>
          <w:color w:val="000000"/>
          <w:sz w:val="24"/>
          <w:szCs w:val="24"/>
          <w:lang w:val="pt-PT"/>
        </w:rPr>
        <w:t xml:space="preserve"> Higienizaçã</w:t>
      </w:r>
      <w:r>
        <w:rPr>
          <w:rFonts w:ascii="Times New Roman" w:eastAsia="Arial" w:hAnsi="Times New Roman"/>
          <w:color w:val="000000"/>
          <w:sz w:val="24"/>
          <w:szCs w:val="24"/>
          <w:lang w:val="pt-PT"/>
        </w:rPr>
        <w:t>o no sistema do ar condicionado.</w:t>
      </w:r>
    </w:p>
    <w:p w:rsidR="00865668" w:rsidRPr="00B66D68" w:rsidRDefault="00D62F57" w:rsidP="00285A95">
      <w:pPr>
        <w:spacing w:line="360" w:lineRule="auto"/>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660AF1"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5</w:t>
      </w:r>
      <w:r w:rsidR="00865668" w:rsidRPr="00B66D68">
        <w:rPr>
          <w:rFonts w:ascii="Times New Roman" w:eastAsia="Arial" w:hAnsi="Times New Roman" w:cs="Times New Roman"/>
          <w:b/>
          <w:color w:val="000000"/>
          <w:sz w:val="24"/>
          <w:szCs w:val="24"/>
          <w:lang w:val="pt-PT"/>
        </w:rPr>
        <w:t xml:space="preserve">.9. </w:t>
      </w:r>
      <w:r w:rsidR="00865668" w:rsidRPr="00C9520A">
        <w:rPr>
          <w:rFonts w:ascii="Times New Roman" w:eastAsia="Arial" w:hAnsi="Times New Roman" w:cs="Times New Roman"/>
          <w:b/>
          <w:color w:val="000000"/>
          <w:sz w:val="24"/>
          <w:szCs w:val="24"/>
          <w:lang w:val="pt-PT"/>
        </w:rPr>
        <w:t>Serviços diversos: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lastRenderedPageBreak/>
        <w:t>Desmontagem de rodas;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lona de freios;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Regulagem de placas;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Colocação de óleo;</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Sangria no sistema  hidráilico de freios;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reparo do cilindro mestre de freio;</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lonas de freio e borracha dos cilindros;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Regulagem de freios;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tubo flexível de roda;</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cabos do freio de mão;</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do redentor de roda;</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Lixamento de chapas com lixadeira orbital;</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Soldagem de chapas como solda ponto, original do veículo;</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Limpeza, regulagem e teste dos bicos injetores;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bomba de combustível;</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cabos de velas;</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 xml:space="preserve">Retirada e colocação de caixa de mudança e substituição; </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Rodízio de pneus;</w:t>
      </w:r>
      <w:r w:rsidR="00D62F57" w:rsidRPr="00B66D68">
        <w:rPr>
          <w:rFonts w:ascii="Times New Roman" w:eastAsia="Arial" w:hAnsi="Times New Roman" w:cs="Times New Roman"/>
          <w:color w:val="000000"/>
          <w:sz w:val="24"/>
          <w:szCs w:val="24"/>
          <w:lang w:val="pt-PT"/>
        </w:rPr>
        <w:t xml:space="preserve"> e</w:t>
      </w:r>
    </w:p>
    <w:p w:rsidR="00865668" w:rsidRPr="00B66D68" w:rsidRDefault="00865668" w:rsidP="006D49C7">
      <w:pPr>
        <w:numPr>
          <w:ilvl w:val="1"/>
          <w:numId w:val="3"/>
        </w:numPr>
        <w:spacing w:after="0" w:line="360" w:lineRule="auto"/>
        <w:ind w:left="993" w:firstLine="0"/>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color w:val="000000"/>
          <w:sz w:val="24"/>
          <w:szCs w:val="24"/>
          <w:lang w:val="pt-PT"/>
        </w:rPr>
        <w:t>Troca de cabo de acelerador.</w:t>
      </w:r>
    </w:p>
    <w:p w:rsidR="00865668" w:rsidRPr="00B66D68" w:rsidRDefault="00D62F57" w:rsidP="00A84C7D">
      <w:pPr>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lang w:val="pt-PT"/>
        </w:rPr>
        <w:t>4</w:t>
      </w:r>
      <w:r w:rsidR="00A84C7D" w:rsidRPr="00B66D68">
        <w:rPr>
          <w:rFonts w:ascii="Times New Roman" w:eastAsia="Arial" w:hAnsi="Times New Roman" w:cs="Times New Roman"/>
          <w:b/>
          <w:sz w:val="24"/>
          <w:szCs w:val="24"/>
          <w:lang w:val="pt-PT"/>
        </w:rPr>
        <w:t>.1</w:t>
      </w:r>
      <w:r w:rsidR="001E1531">
        <w:rPr>
          <w:rFonts w:ascii="Times New Roman" w:eastAsia="Arial" w:hAnsi="Times New Roman" w:cs="Times New Roman"/>
          <w:b/>
          <w:sz w:val="24"/>
          <w:szCs w:val="24"/>
          <w:lang w:val="pt-PT"/>
        </w:rPr>
        <w:t>6</w:t>
      </w:r>
      <w:r w:rsidR="00865668" w:rsidRPr="00B66D68">
        <w:rPr>
          <w:rFonts w:ascii="Times New Roman" w:eastAsia="Arial" w:hAnsi="Times New Roman" w:cs="Times New Roman"/>
          <w:b/>
          <w:sz w:val="24"/>
          <w:szCs w:val="24"/>
          <w:lang w:val="pt-PT"/>
        </w:rPr>
        <w:t xml:space="preserve">. </w:t>
      </w:r>
      <w:r w:rsidR="00865668" w:rsidRPr="00B66D68">
        <w:rPr>
          <w:rFonts w:ascii="Times New Roman" w:eastAsia="Arial" w:hAnsi="Times New Roman" w:cs="Times New Roman"/>
          <w:sz w:val="24"/>
          <w:szCs w:val="24"/>
          <w:lang w:val="pt-PT"/>
        </w:rPr>
        <w:t xml:space="preserve">Objetivando minimizar a indisponibilidade dos veículos, os tipos de serviços classificados como rápido, deverão ser imediatamente executados por ocasião de ida dos veículos até a oficina. São classificados como </w:t>
      </w:r>
      <w:r w:rsidR="00865668" w:rsidRPr="00C9520A">
        <w:rPr>
          <w:rFonts w:ascii="Times New Roman" w:eastAsia="Arial" w:hAnsi="Times New Roman" w:cs="Times New Roman"/>
          <w:b/>
          <w:sz w:val="24"/>
          <w:szCs w:val="24"/>
          <w:u w:val="single"/>
          <w:lang w:val="pt-PT"/>
        </w:rPr>
        <w:t>serviço rápido</w:t>
      </w:r>
      <w:r w:rsidR="00865668" w:rsidRPr="00B66D68">
        <w:rPr>
          <w:rFonts w:ascii="Times New Roman" w:eastAsia="Arial" w:hAnsi="Times New Roman" w:cs="Times New Roman"/>
          <w:sz w:val="24"/>
          <w:szCs w:val="24"/>
          <w:lang w:val="pt-PT"/>
        </w:rPr>
        <w:t>:</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Lavagem, lubrificação, polimento e higienização de veículos;</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Limpeza de bico injetores;</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Troca de óleo, filtro de óleo, filtro de ar e aditivo do sistema de arrefeciamento;</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Troca de lâmpadas, bateria, relê cabo de velas;</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Aferição e regulagem de gases poluentes;</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Troca de disco, pastilhas, cilindros, reparos e lonas de freio;</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t>Troca de amortecedores, kit’s, molas e outros componentes  da suspensão;</w:t>
      </w:r>
      <w:r w:rsidR="00D62F57" w:rsidRPr="00C9520A">
        <w:rPr>
          <w:rFonts w:ascii="Times New Roman" w:eastAsia="Arial" w:hAnsi="Times New Roman" w:cs="Times New Roman"/>
          <w:sz w:val="24"/>
          <w:szCs w:val="24"/>
          <w:lang w:val="pt-PT"/>
        </w:rPr>
        <w:t xml:space="preserve"> e</w:t>
      </w:r>
    </w:p>
    <w:p w:rsidR="00865668" w:rsidRPr="00C9520A" w:rsidRDefault="00865668" w:rsidP="00C9520A">
      <w:pPr>
        <w:pStyle w:val="PargrafodaLista"/>
        <w:numPr>
          <w:ilvl w:val="0"/>
          <w:numId w:val="8"/>
        </w:numPr>
        <w:spacing w:after="0" w:line="360" w:lineRule="auto"/>
        <w:ind w:left="284" w:hanging="284"/>
        <w:jc w:val="both"/>
        <w:rPr>
          <w:rFonts w:ascii="Times New Roman" w:eastAsia="Arial" w:hAnsi="Times New Roman" w:cs="Times New Roman"/>
          <w:sz w:val="24"/>
          <w:szCs w:val="24"/>
          <w:lang w:val="pt-PT"/>
        </w:rPr>
      </w:pPr>
      <w:r w:rsidRPr="00C9520A">
        <w:rPr>
          <w:rFonts w:ascii="Times New Roman" w:eastAsia="Arial" w:hAnsi="Times New Roman" w:cs="Times New Roman"/>
          <w:sz w:val="24"/>
          <w:szCs w:val="24"/>
          <w:lang w:val="pt-PT"/>
        </w:rPr>
        <w:lastRenderedPageBreak/>
        <w:t xml:space="preserve">Troca e/ou regulagem de retrovisores interno e externo, maçanetas das portas, capô e tampa de mala. </w:t>
      </w:r>
    </w:p>
    <w:p w:rsidR="00A84C7D" w:rsidRPr="00B66D68" w:rsidRDefault="00D62F57" w:rsidP="00A84C7D">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A84C7D"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7</w:t>
      </w:r>
      <w:r w:rsidR="00A84C7D" w:rsidRPr="00B66D68">
        <w:rPr>
          <w:rFonts w:ascii="Times New Roman" w:eastAsia="Arial" w:hAnsi="Times New Roman" w:cs="Times New Roman"/>
          <w:b/>
          <w:color w:val="000000"/>
          <w:sz w:val="24"/>
          <w:szCs w:val="24"/>
          <w:lang w:val="pt-PT"/>
        </w:rPr>
        <w:t>.</w:t>
      </w:r>
      <w:r w:rsidR="00865668" w:rsidRPr="00B66D68">
        <w:rPr>
          <w:rFonts w:ascii="Times New Roman" w:eastAsia="Arial" w:hAnsi="Times New Roman" w:cs="Times New Roman"/>
          <w:color w:val="000000"/>
          <w:sz w:val="24"/>
          <w:szCs w:val="24"/>
          <w:lang w:val="pt-PT"/>
        </w:rPr>
        <w:t>A contratada deverá se responsabilizar por eventuais prejuízos causados ao município de Itaboraí ou a terceiros que resultem em indenização e que forem ocasionados por seus empregados ou prepostos durante a execução dos serviços contratados, bem como quaisquer acidentes que venham a ser vitimas os seus empregados ou prepostos quando em serviço, por tudo quanto as leis trabalhistas, previdenciária e demais exigências legais, insentando o Município de Itaboraí de quaquer responsabilidade</w:t>
      </w:r>
      <w:r w:rsidR="00A84C7D" w:rsidRPr="00B66D68">
        <w:rPr>
          <w:rFonts w:ascii="Times New Roman" w:eastAsia="Arial" w:hAnsi="Times New Roman" w:cs="Times New Roman"/>
          <w:color w:val="000000"/>
          <w:sz w:val="24"/>
          <w:szCs w:val="24"/>
          <w:lang w:val="pt-PT"/>
        </w:rPr>
        <w:t>.</w:t>
      </w:r>
    </w:p>
    <w:p w:rsidR="00A84C7D" w:rsidRPr="00B66D68" w:rsidRDefault="00D62F57" w:rsidP="00A84C7D">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Arial" w:hAnsi="Times New Roman" w:cs="Times New Roman"/>
          <w:b/>
          <w:color w:val="000000"/>
          <w:sz w:val="24"/>
          <w:szCs w:val="24"/>
          <w:lang w:val="pt-PT"/>
        </w:rPr>
        <w:t>4</w:t>
      </w:r>
      <w:r w:rsidR="00A84C7D" w:rsidRPr="00B66D68">
        <w:rPr>
          <w:rFonts w:ascii="Times New Roman" w:eastAsia="Arial" w:hAnsi="Times New Roman" w:cs="Times New Roman"/>
          <w:b/>
          <w:color w:val="000000"/>
          <w:sz w:val="24"/>
          <w:szCs w:val="24"/>
          <w:lang w:val="pt-PT"/>
        </w:rPr>
        <w:t>.1</w:t>
      </w:r>
      <w:r w:rsidR="001E1531">
        <w:rPr>
          <w:rFonts w:ascii="Times New Roman" w:eastAsia="Arial" w:hAnsi="Times New Roman" w:cs="Times New Roman"/>
          <w:b/>
          <w:color w:val="000000"/>
          <w:sz w:val="24"/>
          <w:szCs w:val="24"/>
          <w:lang w:val="pt-PT"/>
        </w:rPr>
        <w:t>8</w:t>
      </w:r>
      <w:r w:rsidRPr="00B66D68">
        <w:rPr>
          <w:rFonts w:ascii="Times New Roman" w:eastAsia="Arial" w:hAnsi="Times New Roman" w:cs="Times New Roman"/>
          <w:b/>
          <w:color w:val="000000"/>
          <w:sz w:val="24"/>
          <w:szCs w:val="24"/>
          <w:lang w:val="pt-PT"/>
        </w:rPr>
        <w:t xml:space="preserve">. </w:t>
      </w:r>
      <w:r w:rsidR="00865668" w:rsidRPr="00B66D68">
        <w:rPr>
          <w:rFonts w:ascii="Times New Roman" w:eastAsia="Arial" w:hAnsi="Times New Roman" w:cs="Times New Roman"/>
          <w:color w:val="000000"/>
          <w:sz w:val="24"/>
          <w:szCs w:val="24"/>
          <w:lang w:val="pt-PT"/>
        </w:rPr>
        <w:t>A empresa contratada deverá manter seguro de responsabilidade civil, de guarda de veículos de terceiros e de incêndio, de forma a garantir quaisquer prejuízos que porventura vierem a ocorrer nos veículos de propriedade do Município de Itaboraí, quando da execução dos serviços, incluindo o período de realização do orçamento e sua aprovação</w:t>
      </w:r>
      <w:r w:rsidR="00A84C7D" w:rsidRPr="00B66D68">
        <w:rPr>
          <w:rFonts w:ascii="Times New Roman" w:eastAsia="Arial" w:hAnsi="Times New Roman" w:cs="Times New Roman"/>
          <w:color w:val="000000"/>
          <w:sz w:val="24"/>
          <w:szCs w:val="24"/>
          <w:lang w:val="pt-PT"/>
        </w:rPr>
        <w:t>.</w:t>
      </w:r>
    </w:p>
    <w:p w:rsidR="00865668" w:rsidRPr="00B66D68" w:rsidRDefault="00D62F57" w:rsidP="00A84C7D">
      <w:pPr>
        <w:spacing w:line="360" w:lineRule="auto"/>
        <w:ind w:left="-567"/>
        <w:jc w:val="both"/>
        <w:rPr>
          <w:rFonts w:ascii="Times New Roman" w:eastAsia="Arial" w:hAnsi="Times New Roman" w:cs="Times New Roman"/>
          <w:color w:val="000000"/>
          <w:sz w:val="24"/>
          <w:szCs w:val="24"/>
          <w:lang w:val="pt-PT"/>
        </w:rPr>
      </w:pPr>
      <w:r w:rsidRPr="00B66D68">
        <w:rPr>
          <w:rFonts w:ascii="Times New Roman" w:eastAsia="Times New Roman" w:hAnsi="Times New Roman" w:cs="Times New Roman"/>
          <w:b/>
          <w:color w:val="000000"/>
          <w:sz w:val="24"/>
          <w:szCs w:val="24"/>
        </w:rPr>
        <w:t>4</w:t>
      </w:r>
      <w:r w:rsidR="00A84C7D"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Pr="00B66D68">
        <w:rPr>
          <w:rFonts w:ascii="Times New Roman" w:eastAsia="Times New Roman" w:hAnsi="Times New Roman" w:cs="Times New Roman"/>
          <w:b/>
          <w:color w:val="000000"/>
          <w:sz w:val="24"/>
          <w:szCs w:val="24"/>
        </w:rPr>
        <w:t xml:space="preserve">. </w:t>
      </w:r>
      <w:r w:rsidR="00865668" w:rsidRPr="00B66D68">
        <w:rPr>
          <w:rFonts w:ascii="Times New Roman" w:eastAsia="Times New Roman" w:hAnsi="Times New Roman" w:cs="Times New Roman"/>
          <w:color w:val="000000"/>
          <w:sz w:val="24"/>
          <w:szCs w:val="24"/>
        </w:rPr>
        <w:t>Considera</w:t>
      </w:r>
      <w:r w:rsidRPr="00B66D68">
        <w:rPr>
          <w:rFonts w:ascii="Times New Roman" w:eastAsia="Times New Roman" w:hAnsi="Times New Roman" w:cs="Times New Roman"/>
          <w:color w:val="000000"/>
          <w:sz w:val="24"/>
          <w:szCs w:val="24"/>
        </w:rPr>
        <w:t>ndo o artigo 73 da lei 8.666/93, e</w:t>
      </w:r>
      <w:r w:rsidR="00865668" w:rsidRPr="00B66D68">
        <w:rPr>
          <w:rFonts w:ascii="Times New Roman" w:eastAsia="Times New Roman" w:hAnsi="Times New Roman" w:cs="Times New Roman"/>
          <w:color w:val="000000"/>
          <w:sz w:val="24"/>
          <w:szCs w:val="24"/>
        </w:rPr>
        <w:t xml:space="preserve">xecutado o contrato, seu objeto será recebido: Constatado a boa qualidade do objeto, o mesmo será aceito pela contratante. </w:t>
      </w:r>
    </w:p>
    <w:p w:rsidR="00865668" w:rsidRPr="00B66D68" w:rsidRDefault="00D62F57" w:rsidP="002D24C0">
      <w:pPr>
        <w:spacing w:line="360" w:lineRule="auto"/>
        <w:jc w:val="both"/>
        <w:rPr>
          <w:rFonts w:ascii="Times New Roman" w:eastAsia="Times New Roman" w:hAnsi="Times New Roman" w:cs="Times New Roman"/>
          <w:color w:val="000000"/>
          <w:sz w:val="24"/>
          <w:szCs w:val="24"/>
        </w:rPr>
      </w:pPr>
      <w:r w:rsidRPr="00B66D68">
        <w:rPr>
          <w:rFonts w:ascii="Times New Roman" w:eastAsia="Times New Roman" w:hAnsi="Times New Roman" w:cs="Times New Roman"/>
          <w:b/>
          <w:color w:val="000000"/>
          <w:sz w:val="24"/>
          <w:szCs w:val="24"/>
        </w:rPr>
        <w:t>4</w:t>
      </w:r>
      <w:r w:rsidR="00A84C7D"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00865668" w:rsidRPr="00B66D68">
        <w:rPr>
          <w:rFonts w:ascii="Times New Roman" w:eastAsia="Times New Roman" w:hAnsi="Times New Roman" w:cs="Times New Roman"/>
          <w:b/>
          <w:color w:val="000000"/>
          <w:sz w:val="24"/>
          <w:szCs w:val="24"/>
        </w:rPr>
        <w:t>.1</w:t>
      </w:r>
      <w:r w:rsidR="00CB5CBA" w:rsidRPr="00B66D68">
        <w:rPr>
          <w:rFonts w:ascii="Times New Roman" w:eastAsia="Times New Roman" w:hAnsi="Times New Roman" w:cs="Times New Roman"/>
          <w:b/>
          <w:color w:val="000000"/>
          <w:sz w:val="24"/>
          <w:szCs w:val="24"/>
        </w:rPr>
        <w:t>.</w:t>
      </w:r>
      <w:r w:rsidR="00865668" w:rsidRPr="00B66D68">
        <w:rPr>
          <w:rFonts w:ascii="Times New Roman" w:eastAsia="Times New Roman" w:hAnsi="Times New Roman" w:cs="Times New Roman"/>
          <w:color w:val="000000"/>
          <w:sz w:val="24"/>
          <w:szCs w:val="24"/>
        </w:rPr>
        <w:t xml:space="preserve"> Caso seja atestado à má qualidade do objeto o mesmo será rejeitado obrigando a contratada substituir e ou refazer, de forma que não provoque prejuízos ao contratante;</w:t>
      </w:r>
    </w:p>
    <w:p w:rsidR="00865668" w:rsidRPr="00B66D68" w:rsidRDefault="00D62F57" w:rsidP="002D24C0">
      <w:pPr>
        <w:spacing w:line="360" w:lineRule="auto"/>
        <w:jc w:val="both"/>
        <w:rPr>
          <w:rFonts w:ascii="Times New Roman" w:eastAsia="Times New Roman" w:hAnsi="Times New Roman" w:cs="Times New Roman"/>
          <w:color w:val="000000"/>
          <w:sz w:val="24"/>
          <w:szCs w:val="24"/>
        </w:rPr>
      </w:pPr>
      <w:r w:rsidRPr="00B66D68">
        <w:rPr>
          <w:rFonts w:ascii="Times New Roman" w:eastAsia="Times New Roman" w:hAnsi="Times New Roman" w:cs="Times New Roman"/>
          <w:b/>
          <w:color w:val="000000"/>
          <w:sz w:val="24"/>
          <w:szCs w:val="24"/>
        </w:rPr>
        <w:t>4</w:t>
      </w:r>
      <w:r w:rsidR="00A84C7D"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00865668" w:rsidRPr="00B66D68">
        <w:rPr>
          <w:rFonts w:ascii="Times New Roman" w:eastAsia="Times New Roman" w:hAnsi="Times New Roman" w:cs="Times New Roman"/>
          <w:b/>
          <w:color w:val="000000"/>
          <w:sz w:val="24"/>
          <w:szCs w:val="24"/>
        </w:rPr>
        <w:t>.2</w:t>
      </w:r>
      <w:r w:rsidR="00CB5CBA" w:rsidRPr="00B66D68">
        <w:rPr>
          <w:rFonts w:ascii="Times New Roman" w:eastAsia="Times New Roman" w:hAnsi="Times New Roman" w:cs="Times New Roman"/>
          <w:b/>
          <w:color w:val="000000"/>
          <w:sz w:val="24"/>
          <w:szCs w:val="24"/>
        </w:rPr>
        <w:t>.</w:t>
      </w:r>
      <w:r w:rsidR="00865668" w:rsidRPr="00B66D68">
        <w:rPr>
          <w:rFonts w:ascii="Times New Roman" w:eastAsia="Times New Roman" w:hAnsi="Times New Roman" w:cs="Times New Roman"/>
          <w:color w:val="000000"/>
          <w:sz w:val="24"/>
          <w:szCs w:val="24"/>
        </w:rPr>
        <w:t xml:space="preserve"> A exigência do disposto acima deverá vir como parte do escopo da minuta do edital do presente processo licitatório;</w:t>
      </w:r>
      <w:r w:rsidR="00A84C7D" w:rsidRPr="00B66D68">
        <w:rPr>
          <w:rFonts w:ascii="Times New Roman" w:eastAsia="Times New Roman" w:hAnsi="Times New Roman" w:cs="Times New Roman"/>
          <w:color w:val="000000"/>
          <w:sz w:val="24"/>
          <w:szCs w:val="24"/>
        </w:rPr>
        <w:t xml:space="preserve"> e</w:t>
      </w:r>
    </w:p>
    <w:p w:rsidR="00CB5CBA" w:rsidRPr="00B66D68" w:rsidRDefault="00D62F57" w:rsidP="002D24C0">
      <w:pPr>
        <w:spacing w:line="360" w:lineRule="auto"/>
        <w:jc w:val="both"/>
        <w:rPr>
          <w:rFonts w:ascii="Times New Roman" w:eastAsia="Times New Roman" w:hAnsi="Times New Roman" w:cs="Times New Roman"/>
          <w:color w:val="000000"/>
          <w:sz w:val="24"/>
          <w:szCs w:val="24"/>
        </w:rPr>
      </w:pPr>
      <w:r w:rsidRPr="00B66D68">
        <w:rPr>
          <w:rFonts w:ascii="Times New Roman" w:eastAsia="Times New Roman" w:hAnsi="Times New Roman" w:cs="Times New Roman"/>
          <w:b/>
          <w:color w:val="000000"/>
          <w:sz w:val="24"/>
          <w:szCs w:val="24"/>
        </w:rPr>
        <w:t>4</w:t>
      </w:r>
      <w:r w:rsidR="00A84C7D"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00865668" w:rsidRPr="00B66D68">
        <w:rPr>
          <w:rFonts w:ascii="Times New Roman" w:eastAsia="Times New Roman" w:hAnsi="Times New Roman" w:cs="Times New Roman"/>
          <w:b/>
          <w:color w:val="000000"/>
          <w:sz w:val="24"/>
          <w:szCs w:val="24"/>
        </w:rPr>
        <w:t>.</w:t>
      </w:r>
      <w:r w:rsidR="00A84C7D" w:rsidRPr="00B66D68">
        <w:rPr>
          <w:rFonts w:ascii="Times New Roman" w:eastAsia="Times New Roman" w:hAnsi="Times New Roman" w:cs="Times New Roman"/>
          <w:b/>
          <w:color w:val="000000"/>
          <w:sz w:val="24"/>
          <w:szCs w:val="24"/>
        </w:rPr>
        <w:t>3</w:t>
      </w:r>
      <w:r w:rsidR="00CB5CBA" w:rsidRPr="00B66D68">
        <w:rPr>
          <w:rFonts w:ascii="Times New Roman" w:eastAsia="Times New Roman" w:hAnsi="Times New Roman" w:cs="Times New Roman"/>
          <w:b/>
          <w:color w:val="000000"/>
          <w:sz w:val="24"/>
          <w:szCs w:val="24"/>
        </w:rPr>
        <w:t>.</w:t>
      </w:r>
      <w:r w:rsidR="00865668" w:rsidRPr="00B66D68">
        <w:rPr>
          <w:rFonts w:ascii="Times New Roman" w:eastAsia="Times New Roman" w:hAnsi="Times New Roman" w:cs="Times New Roman"/>
          <w:color w:val="000000"/>
          <w:sz w:val="24"/>
          <w:szCs w:val="24"/>
        </w:rPr>
        <w:t xml:space="preserve"> Nos termos do art. 67 da Lei nº 8.666</w:t>
      </w:r>
      <w:r w:rsidR="00865668" w:rsidRPr="00B66D68">
        <w:rPr>
          <w:rStyle w:val="Refdenotaderodap"/>
          <w:rFonts w:ascii="Times New Roman" w:eastAsia="Times New Roman" w:hAnsi="Times New Roman" w:cs="Times New Roman"/>
          <w:color w:val="000000"/>
          <w:sz w:val="24"/>
          <w:szCs w:val="24"/>
        </w:rPr>
        <w:footnoteReference w:id="2"/>
      </w:r>
      <w:r w:rsidR="00865668" w:rsidRPr="00B66D68">
        <w:rPr>
          <w:rFonts w:ascii="Times New Roman" w:eastAsia="Times New Roman" w:hAnsi="Times New Roman" w:cs="Times New Roman"/>
          <w:color w:val="000000"/>
          <w:sz w:val="24"/>
          <w:szCs w:val="24"/>
        </w:rPr>
        <w:t>, de 1993 será designado representante para acompanhar e fiscalizar a entrega dos bens, anotando em registro próprio todas as ocorrências relacionadas com a execução e determinando o que for necessário à regularização de falhas ou de feitos observados.</w:t>
      </w:r>
    </w:p>
    <w:p w:rsidR="00865668" w:rsidRDefault="00D62F57" w:rsidP="00E54FBB">
      <w:pPr>
        <w:spacing w:line="360" w:lineRule="auto"/>
        <w:ind w:left="708"/>
        <w:jc w:val="both"/>
        <w:rPr>
          <w:rFonts w:ascii="Times New Roman" w:eastAsia="Times New Roman" w:hAnsi="Times New Roman" w:cs="Times New Roman"/>
          <w:color w:val="000000"/>
          <w:sz w:val="24"/>
          <w:szCs w:val="24"/>
        </w:rPr>
      </w:pPr>
      <w:r w:rsidRPr="00B66D68">
        <w:rPr>
          <w:rFonts w:ascii="Times New Roman" w:eastAsia="Times New Roman" w:hAnsi="Times New Roman" w:cs="Times New Roman"/>
          <w:b/>
          <w:color w:val="000000"/>
          <w:sz w:val="24"/>
          <w:szCs w:val="24"/>
        </w:rPr>
        <w:t>4</w:t>
      </w:r>
      <w:r w:rsidR="00CB5CBA"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00CB5CBA" w:rsidRPr="00B66D68">
        <w:rPr>
          <w:rFonts w:ascii="Times New Roman" w:eastAsia="Times New Roman" w:hAnsi="Times New Roman" w:cs="Times New Roman"/>
          <w:b/>
          <w:color w:val="000000"/>
          <w:sz w:val="24"/>
          <w:szCs w:val="24"/>
        </w:rPr>
        <w:t xml:space="preserve">.3.1. </w:t>
      </w:r>
      <w:r w:rsidR="00865668" w:rsidRPr="00B66D68">
        <w:rPr>
          <w:rFonts w:ascii="Times New Roman" w:eastAsia="Times New Roman" w:hAnsi="Times New Roman" w:cs="Times New Roman"/>
          <w:color w:val="000000"/>
          <w:sz w:val="24"/>
          <w:szCs w:val="24"/>
        </w:rPr>
        <w:t>Fica de responsabilidade de cada órgão participante deste registro de preços a designação fisc</w:t>
      </w:r>
      <w:r w:rsidR="00CB5CBA" w:rsidRPr="00B66D68">
        <w:rPr>
          <w:rFonts w:ascii="Times New Roman" w:eastAsia="Times New Roman" w:hAnsi="Times New Roman" w:cs="Times New Roman"/>
          <w:color w:val="000000"/>
          <w:sz w:val="24"/>
          <w:szCs w:val="24"/>
        </w:rPr>
        <w:t>al que trata o item anterior.</w:t>
      </w:r>
    </w:p>
    <w:p w:rsidR="00267CF8" w:rsidRPr="00B66D68" w:rsidRDefault="00267CF8" w:rsidP="00E54FBB">
      <w:pPr>
        <w:spacing w:line="360" w:lineRule="auto"/>
        <w:ind w:left="708"/>
        <w:jc w:val="both"/>
        <w:rPr>
          <w:rFonts w:ascii="Times New Roman" w:eastAsia="Times New Roman" w:hAnsi="Times New Roman" w:cs="Times New Roman"/>
          <w:color w:val="000000"/>
          <w:sz w:val="24"/>
          <w:szCs w:val="24"/>
        </w:rPr>
      </w:pPr>
    </w:p>
    <w:p w:rsidR="00DF7DD5" w:rsidRPr="00B66D68" w:rsidRDefault="00D62F57" w:rsidP="002D24C0">
      <w:pPr>
        <w:autoSpaceDE w:val="0"/>
        <w:autoSpaceDN w:val="0"/>
        <w:adjustRightInd w:val="0"/>
        <w:spacing w:line="360" w:lineRule="auto"/>
        <w:jc w:val="both"/>
        <w:rPr>
          <w:rFonts w:ascii="Times New Roman" w:eastAsia="Times New Roman" w:hAnsi="Times New Roman" w:cs="Times New Roman"/>
          <w:sz w:val="24"/>
          <w:szCs w:val="24"/>
        </w:rPr>
      </w:pPr>
      <w:r w:rsidRPr="00B66D68">
        <w:rPr>
          <w:rFonts w:ascii="Times New Roman" w:eastAsia="Times New Roman" w:hAnsi="Times New Roman" w:cs="Times New Roman"/>
          <w:b/>
          <w:color w:val="000000"/>
          <w:sz w:val="24"/>
          <w:szCs w:val="24"/>
        </w:rPr>
        <w:lastRenderedPageBreak/>
        <w:t>4</w:t>
      </w:r>
      <w:r w:rsidR="00865668" w:rsidRPr="00B66D68">
        <w:rPr>
          <w:rFonts w:ascii="Times New Roman" w:eastAsia="Times New Roman" w:hAnsi="Times New Roman" w:cs="Times New Roman"/>
          <w:b/>
          <w:color w:val="000000"/>
          <w:sz w:val="24"/>
          <w:szCs w:val="24"/>
        </w:rPr>
        <w:t>.</w:t>
      </w:r>
      <w:r w:rsidR="00CB5CBA" w:rsidRPr="00B66D68">
        <w:rPr>
          <w:rFonts w:ascii="Times New Roman" w:eastAsia="Times New Roman" w:hAnsi="Times New Roman" w:cs="Times New Roman"/>
          <w:b/>
          <w:color w:val="000000"/>
          <w:sz w:val="24"/>
          <w:szCs w:val="24"/>
        </w:rPr>
        <w:t>1</w:t>
      </w:r>
      <w:r w:rsidR="001E1531">
        <w:rPr>
          <w:rFonts w:ascii="Times New Roman" w:eastAsia="Times New Roman" w:hAnsi="Times New Roman" w:cs="Times New Roman"/>
          <w:b/>
          <w:color w:val="000000"/>
          <w:sz w:val="24"/>
          <w:szCs w:val="24"/>
        </w:rPr>
        <w:t>9</w:t>
      </w:r>
      <w:r w:rsidR="00865668" w:rsidRPr="00B66D68">
        <w:rPr>
          <w:rFonts w:ascii="Times New Roman" w:eastAsia="Times New Roman" w:hAnsi="Times New Roman" w:cs="Times New Roman"/>
          <w:b/>
          <w:bCs/>
          <w:sz w:val="24"/>
          <w:szCs w:val="24"/>
        </w:rPr>
        <w:t xml:space="preserve">.4 </w:t>
      </w:r>
      <w:r w:rsidR="00865668" w:rsidRPr="00B66D68">
        <w:rPr>
          <w:rFonts w:ascii="Times New Roman" w:eastAsia="Times New Roman" w:hAnsi="Times New Roman" w:cs="Times New Roman"/>
          <w:sz w:val="24"/>
          <w:szCs w:val="24"/>
        </w:rPr>
        <w:t xml:space="preserve">A fiscalização da execução das </w:t>
      </w:r>
      <w:r w:rsidR="00865668" w:rsidRPr="002D24C0">
        <w:rPr>
          <w:rFonts w:ascii="Times New Roman" w:eastAsia="Times New Roman" w:hAnsi="Times New Roman" w:cs="Times New Roman"/>
          <w:b/>
          <w:sz w:val="24"/>
          <w:szCs w:val="24"/>
        </w:rPr>
        <w:t>ENTREGAS</w:t>
      </w:r>
      <w:r w:rsidR="00865668" w:rsidRPr="00B66D68">
        <w:rPr>
          <w:rFonts w:ascii="Times New Roman" w:eastAsia="Times New Roman" w:hAnsi="Times New Roman" w:cs="Times New Roman"/>
          <w:sz w:val="24"/>
          <w:szCs w:val="24"/>
        </w:rPr>
        <w:t xml:space="preserve"> dos produtos a serem adquiridos, deve abranger todos os procedimentos constantes relativos às metas definidas no Termo de Referência, sob pena de substituição da respectiva fatura quando do não cumprimento.</w:t>
      </w:r>
    </w:p>
    <w:p w:rsidR="00DF7DD5" w:rsidRPr="00B66D68" w:rsidRDefault="00D62F57" w:rsidP="00DF7DD5">
      <w:pPr>
        <w:autoSpaceDE w:val="0"/>
        <w:autoSpaceDN w:val="0"/>
        <w:adjustRightInd w:val="0"/>
        <w:spacing w:line="360" w:lineRule="auto"/>
        <w:ind w:left="-567"/>
        <w:jc w:val="both"/>
        <w:rPr>
          <w:rFonts w:ascii="Times New Roman" w:eastAsia="Times New Roman" w:hAnsi="Times New Roman" w:cs="Times New Roman"/>
          <w:sz w:val="24"/>
          <w:szCs w:val="24"/>
        </w:rPr>
      </w:pPr>
      <w:r w:rsidRPr="00B66D68">
        <w:rPr>
          <w:rFonts w:ascii="Times New Roman" w:hAnsi="Times New Roman" w:cs="Times New Roman"/>
          <w:b/>
          <w:color w:val="000000"/>
          <w:sz w:val="24"/>
          <w:szCs w:val="24"/>
          <w:lang w:eastAsia="pt-BR"/>
        </w:rPr>
        <w:t>4</w:t>
      </w:r>
      <w:r w:rsidR="00305E53">
        <w:rPr>
          <w:rFonts w:ascii="Times New Roman" w:hAnsi="Times New Roman" w:cs="Times New Roman"/>
          <w:b/>
          <w:color w:val="000000"/>
          <w:sz w:val="24"/>
          <w:szCs w:val="24"/>
          <w:lang w:eastAsia="pt-BR"/>
        </w:rPr>
        <w:t>.19</w:t>
      </w:r>
      <w:r w:rsidR="001E1531">
        <w:rPr>
          <w:rFonts w:ascii="Times New Roman" w:hAnsi="Times New Roman" w:cs="Times New Roman"/>
          <w:b/>
          <w:color w:val="000000"/>
          <w:sz w:val="24"/>
          <w:szCs w:val="24"/>
          <w:lang w:eastAsia="pt-BR"/>
        </w:rPr>
        <w:t>.5</w:t>
      </w:r>
      <w:r w:rsidRPr="00B66D68">
        <w:rPr>
          <w:rFonts w:ascii="Times New Roman" w:hAnsi="Times New Roman" w:cs="Times New Roman"/>
          <w:b/>
          <w:color w:val="000000"/>
          <w:sz w:val="24"/>
          <w:szCs w:val="24"/>
          <w:lang w:eastAsia="pt-BR"/>
        </w:rPr>
        <w:t xml:space="preserve">. </w:t>
      </w:r>
      <w:r w:rsidR="00865668" w:rsidRPr="00B66D68">
        <w:rPr>
          <w:rFonts w:ascii="Times New Roman" w:hAnsi="Times New Roman" w:cs="Times New Roman"/>
          <w:color w:val="000000"/>
          <w:sz w:val="24"/>
          <w:szCs w:val="24"/>
          <w:lang w:eastAsia="pt-BR"/>
        </w:rPr>
        <w:t>Para fins de comprovação de qualificação técnica deverá ser apresentado(s) o(s) seguinte(s) documento(s):</w:t>
      </w:r>
    </w:p>
    <w:p w:rsidR="00DF7DD5" w:rsidRDefault="00D62F57" w:rsidP="002D24C0">
      <w:pPr>
        <w:autoSpaceDE w:val="0"/>
        <w:autoSpaceDN w:val="0"/>
        <w:adjustRightInd w:val="0"/>
        <w:spacing w:line="360" w:lineRule="auto"/>
        <w:jc w:val="both"/>
        <w:rPr>
          <w:rFonts w:ascii="Times New Roman" w:hAnsi="Times New Roman" w:cs="Times New Roman"/>
          <w:sz w:val="24"/>
          <w:szCs w:val="24"/>
          <w:lang w:eastAsia="pt-BR"/>
        </w:rPr>
      </w:pPr>
      <w:r w:rsidRPr="00B66D68">
        <w:rPr>
          <w:rFonts w:ascii="Times New Roman" w:hAnsi="Times New Roman" w:cs="Times New Roman"/>
          <w:b/>
          <w:color w:val="000000"/>
          <w:sz w:val="24"/>
          <w:szCs w:val="24"/>
          <w:lang w:eastAsia="pt-BR"/>
        </w:rPr>
        <w:t>4</w:t>
      </w:r>
      <w:r w:rsidR="00DF7DD5" w:rsidRPr="00B66D68">
        <w:rPr>
          <w:rFonts w:ascii="Times New Roman" w:hAnsi="Times New Roman" w:cs="Times New Roman"/>
          <w:b/>
          <w:color w:val="000000"/>
          <w:sz w:val="24"/>
          <w:szCs w:val="24"/>
          <w:lang w:eastAsia="pt-BR"/>
        </w:rPr>
        <w:t>.</w:t>
      </w:r>
      <w:r w:rsidR="00305E53">
        <w:rPr>
          <w:rFonts w:ascii="Times New Roman" w:hAnsi="Times New Roman" w:cs="Times New Roman"/>
          <w:b/>
          <w:sz w:val="24"/>
          <w:szCs w:val="24"/>
          <w:lang w:eastAsia="pt-BR"/>
        </w:rPr>
        <w:t>19</w:t>
      </w:r>
      <w:r w:rsidR="00DF7DD5" w:rsidRPr="00B66D68">
        <w:rPr>
          <w:rFonts w:ascii="Times New Roman" w:hAnsi="Times New Roman" w:cs="Times New Roman"/>
          <w:b/>
          <w:sz w:val="24"/>
          <w:szCs w:val="24"/>
          <w:lang w:eastAsia="pt-BR"/>
        </w:rPr>
        <w:t xml:space="preserve">.1. </w:t>
      </w:r>
      <w:r w:rsidR="00865668" w:rsidRPr="00B66D68">
        <w:rPr>
          <w:rFonts w:ascii="Times New Roman" w:hAnsi="Times New Roman" w:cs="Times New Roman"/>
          <w:sz w:val="24"/>
          <w:szCs w:val="24"/>
          <w:lang w:eastAsia="pt-BR"/>
        </w:rPr>
        <w:t xml:space="preserve">Atestado de Capacidade Técnica, emitido(s) por pessoa jurídica de direito público ou privado, onde comprove que a licitante tenha fornecido objeto similar como o desta licitação, devendo estar datado(s), assinado(s) e carimbado(s) pelos responsáveis legais das pessoas </w:t>
      </w:r>
    </w:p>
    <w:p w:rsidR="002A1535" w:rsidRPr="002A1535" w:rsidRDefault="002A1535" w:rsidP="002A1535">
      <w:pPr>
        <w:keepLines/>
        <w:pBdr>
          <w:bottom w:val="none" w:sz="0" w:space="3" w:color="000000"/>
        </w:pBdr>
        <w:tabs>
          <w:tab w:val="left" w:pos="1260"/>
        </w:tabs>
        <w:ind w:right="50"/>
        <w:jc w:val="both"/>
        <w:rPr>
          <w:rFonts w:ascii="Times New Roman" w:hAnsi="Times New Roman" w:cs="Times New Roman"/>
          <w:sz w:val="24"/>
          <w:szCs w:val="24"/>
        </w:rPr>
      </w:pPr>
      <w:r w:rsidRPr="002A1535">
        <w:rPr>
          <w:rFonts w:ascii="Times New Roman" w:hAnsi="Times New Roman" w:cs="Times New Roman"/>
          <w:b/>
          <w:color w:val="000000"/>
          <w:sz w:val="24"/>
          <w:szCs w:val="24"/>
          <w:lang w:eastAsia="pt-BR"/>
        </w:rPr>
        <w:t>4.</w:t>
      </w:r>
      <w:r w:rsidRPr="002A1535">
        <w:rPr>
          <w:rFonts w:ascii="Times New Roman" w:hAnsi="Times New Roman" w:cs="Times New Roman"/>
          <w:b/>
          <w:sz w:val="24"/>
          <w:szCs w:val="24"/>
          <w:lang w:eastAsia="pt-BR"/>
        </w:rPr>
        <w:t xml:space="preserve">19.2. </w:t>
      </w:r>
      <w:r w:rsidRPr="002A1535">
        <w:rPr>
          <w:rFonts w:ascii="Times New Roman" w:hAnsi="Times New Roman" w:cs="Times New Roman"/>
          <w:sz w:val="24"/>
          <w:szCs w:val="24"/>
        </w:rPr>
        <w:t>Apresentar Licença Ambiental de Operação expedida pela Secretaria Municipal de Meio Ambiente do município onde está sediado ou pelo INEA - RJ (Instituto Estadual do Ambiente), referente ao objeto desta licitação.</w:t>
      </w:r>
    </w:p>
    <w:p w:rsidR="00DF7DD5" w:rsidRPr="00B66D68" w:rsidRDefault="008A1404" w:rsidP="00DF7DD5">
      <w:pPr>
        <w:autoSpaceDE w:val="0"/>
        <w:autoSpaceDN w:val="0"/>
        <w:adjustRightInd w:val="0"/>
        <w:spacing w:line="360" w:lineRule="auto"/>
        <w:ind w:left="-567"/>
        <w:jc w:val="both"/>
        <w:rPr>
          <w:rFonts w:ascii="Times New Roman" w:eastAsia="Arial" w:hAnsi="Times New Roman" w:cs="Times New Roman"/>
          <w:sz w:val="24"/>
          <w:szCs w:val="24"/>
          <w:lang w:val="pt-PT"/>
        </w:rPr>
      </w:pPr>
      <w:proofErr w:type="gramStart"/>
      <w:r w:rsidRPr="00B66D68">
        <w:rPr>
          <w:rFonts w:ascii="Times New Roman" w:eastAsia="Arial" w:hAnsi="Times New Roman" w:cs="Times New Roman"/>
          <w:b/>
          <w:sz w:val="24"/>
          <w:szCs w:val="24"/>
        </w:rPr>
        <w:t>4</w:t>
      </w:r>
      <w:r w:rsidR="002D24C0">
        <w:rPr>
          <w:rFonts w:ascii="Times New Roman" w:eastAsia="Arial" w:hAnsi="Times New Roman" w:cs="Times New Roman"/>
          <w:b/>
          <w:sz w:val="24"/>
          <w:szCs w:val="24"/>
        </w:rPr>
        <w:t>.2</w:t>
      </w:r>
      <w:r w:rsidR="00305E53">
        <w:rPr>
          <w:rFonts w:ascii="Times New Roman" w:eastAsia="Arial" w:hAnsi="Times New Roman" w:cs="Times New Roman"/>
          <w:b/>
          <w:sz w:val="24"/>
          <w:szCs w:val="24"/>
        </w:rPr>
        <w:t>0.</w:t>
      </w:r>
      <w:proofErr w:type="gramEnd"/>
      <w:r w:rsidR="00865668" w:rsidRPr="00B66D68">
        <w:rPr>
          <w:rFonts w:ascii="Times New Roman" w:eastAsia="Arial" w:hAnsi="Times New Roman" w:cs="Times New Roman"/>
          <w:sz w:val="24"/>
          <w:szCs w:val="24"/>
          <w:lang w:val="pt-PT"/>
        </w:rPr>
        <w:t>Será falcultado ao Muncípio de Itaboraí a qualquer tempo, vistoriar as dependências da contratada para avaliar as condiç</w:t>
      </w:r>
      <w:r w:rsidR="00DF7DD5" w:rsidRPr="00B66D68">
        <w:rPr>
          <w:rFonts w:ascii="Times New Roman" w:eastAsia="Arial" w:hAnsi="Times New Roman" w:cs="Times New Roman"/>
          <w:sz w:val="24"/>
          <w:szCs w:val="24"/>
          <w:lang w:val="pt-PT"/>
        </w:rPr>
        <w:t>ões de suas instalações físicas.</w:t>
      </w:r>
    </w:p>
    <w:p w:rsidR="008A1404" w:rsidRDefault="008A1404" w:rsidP="008A1404">
      <w:pPr>
        <w:autoSpaceDE w:val="0"/>
        <w:autoSpaceDN w:val="0"/>
        <w:adjustRightInd w:val="0"/>
        <w:spacing w:line="360" w:lineRule="auto"/>
        <w:ind w:left="-567"/>
        <w:jc w:val="both"/>
        <w:rPr>
          <w:rFonts w:ascii="Times New Roman" w:eastAsia="Arial" w:hAnsi="Times New Roman" w:cs="Times New Roman"/>
          <w:sz w:val="24"/>
          <w:szCs w:val="24"/>
          <w:lang w:val="pt-PT"/>
        </w:rPr>
      </w:pPr>
      <w:r w:rsidRPr="00B66D68">
        <w:rPr>
          <w:rFonts w:ascii="Times New Roman" w:eastAsia="Arial" w:hAnsi="Times New Roman" w:cs="Times New Roman"/>
          <w:b/>
          <w:sz w:val="24"/>
          <w:szCs w:val="24"/>
        </w:rPr>
        <w:t>4</w:t>
      </w:r>
      <w:r w:rsidR="002D24C0">
        <w:rPr>
          <w:rFonts w:ascii="Times New Roman" w:eastAsia="Arial" w:hAnsi="Times New Roman" w:cs="Times New Roman"/>
          <w:b/>
          <w:sz w:val="24"/>
          <w:szCs w:val="24"/>
        </w:rPr>
        <w:t>.2</w:t>
      </w:r>
      <w:r w:rsidR="00305E53">
        <w:rPr>
          <w:rFonts w:ascii="Times New Roman" w:eastAsia="Arial" w:hAnsi="Times New Roman" w:cs="Times New Roman"/>
          <w:b/>
          <w:sz w:val="24"/>
          <w:szCs w:val="24"/>
        </w:rPr>
        <w:t>1</w:t>
      </w:r>
      <w:r w:rsidR="00865668" w:rsidRPr="00B66D68">
        <w:rPr>
          <w:rFonts w:ascii="Times New Roman" w:eastAsia="Arial" w:hAnsi="Times New Roman" w:cs="Times New Roman"/>
          <w:b/>
          <w:sz w:val="24"/>
          <w:szCs w:val="24"/>
        </w:rPr>
        <w:t>.</w:t>
      </w:r>
      <w:r w:rsidR="00865668" w:rsidRPr="00B66D68">
        <w:rPr>
          <w:rFonts w:ascii="Times New Roman" w:eastAsia="Arial" w:hAnsi="Times New Roman" w:cs="Times New Roman"/>
          <w:sz w:val="24"/>
          <w:szCs w:val="24"/>
          <w:lang w:val="pt-PT"/>
        </w:rPr>
        <w:t xml:space="preserve"> As peças e ou acessórios substituídos deverão ser apresentadas e entregues ao </w:t>
      </w:r>
      <w:r w:rsidR="00865668" w:rsidRPr="00B66D68">
        <w:rPr>
          <w:rFonts w:ascii="Times New Roman" w:eastAsia="Arial" w:hAnsi="Times New Roman" w:cs="Times New Roman"/>
          <w:b/>
          <w:sz w:val="24"/>
          <w:szCs w:val="24"/>
          <w:lang w:val="pt-PT"/>
        </w:rPr>
        <w:t>CONTRATANTE</w:t>
      </w:r>
      <w:r w:rsidR="00865668" w:rsidRPr="00B66D68">
        <w:rPr>
          <w:rFonts w:ascii="Times New Roman" w:eastAsia="Arial" w:hAnsi="Times New Roman" w:cs="Times New Roman"/>
          <w:sz w:val="24"/>
          <w:szCs w:val="24"/>
          <w:lang w:val="pt-PT"/>
        </w:rPr>
        <w:t xml:space="preserve"> juntamente com as embalagens daquelas que as substituírem</w:t>
      </w:r>
      <w:r w:rsidR="00A201F8" w:rsidRPr="00B66D68">
        <w:rPr>
          <w:rFonts w:ascii="Times New Roman" w:eastAsia="Arial" w:hAnsi="Times New Roman" w:cs="Times New Roman"/>
          <w:sz w:val="24"/>
          <w:szCs w:val="24"/>
          <w:lang w:val="pt-PT"/>
        </w:rPr>
        <w:t>.</w:t>
      </w:r>
    </w:p>
    <w:p w:rsidR="00BC748C" w:rsidRDefault="00BC748C" w:rsidP="008A1404">
      <w:pPr>
        <w:autoSpaceDE w:val="0"/>
        <w:autoSpaceDN w:val="0"/>
        <w:adjustRightInd w:val="0"/>
        <w:spacing w:line="360" w:lineRule="auto"/>
        <w:ind w:left="-567"/>
        <w:jc w:val="both"/>
        <w:rPr>
          <w:rFonts w:ascii="Times New Roman" w:eastAsia="Arial" w:hAnsi="Times New Roman" w:cs="Times New Roman"/>
          <w:sz w:val="24"/>
          <w:szCs w:val="24"/>
          <w:lang w:val="pt-PT"/>
        </w:rPr>
      </w:pPr>
      <w:r w:rsidRPr="00DE3D66">
        <w:rPr>
          <w:rFonts w:ascii="Times New Roman" w:eastAsia="Arial" w:hAnsi="Times New Roman" w:cs="Times New Roman"/>
          <w:b/>
          <w:sz w:val="24"/>
          <w:szCs w:val="24"/>
        </w:rPr>
        <w:t>4.</w:t>
      </w:r>
      <w:r w:rsidRPr="00DE3D66">
        <w:rPr>
          <w:rFonts w:ascii="Times New Roman" w:eastAsia="Arial" w:hAnsi="Times New Roman" w:cs="Times New Roman"/>
          <w:b/>
          <w:sz w:val="24"/>
          <w:szCs w:val="24"/>
          <w:lang w:val="pt-PT"/>
        </w:rPr>
        <w:t>23.</w:t>
      </w:r>
      <w:r>
        <w:rPr>
          <w:rFonts w:ascii="Times New Roman" w:eastAsia="Arial" w:hAnsi="Times New Roman" w:cs="Times New Roman"/>
          <w:sz w:val="24"/>
          <w:szCs w:val="24"/>
          <w:lang w:val="pt-PT"/>
        </w:rPr>
        <w:t xml:space="preserve"> A fiscalização terá livre trânsito nas dependências da empresa contratada para acompanhamento dos serviços que estiverem sendo executados. A contratada disponibilizará, sem ônus para o Município de Itaboraí, acesso a utilização de telefone pelo fiscal, para contato deste com o Município de Itaboraí.</w:t>
      </w:r>
    </w:p>
    <w:p w:rsidR="00DE3D66" w:rsidRDefault="00DE3D66" w:rsidP="008A1404">
      <w:pPr>
        <w:autoSpaceDE w:val="0"/>
        <w:autoSpaceDN w:val="0"/>
        <w:adjustRightInd w:val="0"/>
        <w:spacing w:line="360" w:lineRule="auto"/>
        <w:ind w:left="-567"/>
        <w:jc w:val="both"/>
        <w:rPr>
          <w:rFonts w:ascii="Times New Roman" w:eastAsia="Arial" w:hAnsi="Times New Roman" w:cs="Times New Roman"/>
          <w:b/>
          <w:sz w:val="24"/>
          <w:szCs w:val="24"/>
          <w:lang w:val="pt-PT"/>
        </w:rPr>
      </w:pPr>
      <w:r>
        <w:rPr>
          <w:rFonts w:ascii="Times New Roman" w:eastAsia="Arial" w:hAnsi="Times New Roman" w:cs="Times New Roman"/>
          <w:b/>
          <w:sz w:val="24"/>
          <w:szCs w:val="24"/>
          <w:lang w:val="pt-PT"/>
        </w:rPr>
        <w:t>5. MODELO DE EXECUÇÃO DO OBJETO</w:t>
      </w:r>
    </w:p>
    <w:p w:rsidR="00563983" w:rsidRPr="00066CBD" w:rsidRDefault="00563983" w:rsidP="00563983">
      <w:pPr>
        <w:pStyle w:val="Corpodetexto"/>
        <w:spacing w:before="0" w:line="360" w:lineRule="auto"/>
        <w:ind w:left="-567"/>
        <w:rPr>
          <w:sz w:val="24"/>
          <w:szCs w:val="24"/>
        </w:rPr>
      </w:pPr>
      <w:r>
        <w:rPr>
          <w:b/>
          <w:sz w:val="24"/>
          <w:szCs w:val="24"/>
        </w:rPr>
        <w:t>5</w:t>
      </w:r>
      <w:r w:rsidRPr="00066CBD">
        <w:rPr>
          <w:b/>
          <w:sz w:val="24"/>
          <w:szCs w:val="24"/>
        </w:rPr>
        <w:t xml:space="preserve">.1. </w:t>
      </w:r>
      <w:r w:rsidRPr="00066CBD">
        <w:rPr>
          <w:sz w:val="24"/>
          <w:szCs w:val="24"/>
        </w:rPr>
        <w:t>A execução do objeto seguirá a seguinte dinâmica:</w:t>
      </w:r>
    </w:p>
    <w:p w:rsidR="00563983" w:rsidRDefault="00563983" w:rsidP="0017241E">
      <w:pPr>
        <w:pStyle w:val="Corpodetexto"/>
        <w:spacing w:before="0" w:line="360" w:lineRule="auto"/>
        <w:ind w:left="-142" w:hanging="425"/>
        <w:rPr>
          <w:sz w:val="24"/>
          <w:szCs w:val="24"/>
        </w:rPr>
      </w:pPr>
      <w:r w:rsidRPr="00563983">
        <w:rPr>
          <w:b/>
          <w:sz w:val="24"/>
          <w:szCs w:val="24"/>
        </w:rPr>
        <w:t>5.1.1.</w:t>
      </w:r>
      <w:r>
        <w:rPr>
          <w:sz w:val="24"/>
          <w:szCs w:val="24"/>
        </w:rPr>
        <w:t>O orgão gerenciador e os orgãos participantes</w:t>
      </w:r>
      <w:r>
        <w:rPr>
          <w:b/>
          <w:sz w:val="24"/>
          <w:szCs w:val="24"/>
        </w:rPr>
        <w:t xml:space="preserve">, </w:t>
      </w:r>
      <w:r w:rsidRPr="00563983">
        <w:rPr>
          <w:sz w:val="24"/>
          <w:szCs w:val="24"/>
        </w:rPr>
        <w:t xml:space="preserve">emitirá a solicitação do serviço </w:t>
      </w:r>
      <w:r>
        <w:rPr>
          <w:b/>
          <w:sz w:val="24"/>
          <w:szCs w:val="24"/>
        </w:rPr>
        <w:t>à CONTRATADA</w:t>
      </w:r>
      <w:r>
        <w:rPr>
          <w:sz w:val="24"/>
          <w:szCs w:val="24"/>
        </w:rPr>
        <w:t>, que obedecerá os critérios abaixo discriminados:</w:t>
      </w:r>
    </w:p>
    <w:p w:rsidR="00563983" w:rsidRDefault="00563983" w:rsidP="0017241E">
      <w:pPr>
        <w:pStyle w:val="Corpodetexto"/>
        <w:spacing w:before="0" w:line="360" w:lineRule="auto"/>
        <w:ind w:left="709" w:hanging="142"/>
        <w:rPr>
          <w:sz w:val="24"/>
          <w:szCs w:val="24"/>
        </w:rPr>
      </w:pPr>
      <w:r>
        <w:rPr>
          <w:sz w:val="24"/>
          <w:szCs w:val="24"/>
        </w:rPr>
        <w:tab/>
      </w:r>
      <w:r w:rsidRPr="00563983">
        <w:rPr>
          <w:b/>
          <w:sz w:val="24"/>
          <w:szCs w:val="24"/>
        </w:rPr>
        <w:t xml:space="preserve">5.1.1.1. </w:t>
      </w:r>
      <w:r w:rsidR="0017241E">
        <w:rPr>
          <w:sz w:val="24"/>
          <w:szCs w:val="24"/>
        </w:rPr>
        <w:t>Para cada serviço a contratada apresentará as Secretarias o orçamento prévio, devidamente detalhado, explicando a marca/modelo e número de placa do veículo a que se refere à cotação, o mome/referência e quantidade de peças e o acessórios a serem utilizados e o rol de serviços a serem executados.</w:t>
      </w:r>
    </w:p>
    <w:p w:rsidR="0017241E" w:rsidRDefault="0017241E" w:rsidP="0017241E">
      <w:pPr>
        <w:pStyle w:val="Corpodetexto"/>
        <w:spacing w:before="0" w:line="360" w:lineRule="auto"/>
        <w:ind w:left="709" w:hanging="142"/>
        <w:rPr>
          <w:sz w:val="24"/>
          <w:szCs w:val="24"/>
        </w:rPr>
      </w:pPr>
      <w:r w:rsidRPr="0017241E">
        <w:rPr>
          <w:b/>
          <w:sz w:val="24"/>
          <w:szCs w:val="24"/>
        </w:rPr>
        <w:t>5.1.1.2</w:t>
      </w:r>
      <w:r>
        <w:rPr>
          <w:b/>
          <w:sz w:val="24"/>
          <w:szCs w:val="24"/>
        </w:rPr>
        <w:t>.</w:t>
      </w:r>
      <w:r>
        <w:rPr>
          <w:sz w:val="24"/>
          <w:szCs w:val="24"/>
        </w:rPr>
        <w:t xml:space="preserve"> O orçamento prévio dos serviços a serem executados, deverá ser entregue no prazo </w:t>
      </w:r>
      <w:r>
        <w:rPr>
          <w:sz w:val="24"/>
          <w:szCs w:val="24"/>
        </w:rPr>
        <w:lastRenderedPageBreak/>
        <w:t xml:space="preserve">máximo de 48 (quarenta e oito) horas, após a retirada do veículo pela </w:t>
      </w:r>
      <w:r w:rsidRPr="0017241E">
        <w:rPr>
          <w:b/>
          <w:sz w:val="24"/>
          <w:szCs w:val="24"/>
        </w:rPr>
        <w:t>CONTRATADA</w:t>
      </w:r>
      <w:r>
        <w:rPr>
          <w:sz w:val="24"/>
          <w:szCs w:val="24"/>
        </w:rPr>
        <w:t>, da garagem das Secretarias ou outro lugar por ela indicado.</w:t>
      </w:r>
    </w:p>
    <w:p w:rsidR="0017241E" w:rsidRDefault="0017241E" w:rsidP="0017241E">
      <w:pPr>
        <w:pStyle w:val="Corpodetexto"/>
        <w:spacing w:before="0" w:line="360" w:lineRule="auto"/>
        <w:ind w:left="709" w:hanging="142"/>
        <w:rPr>
          <w:sz w:val="24"/>
          <w:szCs w:val="24"/>
        </w:rPr>
      </w:pPr>
      <w:r w:rsidRPr="0017241E">
        <w:rPr>
          <w:b/>
          <w:sz w:val="24"/>
          <w:szCs w:val="24"/>
        </w:rPr>
        <w:t xml:space="preserve">  5.1.1.3. </w:t>
      </w:r>
      <w:r>
        <w:rPr>
          <w:sz w:val="24"/>
          <w:szCs w:val="24"/>
        </w:rPr>
        <w:t>As Secretarias poderão recusar o orçamento de peças, solicitando para tanto sua revisão e/ou reconsideração, nos casos em que o mesmo apresentar valores incompatíveis com os parâmetros estipulados.</w:t>
      </w:r>
    </w:p>
    <w:p w:rsidR="0017241E" w:rsidRPr="0017241E" w:rsidRDefault="0017241E" w:rsidP="0017241E">
      <w:pPr>
        <w:pStyle w:val="Corpodetexto"/>
        <w:spacing w:before="0" w:line="360" w:lineRule="auto"/>
        <w:ind w:left="709" w:hanging="142"/>
        <w:rPr>
          <w:sz w:val="24"/>
          <w:szCs w:val="24"/>
        </w:rPr>
      </w:pPr>
      <w:r w:rsidRPr="0017241E">
        <w:rPr>
          <w:b/>
          <w:sz w:val="24"/>
          <w:szCs w:val="24"/>
        </w:rPr>
        <w:t>5.1.1.4.</w:t>
      </w:r>
      <w:r>
        <w:rPr>
          <w:sz w:val="24"/>
          <w:szCs w:val="24"/>
        </w:rPr>
        <w:t xml:space="preserve">Antes da execução de cada serviço </w:t>
      </w:r>
      <w:r w:rsidR="0035047A">
        <w:rPr>
          <w:sz w:val="24"/>
          <w:szCs w:val="24"/>
        </w:rPr>
        <w:t xml:space="preserve">deverá ser enviado e aprovado o orçamento, prévio, com discriminação de peças, acessorios, lubrificantes a serem trocados e quantidades de horas dos serviços, utilizando para a tabela o </w:t>
      </w:r>
      <w:r w:rsidR="0035047A" w:rsidRPr="0035047A">
        <w:rPr>
          <w:b/>
          <w:sz w:val="24"/>
          <w:szCs w:val="24"/>
        </w:rPr>
        <w:t>TEMPO PADRÃO DE REPARO (TPR).</w:t>
      </w:r>
      <w:r w:rsidR="0035047A">
        <w:rPr>
          <w:sz w:val="24"/>
          <w:szCs w:val="24"/>
        </w:rPr>
        <w:t xml:space="preserve"> Todos os itens substituídos deverão ser devolvidos as Secretarias em embalagem apropriada.</w:t>
      </w:r>
    </w:p>
    <w:p w:rsidR="0017241E" w:rsidRDefault="0035047A" w:rsidP="0017241E">
      <w:pPr>
        <w:pStyle w:val="Corpodetexto"/>
        <w:spacing w:before="0" w:line="360" w:lineRule="auto"/>
        <w:ind w:left="709" w:hanging="142"/>
        <w:rPr>
          <w:b/>
          <w:sz w:val="24"/>
          <w:szCs w:val="24"/>
        </w:rPr>
      </w:pPr>
      <w:r w:rsidRPr="0035047A">
        <w:rPr>
          <w:b/>
          <w:sz w:val="24"/>
          <w:szCs w:val="24"/>
        </w:rPr>
        <w:t xml:space="preserve">  5.1.1.5</w:t>
      </w:r>
      <w:r>
        <w:rPr>
          <w:b/>
          <w:sz w:val="24"/>
          <w:szCs w:val="24"/>
        </w:rPr>
        <w:t>.</w:t>
      </w:r>
      <w:r>
        <w:rPr>
          <w:sz w:val="24"/>
          <w:szCs w:val="24"/>
        </w:rPr>
        <w:t xml:space="preserve"> Deverá, obrigatoriamente, ser indicado no orçamento prévio o prazo para exceução dos serviços, constando a data de início e téwrmino dos serviços  serem realizados pela </w:t>
      </w:r>
      <w:r>
        <w:rPr>
          <w:b/>
          <w:sz w:val="24"/>
          <w:szCs w:val="24"/>
        </w:rPr>
        <w:t>CONTRATADA.</w:t>
      </w:r>
    </w:p>
    <w:p w:rsidR="00063E2D" w:rsidRPr="00B66D68" w:rsidRDefault="00063E2D" w:rsidP="00292F31">
      <w:pPr>
        <w:autoSpaceDE w:val="0"/>
        <w:autoSpaceDN w:val="0"/>
        <w:adjustRightInd w:val="0"/>
        <w:spacing w:line="360" w:lineRule="auto"/>
        <w:ind w:left="-567"/>
        <w:jc w:val="both"/>
        <w:rPr>
          <w:rFonts w:ascii="Times New Roman" w:hAnsi="Times New Roman" w:cs="Times New Roman"/>
          <w:sz w:val="24"/>
          <w:szCs w:val="24"/>
        </w:rPr>
      </w:pPr>
      <w:r w:rsidRPr="00B66D68">
        <w:rPr>
          <w:rFonts w:ascii="Times New Roman" w:hAnsi="Times New Roman" w:cs="Times New Roman"/>
          <w:b/>
          <w:sz w:val="24"/>
          <w:szCs w:val="24"/>
        </w:rPr>
        <w:t>6.DA GARANTIA DOS SERVIÇOS E DAS PEÇAS</w:t>
      </w:r>
    </w:p>
    <w:p w:rsidR="00BC748C" w:rsidRPr="008662C0" w:rsidRDefault="00063E2D" w:rsidP="008662C0">
      <w:pPr>
        <w:autoSpaceDE w:val="0"/>
        <w:autoSpaceDN w:val="0"/>
        <w:adjustRightInd w:val="0"/>
        <w:spacing w:line="360" w:lineRule="auto"/>
        <w:ind w:left="-567"/>
        <w:jc w:val="both"/>
        <w:rPr>
          <w:rFonts w:ascii="Times New Roman" w:hAnsi="Times New Roman" w:cs="Times New Roman"/>
          <w:sz w:val="24"/>
          <w:szCs w:val="24"/>
        </w:rPr>
      </w:pPr>
      <w:r w:rsidRPr="00B66D68">
        <w:rPr>
          <w:rFonts w:ascii="Times New Roman" w:hAnsi="Times New Roman" w:cs="Times New Roman"/>
          <w:b/>
          <w:sz w:val="24"/>
          <w:szCs w:val="24"/>
        </w:rPr>
        <w:t xml:space="preserve"> 6.1</w:t>
      </w:r>
      <w:r w:rsidRPr="00B66D68">
        <w:rPr>
          <w:rFonts w:ascii="Times New Roman" w:hAnsi="Times New Roman" w:cs="Times New Roman"/>
          <w:sz w:val="24"/>
          <w:szCs w:val="24"/>
        </w:rPr>
        <w:t xml:space="preserve">. A </w:t>
      </w:r>
      <w:r w:rsidRPr="00B66D68">
        <w:rPr>
          <w:rFonts w:ascii="Times New Roman" w:hAnsi="Times New Roman" w:cs="Times New Roman"/>
          <w:b/>
          <w:sz w:val="24"/>
          <w:szCs w:val="24"/>
        </w:rPr>
        <w:t>CONTRATADA</w:t>
      </w:r>
      <w:r w:rsidRPr="00B66D68">
        <w:rPr>
          <w:rFonts w:ascii="Times New Roman" w:hAnsi="Times New Roman" w:cs="Times New Roman"/>
          <w:sz w:val="24"/>
          <w:szCs w:val="24"/>
        </w:rPr>
        <w:t xml:space="preserve"> deverá </w:t>
      </w:r>
      <w:r w:rsidR="008662C0">
        <w:rPr>
          <w:rFonts w:ascii="Times New Roman" w:hAnsi="Times New Roman" w:cs="Times New Roman"/>
          <w:sz w:val="24"/>
          <w:szCs w:val="24"/>
        </w:rPr>
        <w:t>oferecer garantia de 06 (seis) meses ou 15.000Km (quinze mil quilômetros) conforme o caso, dos serviços e peças utilizados no motor, na caixa de marchas e no diferencial, contada a partir da entrega do veículo para uso, e demais garantias de outros serviços executados e de produtos fornecidos.</w:t>
      </w:r>
    </w:p>
    <w:p w:rsidR="00B311EB" w:rsidRPr="00B66D68" w:rsidRDefault="008662C0" w:rsidP="00B311EB">
      <w:pPr>
        <w:pStyle w:val="PargrafodaLista"/>
        <w:autoSpaceDE w:val="0"/>
        <w:autoSpaceDN w:val="0"/>
        <w:adjustRightInd w:val="0"/>
        <w:spacing w:line="360" w:lineRule="auto"/>
        <w:ind w:left="-567"/>
        <w:jc w:val="both"/>
        <w:rPr>
          <w:rFonts w:ascii="Times New Roman" w:eastAsia="Arial" w:hAnsi="Times New Roman" w:cs="Times New Roman"/>
          <w:sz w:val="24"/>
          <w:szCs w:val="24"/>
          <w:lang w:val="pt-PT"/>
        </w:rPr>
      </w:pPr>
      <w:r>
        <w:rPr>
          <w:rFonts w:ascii="Times New Roman" w:eastAsia="Times New Roman" w:hAnsi="Times New Roman" w:cs="Times New Roman"/>
          <w:b/>
          <w:sz w:val="24"/>
          <w:szCs w:val="24"/>
          <w:lang w:eastAsia="pt-BR"/>
        </w:rPr>
        <w:t>7</w:t>
      </w:r>
      <w:r w:rsidR="00B311EB" w:rsidRPr="00B66D68">
        <w:rPr>
          <w:rFonts w:ascii="Times New Roman" w:eastAsia="Times New Roman" w:hAnsi="Times New Roman" w:cs="Times New Roman"/>
          <w:b/>
          <w:sz w:val="24"/>
          <w:szCs w:val="24"/>
          <w:lang w:eastAsia="pt-BR"/>
        </w:rPr>
        <w:t xml:space="preserve">. </w:t>
      </w:r>
      <w:r w:rsidR="00204699" w:rsidRPr="00B66D68">
        <w:rPr>
          <w:rFonts w:ascii="Times New Roman" w:eastAsia="Times New Roman" w:hAnsi="Times New Roman" w:cs="Times New Roman"/>
          <w:b/>
          <w:sz w:val="24"/>
          <w:szCs w:val="24"/>
          <w:lang w:eastAsia="pt-BR"/>
        </w:rPr>
        <w:t>CLASSIFICAÇÃO DOS BENS COMUNS</w:t>
      </w:r>
    </w:p>
    <w:p w:rsidR="00B311EB" w:rsidRDefault="008662C0" w:rsidP="00B311EB">
      <w:pPr>
        <w:pStyle w:val="PargrafodaLista"/>
        <w:autoSpaceDE w:val="0"/>
        <w:autoSpaceDN w:val="0"/>
        <w:adjustRightInd w:val="0"/>
        <w:spacing w:line="360" w:lineRule="auto"/>
        <w:ind w:left="-567"/>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7</w:t>
      </w:r>
      <w:r w:rsidR="00204699" w:rsidRPr="00B66D68">
        <w:rPr>
          <w:rFonts w:ascii="Times New Roman" w:eastAsia="Times New Roman" w:hAnsi="Times New Roman" w:cs="Times New Roman"/>
          <w:b/>
          <w:sz w:val="24"/>
          <w:szCs w:val="24"/>
          <w:lang w:eastAsia="pt-BR"/>
        </w:rPr>
        <w:t>.1</w:t>
      </w:r>
      <w:r w:rsidR="00C40D0E" w:rsidRPr="00B66D68">
        <w:rPr>
          <w:rFonts w:ascii="Times New Roman" w:hAnsi="Times New Roman" w:cs="Times New Roman"/>
          <w:sz w:val="24"/>
          <w:szCs w:val="24"/>
        </w:rPr>
        <w:t>.</w:t>
      </w:r>
      <w:r w:rsidR="00204699" w:rsidRPr="00B66D68">
        <w:rPr>
          <w:rFonts w:ascii="Times New Roman" w:hAnsi="Times New Roman" w:cs="Times New Roman"/>
          <w:sz w:val="24"/>
          <w:szCs w:val="24"/>
        </w:rPr>
        <w:t>Os</w:t>
      </w:r>
      <w:r w:rsidR="00443087" w:rsidRPr="00B66D68">
        <w:rPr>
          <w:rFonts w:ascii="Times New Roman" w:eastAsia="Times New Roman" w:hAnsi="Times New Roman" w:cs="Times New Roman"/>
          <w:color w:val="000000"/>
          <w:sz w:val="24"/>
          <w:szCs w:val="24"/>
        </w:rPr>
        <w:t>BENS E SERVIÇOS</w:t>
      </w:r>
      <w:r w:rsidR="00204699" w:rsidRPr="00B66D68">
        <w:rPr>
          <w:rFonts w:ascii="Times New Roman" w:hAnsi="Times New Roman" w:cs="Times New Roman"/>
          <w:sz w:val="24"/>
          <w:szCs w:val="24"/>
        </w:rPr>
        <w:t>aseremadquiridosenquadram-senaclassificaçãodebenscomuns,nostermosdoart.1ºdaLein°10.520de2002.</w:t>
      </w:r>
    </w:p>
    <w:p w:rsidR="008662C0" w:rsidRDefault="008662C0" w:rsidP="00B311EB">
      <w:pPr>
        <w:pStyle w:val="PargrafodaLista"/>
        <w:autoSpaceDE w:val="0"/>
        <w:autoSpaceDN w:val="0"/>
        <w:adjustRightInd w:val="0"/>
        <w:spacing w:line="360" w:lineRule="auto"/>
        <w:ind w:left="-567"/>
        <w:jc w:val="both"/>
        <w:rPr>
          <w:rFonts w:ascii="Times New Roman" w:hAnsi="Times New Roman" w:cs="Times New Roman"/>
          <w:sz w:val="24"/>
          <w:szCs w:val="24"/>
        </w:rPr>
      </w:pPr>
    </w:p>
    <w:p w:rsidR="008662C0" w:rsidRDefault="008662C0" w:rsidP="00B311EB">
      <w:pPr>
        <w:pStyle w:val="PargrafodaLista"/>
        <w:autoSpaceDE w:val="0"/>
        <w:autoSpaceDN w:val="0"/>
        <w:adjustRightInd w:val="0"/>
        <w:spacing w:line="360" w:lineRule="auto"/>
        <w:ind w:left="-567"/>
        <w:jc w:val="both"/>
        <w:rPr>
          <w:rFonts w:ascii="Times New Roman" w:hAnsi="Times New Roman" w:cs="Times New Roman"/>
          <w:b/>
          <w:sz w:val="24"/>
          <w:szCs w:val="24"/>
        </w:rPr>
      </w:pPr>
      <w:r>
        <w:rPr>
          <w:rFonts w:ascii="Times New Roman" w:eastAsia="Times New Roman" w:hAnsi="Times New Roman" w:cs="Times New Roman"/>
          <w:b/>
          <w:sz w:val="24"/>
          <w:szCs w:val="24"/>
          <w:lang w:eastAsia="pt-BR"/>
        </w:rPr>
        <w:t>8</w:t>
      </w:r>
      <w:r w:rsidRPr="008662C0">
        <w:rPr>
          <w:rFonts w:ascii="Times New Roman" w:hAnsi="Times New Roman" w:cs="Times New Roman"/>
          <w:sz w:val="24"/>
          <w:szCs w:val="24"/>
        </w:rPr>
        <w:t>.</w:t>
      </w:r>
      <w:r>
        <w:rPr>
          <w:rFonts w:ascii="Times New Roman" w:hAnsi="Times New Roman" w:cs="Times New Roman"/>
          <w:b/>
          <w:sz w:val="24"/>
          <w:szCs w:val="24"/>
        </w:rPr>
        <w:t>CRITÉRIOS E PRÁTICAS DE SUSTENTABILIDADE</w:t>
      </w:r>
    </w:p>
    <w:p w:rsidR="004776AC" w:rsidRPr="00066CBD" w:rsidRDefault="004776AC" w:rsidP="004776AC">
      <w:pPr>
        <w:spacing w:line="360" w:lineRule="auto"/>
        <w:ind w:left="-567" w:right="120"/>
        <w:jc w:val="both"/>
        <w:rPr>
          <w:rFonts w:ascii="Times New Roman" w:eastAsia="Times New Roman" w:hAnsi="Times New Roman"/>
          <w:sz w:val="24"/>
          <w:szCs w:val="24"/>
        </w:rPr>
      </w:pPr>
      <w:r>
        <w:rPr>
          <w:rFonts w:ascii="Times New Roman" w:eastAsia="Times New Roman" w:hAnsi="Times New Roman"/>
          <w:b/>
          <w:sz w:val="24"/>
          <w:szCs w:val="24"/>
        </w:rPr>
        <w:t>8</w:t>
      </w:r>
      <w:r w:rsidRPr="00066CBD">
        <w:rPr>
          <w:rFonts w:ascii="Times New Roman" w:eastAsia="Times New Roman" w:hAnsi="Times New Roman"/>
          <w:b/>
          <w:sz w:val="24"/>
          <w:szCs w:val="24"/>
        </w:rPr>
        <w:t>.1.</w:t>
      </w:r>
      <w:r w:rsidRPr="00066CBD">
        <w:rPr>
          <w:rFonts w:ascii="Times New Roman" w:eastAsia="Times New Roman" w:hAnsi="Times New Roman"/>
          <w:sz w:val="24"/>
          <w:szCs w:val="24"/>
        </w:rPr>
        <w:t>É de extrema relevância que a Contratada sempre observe na contratação, as diretrizes de sustentabilidade ambiental que melhor atendam às exigências ambientais.</w:t>
      </w:r>
    </w:p>
    <w:p w:rsidR="004776AC" w:rsidRPr="00066CBD" w:rsidRDefault="004776AC" w:rsidP="004776AC">
      <w:pPr>
        <w:spacing w:line="360" w:lineRule="auto"/>
        <w:ind w:left="-567" w:right="120"/>
        <w:jc w:val="both"/>
        <w:rPr>
          <w:rFonts w:ascii="Times New Roman" w:hAnsi="Times New Roman"/>
          <w:sz w:val="24"/>
          <w:szCs w:val="24"/>
          <w:lang w:eastAsia="pt-BR"/>
        </w:rPr>
      </w:pPr>
      <w:r>
        <w:rPr>
          <w:rFonts w:ascii="Times New Roman" w:eastAsia="Times New Roman" w:hAnsi="Times New Roman"/>
          <w:b/>
          <w:sz w:val="24"/>
          <w:szCs w:val="24"/>
        </w:rPr>
        <w:t>8</w:t>
      </w:r>
      <w:r w:rsidRPr="00066CBD">
        <w:rPr>
          <w:rFonts w:ascii="Times New Roman" w:eastAsia="Times New Roman" w:hAnsi="Times New Roman"/>
          <w:b/>
          <w:sz w:val="24"/>
          <w:szCs w:val="24"/>
        </w:rPr>
        <w:t xml:space="preserve">.2. </w:t>
      </w:r>
      <w:r w:rsidRPr="00066CBD">
        <w:rPr>
          <w:rFonts w:ascii="Times New Roman" w:hAnsi="Times New Roman"/>
          <w:color w:val="000000"/>
          <w:sz w:val="24"/>
          <w:szCs w:val="24"/>
        </w:rPr>
        <w:t xml:space="preserve">A Contratada deve atender, quando couber, à promoção do desenvolvimento nacional sustentável no cumprimento de diretrizes e critérios de sustentabilidade ambiental, de acordo com art. 255 da Constituição Federal/88, e em conformidade com art. da lei 8.666/93 e </w:t>
      </w:r>
      <w:r w:rsidRPr="00066CBD">
        <w:rPr>
          <w:rFonts w:ascii="Times New Roman" w:hAnsi="Times New Roman"/>
          <w:sz w:val="24"/>
          <w:szCs w:val="24"/>
          <w:lang w:eastAsia="pt-BR"/>
        </w:rPr>
        <w:t>conforme orientações do Cap. III - DOS BENS E SERVIÇOS - art. 5° da IN n°01/2010 (Compras Sustentáveis).</w:t>
      </w:r>
    </w:p>
    <w:p w:rsidR="004776AC" w:rsidRPr="00066CBD" w:rsidRDefault="004776AC" w:rsidP="004776AC">
      <w:pPr>
        <w:spacing w:line="360" w:lineRule="auto"/>
        <w:ind w:left="-567" w:right="120"/>
        <w:jc w:val="both"/>
        <w:rPr>
          <w:rFonts w:ascii="Times New Roman" w:hAnsi="Times New Roman"/>
          <w:sz w:val="24"/>
          <w:szCs w:val="24"/>
        </w:rPr>
      </w:pPr>
      <w:r>
        <w:rPr>
          <w:rFonts w:ascii="Times New Roman" w:hAnsi="Times New Roman"/>
          <w:b/>
          <w:sz w:val="24"/>
          <w:szCs w:val="24"/>
        </w:rPr>
        <w:lastRenderedPageBreak/>
        <w:t>8</w:t>
      </w:r>
      <w:r w:rsidRPr="00066CBD">
        <w:rPr>
          <w:rFonts w:ascii="Times New Roman" w:hAnsi="Times New Roman"/>
          <w:b/>
          <w:sz w:val="24"/>
          <w:szCs w:val="24"/>
        </w:rPr>
        <w:t>.3.</w:t>
      </w:r>
      <w:r w:rsidRPr="00066CBD">
        <w:rPr>
          <w:rFonts w:ascii="Times New Roman" w:hAnsi="Times New Roman"/>
          <w:sz w:val="24"/>
          <w:szCs w:val="24"/>
        </w:rPr>
        <w:t>“Nos termos do artigo 33, inciso IV, da Lei n° 12.305/2010 – Política Nacional de Resíduos Sólidos e Resolução CONAMA n° 362, de 23/06/2005, a contratada deverá efetuar o recolhimento e o descarte adequado do óleo lubrificante usado ou contaminado originário da contratação, bem como de seus resíduos e embalagens, obedecendo aos seguintes procedimentos:</w:t>
      </w:r>
    </w:p>
    <w:p w:rsidR="004776AC" w:rsidRPr="00066CBD" w:rsidRDefault="004776AC" w:rsidP="004776AC">
      <w:pPr>
        <w:spacing w:line="360" w:lineRule="auto"/>
        <w:ind w:left="567" w:right="120"/>
        <w:jc w:val="both"/>
        <w:rPr>
          <w:rFonts w:ascii="Times New Roman" w:hAnsi="Times New Roman"/>
          <w:sz w:val="24"/>
          <w:szCs w:val="24"/>
        </w:rPr>
      </w:pPr>
      <w:r w:rsidRPr="00066CBD">
        <w:rPr>
          <w:rFonts w:ascii="Times New Roman" w:hAnsi="Times New Roman"/>
          <w:b/>
          <w:sz w:val="24"/>
          <w:szCs w:val="24"/>
        </w:rPr>
        <w:t>a)</w:t>
      </w:r>
      <w:r w:rsidRPr="00066CBD">
        <w:rPr>
          <w:rFonts w:ascii="Times New Roman" w:hAnsi="Times New Roman"/>
          <w:sz w:val="24"/>
          <w:szCs w:val="24"/>
        </w:rPr>
        <w:t xml:space="preserve"> recolher o óleo lubrificante usado ou contaminado, armazenando-o em recipientes adequados e resistentes a vazamentos, de modo a não contaminar o meio ambiente, eadotar as medidas necessárias para evitar que venha a ser misturado com produtos químicos, combustíveis, solventes, água e outras substâncias que inviabilizem sua reciclagem, conforme artigo 18, incisos I e II, da Resolução CONAMA n° 362, de 23/06/2005, e legislação correlata;</w:t>
      </w:r>
    </w:p>
    <w:p w:rsidR="004776AC" w:rsidRPr="00066CBD" w:rsidRDefault="004776AC" w:rsidP="004776AC">
      <w:pPr>
        <w:spacing w:line="360" w:lineRule="auto"/>
        <w:ind w:left="567" w:right="120"/>
        <w:jc w:val="both"/>
        <w:rPr>
          <w:rFonts w:ascii="Times New Roman" w:hAnsi="Times New Roman"/>
          <w:sz w:val="24"/>
          <w:szCs w:val="24"/>
        </w:rPr>
      </w:pPr>
      <w:r w:rsidRPr="00066CBD">
        <w:rPr>
          <w:rFonts w:ascii="Times New Roman" w:hAnsi="Times New Roman"/>
          <w:b/>
          <w:sz w:val="24"/>
          <w:szCs w:val="24"/>
        </w:rPr>
        <w:t>b)</w:t>
      </w:r>
      <w:r w:rsidRPr="00066CBD">
        <w:rPr>
          <w:rFonts w:ascii="Times New Roman" w:hAnsi="Times New Roman"/>
          <w:sz w:val="24"/>
          <w:szCs w:val="24"/>
        </w:rPr>
        <w:t xml:space="preserve"> providenciar a coleta do óleo lubrificante usado ou contaminado recolhido, através de empresa coletora devidamente autorizada e licenciada pelos órgãos competentes, ou entregá-lo diretamente a um revendedor de óleo lubrificante acabado no atacado ou no varejo, que tem obrigação de recebê-lo e recolhê-lo de forma segura, para fins de sua destinação final ambientalmente adequada, conforme artigo 18, inciso III e § 2°, da Resolução CONAMA n° 362, de 23/06/2005, e legislação correlata; </w:t>
      </w:r>
      <w:r>
        <w:rPr>
          <w:rFonts w:ascii="Times New Roman" w:hAnsi="Times New Roman"/>
          <w:sz w:val="24"/>
          <w:szCs w:val="24"/>
        </w:rPr>
        <w:t>e</w:t>
      </w:r>
    </w:p>
    <w:p w:rsidR="004776AC" w:rsidRDefault="004776AC" w:rsidP="004776AC">
      <w:pPr>
        <w:spacing w:line="360" w:lineRule="auto"/>
        <w:ind w:left="567" w:right="120"/>
        <w:jc w:val="both"/>
        <w:rPr>
          <w:rFonts w:ascii="Times New Roman" w:hAnsi="Times New Roman"/>
          <w:sz w:val="24"/>
          <w:szCs w:val="24"/>
        </w:rPr>
      </w:pPr>
      <w:r w:rsidRPr="00066CBD">
        <w:rPr>
          <w:rFonts w:ascii="Times New Roman" w:hAnsi="Times New Roman"/>
          <w:b/>
          <w:sz w:val="24"/>
          <w:szCs w:val="24"/>
        </w:rPr>
        <w:t>c)</w:t>
      </w:r>
      <w:r w:rsidRPr="00066CBD">
        <w:rPr>
          <w:rFonts w:ascii="Times New Roman" w:hAnsi="Times New Roman"/>
          <w:sz w:val="24"/>
          <w:szCs w:val="24"/>
        </w:rPr>
        <w:t xml:space="preserve"> exclusivamente quando se tratar de óleo lubrificante usado ou contaminado não reciclável, </w:t>
      </w:r>
      <w:proofErr w:type="gramStart"/>
      <w:r w:rsidRPr="00066CBD">
        <w:rPr>
          <w:rFonts w:ascii="Times New Roman" w:hAnsi="Times New Roman"/>
          <w:sz w:val="24"/>
          <w:szCs w:val="24"/>
        </w:rPr>
        <w:t>dar</w:t>
      </w:r>
      <w:proofErr w:type="gramEnd"/>
      <w:r w:rsidRPr="00066CBD">
        <w:rPr>
          <w:rFonts w:ascii="Times New Roman" w:hAnsi="Times New Roman"/>
          <w:sz w:val="24"/>
          <w:szCs w:val="24"/>
        </w:rPr>
        <w:t>-lhe a destinação final ambientalmente adequada, devidamente autorizada pelo órgão ambiental competente, conforme artigo 18, inciso VII, da Resolução CONAMA n° 362, de 23/06/2005, e legislação correlata;”</w:t>
      </w:r>
    </w:p>
    <w:p w:rsidR="00393E69" w:rsidRDefault="00DC4CD5" w:rsidP="00393E69">
      <w:pPr>
        <w:spacing w:line="360" w:lineRule="auto"/>
        <w:ind w:left="-567" w:right="120"/>
        <w:jc w:val="both"/>
        <w:rPr>
          <w:rFonts w:ascii="Times New Roman" w:hAnsi="Times New Roman"/>
          <w:b/>
          <w:sz w:val="24"/>
          <w:szCs w:val="24"/>
        </w:rPr>
      </w:pPr>
      <w:r>
        <w:rPr>
          <w:rFonts w:ascii="Times New Roman" w:hAnsi="Times New Roman"/>
          <w:b/>
          <w:sz w:val="24"/>
          <w:szCs w:val="24"/>
        </w:rPr>
        <w:t>9. OBRIGAÇÕES DA CONTRATANTE</w:t>
      </w:r>
    </w:p>
    <w:p w:rsidR="00393E69" w:rsidRDefault="00DC4CD5" w:rsidP="00393E69">
      <w:pPr>
        <w:spacing w:line="360" w:lineRule="auto"/>
        <w:ind w:left="-567" w:right="120"/>
        <w:jc w:val="both"/>
        <w:rPr>
          <w:rFonts w:ascii="Times New Roman" w:hAnsi="Times New Roman" w:cs="Times New Roman"/>
          <w:sz w:val="24"/>
        </w:rPr>
      </w:pPr>
      <w:r>
        <w:rPr>
          <w:rFonts w:ascii="Times New Roman" w:hAnsi="Times New Roman"/>
          <w:b/>
          <w:sz w:val="24"/>
          <w:szCs w:val="24"/>
        </w:rPr>
        <w:t xml:space="preserve">9.1. </w:t>
      </w:r>
      <w:r w:rsidR="00393E69" w:rsidRPr="00B62B22">
        <w:rPr>
          <w:rFonts w:ascii="Times New Roman" w:hAnsi="Times New Roman" w:cs="Times New Roman"/>
          <w:sz w:val="24"/>
        </w:rPr>
        <w:t>Exigir o cumprimento de todas as obrigações assumidas pela Contratada, de acordo com as cláusulas contratu</w:t>
      </w:r>
      <w:r w:rsidR="00393E69">
        <w:rPr>
          <w:rFonts w:ascii="Times New Roman" w:hAnsi="Times New Roman" w:cs="Times New Roman"/>
          <w:sz w:val="24"/>
        </w:rPr>
        <w:t>ais e os termos de sua proposta.</w:t>
      </w:r>
    </w:p>
    <w:p w:rsidR="00393E69" w:rsidRDefault="00393E69" w:rsidP="00393E69">
      <w:pPr>
        <w:spacing w:line="360" w:lineRule="auto"/>
        <w:ind w:left="-567" w:right="120"/>
        <w:jc w:val="both"/>
        <w:rPr>
          <w:rFonts w:ascii="Times New Roman" w:hAnsi="Times New Roman"/>
          <w:b/>
          <w:sz w:val="24"/>
          <w:szCs w:val="24"/>
        </w:rPr>
      </w:pPr>
      <w:r>
        <w:rPr>
          <w:rFonts w:ascii="Times New Roman" w:hAnsi="Times New Roman"/>
          <w:b/>
          <w:sz w:val="24"/>
          <w:szCs w:val="24"/>
        </w:rPr>
        <w:t>9.</w:t>
      </w:r>
      <w:r>
        <w:rPr>
          <w:rFonts w:ascii="Times New Roman" w:hAnsi="Times New Roman" w:cs="Times New Roman"/>
          <w:b/>
          <w:sz w:val="24"/>
        </w:rPr>
        <w:t xml:space="preserve">2. </w:t>
      </w:r>
      <w:r w:rsidRPr="00B62B22">
        <w:rPr>
          <w:rFonts w:ascii="Times New Roman" w:hAnsi="Times New Roman" w:cs="Times New Roman"/>
          <w:sz w:val="24"/>
        </w:rPr>
        <w:t>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r>
        <w:rPr>
          <w:rFonts w:ascii="Times New Roman" w:hAnsi="Times New Roman" w:cs="Times New Roman"/>
          <w:sz w:val="24"/>
        </w:rPr>
        <w:t>.</w:t>
      </w:r>
    </w:p>
    <w:p w:rsidR="00393E69" w:rsidRPr="00393E69" w:rsidRDefault="00393E69" w:rsidP="00393E69">
      <w:pPr>
        <w:pStyle w:val="PargrafodaLista"/>
        <w:numPr>
          <w:ilvl w:val="1"/>
          <w:numId w:val="10"/>
        </w:numPr>
        <w:spacing w:line="360" w:lineRule="auto"/>
        <w:ind w:left="-567" w:right="120" w:firstLine="0"/>
        <w:jc w:val="both"/>
        <w:rPr>
          <w:rFonts w:ascii="Times New Roman" w:hAnsi="Times New Roman"/>
          <w:b/>
          <w:sz w:val="24"/>
          <w:szCs w:val="24"/>
        </w:rPr>
      </w:pPr>
      <w:r w:rsidRPr="00393E69">
        <w:rPr>
          <w:rFonts w:ascii="Times New Roman" w:hAnsi="Times New Roman" w:cs="Times New Roman"/>
          <w:sz w:val="24"/>
        </w:rPr>
        <w:lastRenderedPageBreak/>
        <w:t>Notificar a Contratada por escrito da ocorrência de eventuais imperfeições, falhas ou irregularidades constatadas no curso da execução dos serviços, fixando prazo para a sua correção, certificando-se que as soluções por ela propostas sejam as mais adequadas</w:t>
      </w:r>
      <w:r>
        <w:rPr>
          <w:rFonts w:ascii="Times New Roman" w:hAnsi="Times New Roman" w:cs="Times New Roman"/>
          <w:sz w:val="24"/>
        </w:rPr>
        <w:t>.</w:t>
      </w:r>
    </w:p>
    <w:p w:rsidR="00393E69" w:rsidRPr="00393E69" w:rsidRDefault="00393E69" w:rsidP="00393E69">
      <w:pPr>
        <w:pStyle w:val="PargrafodaLista"/>
        <w:numPr>
          <w:ilvl w:val="1"/>
          <w:numId w:val="10"/>
        </w:numPr>
        <w:spacing w:line="360" w:lineRule="auto"/>
        <w:ind w:left="-567" w:right="120" w:firstLine="0"/>
        <w:jc w:val="both"/>
        <w:rPr>
          <w:rFonts w:ascii="Times New Roman" w:hAnsi="Times New Roman"/>
          <w:b/>
          <w:sz w:val="24"/>
          <w:szCs w:val="24"/>
        </w:rPr>
      </w:pPr>
      <w:r w:rsidRPr="00393E69">
        <w:rPr>
          <w:rFonts w:ascii="Times New Roman" w:hAnsi="Times New Roman" w:cs="Times New Roman"/>
          <w:sz w:val="24"/>
        </w:rPr>
        <w:t>Pagar à Contratada o valor resultante da prestação do serviço, no prazo e condições estabelecidas neste Termo de Referência</w:t>
      </w:r>
      <w:r>
        <w:rPr>
          <w:rFonts w:ascii="Times New Roman" w:hAnsi="Times New Roman" w:cs="Times New Roman"/>
          <w:sz w:val="24"/>
        </w:rPr>
        <w:t>.</w:t>
      </w:r>
    </w:p>
    <w:p w:rsidR="00393E69" w:rsidRPr="00393E69" w:rsidRDefault="00393E69" w:rsidP="00393E69">
      <w:pPr>
        <w:pStyle w:val="PargrafodaLista"/>
        <w:numPr>
          <w:ilvl w:val="1"/>
          <w:numId w:val="10"/>
        </w:numPr>
        <w:spacing w:line="360" w:lineRule="auto"/>
        <w:ind w:left="-567" w:right="120" w:firstLine="0"/>
        <w:jc w:val="both"/>
        <w:rPr>
          <w:rFonts w:ascii="Times New Roman" w:hAnsi="Times New Roman"/>
          <w:b/>
          <w:sz w:val="24"/>
          <w:szCs w:val="24"/>
        </w:rPr>
      </w:pPr>
      <w:r w:rsidRPr="00393E69">
        <w:rPr>
          <w:rFonts w:ascii="Times New Roman" w:hAnsi="Times New Roman" w:cs="Times New Roman"/>
          <w:sz w:val="24"/>
        </w:rPr>
        <w:t>Não praticar atos de ingerência na administração da Contratada, tais como:</w:t>
      </w:r>
    </w:p>
    <w:p w:rsidR="00393E69" w:rsidRPr="00393E69" w:rsidRDefault="00393E69" w:rsidP="00393E69">
      <w:pPr>
        <w:pStyle w:val="PargrafodaLista"/>
        <w:numPr>
          <w:ilvl w:val="2"/>
          <w:numId w:val="10"/>
        </w:numPr>
        <w:spacing w:line="360" w:lineRule="auto"/>
        <w:ind w:left="0" w:right="120" w:firstLine="0"/>
        <w:jc w:val="both"/>
        <w:rPr>
          <w:rFonts w:ascii="Times New Roman" w:hAnsi="Times New Roman"/>
          <w:b/>
          <w:sz w:val="24"/>
          <w:szCs w:val="24"/>
        </w:rPr>
      </w:pPr>
      <w:proofErr w:type="gramStart"/>
      <w:r w:rsidRPr="00393E69">
        <w:rPr>
          <w:rFonts w:ascii="Times New Roman" w:hAnsi="Times New Roman" w:cs="Times New Roman"/>
          <w:sz w:val="24"/>
        </w:rPr>
        <w:t>exercer</w:t>
      </w:r>
      <w:proofErr w:type="gramEnd"/>
      <w:r w:rsidRPr="00393E69">
        <w:rPr>
          <w:rFonts w:ascii="Times New Roman" w:hAnsi="Times New Roman" w:cs="Times New Roman"/>
          <w:sz w:val="24"/>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393E69" w:rsidRPr="00393E69" w:rsidRDefault="00393E69" w:rsidP="00393E69">
      <w:pPr>
        <w:pStyle w:val="PargrafodaLista"/>
        <w:numPr>
          <w:ilvl w:val="2"/>
          <w:numId w:val="10"/>
        </w:numPr>
        <w:spacing w:line="360" w:lineRule="auto"/>
        <w:ind w:left="0" w:right="120" w:firstLine="0"/>
        <w:jc w:val="both"/>
        <w:rPr>
          <w:rFonts w:ascii="Times New Roman" w:hAnsi="Times New Roman"/>
          <w:b/>
          <w:sz w:val="24"/>
          <w:szCs w:val="24"/>
        </w:rPr>
      </w:pPr>
      <w:proofErr w:type="gramStart"/>
      <w:r w:rsidRPr="00393E69">
        <w:rPr>
          <w:rFonts w:ascii="Times New Roman" w:hAnsi="Times New Roman" w:cs="Times New Roman"/>
          <w:sz w:val="24"/>
        </w:rPr>
        <w:t>direcionar</w:t>
      </w:r>
      <w:proofErr w:type="gramEnd"/>
      <w:r w:rsidRPr="00393E69">
        <w:rPr>
          <w:rFonts w:ascii="Times New Roman" w:hAnsi="Times New Roman" w:cs="Times New Roman"/>
          <w:sz w:val="24"/>
        </w:rPr>
        <w:t xml:space="preserve"> a contratação de pessoas para trabalhar nas empresas Contratadas;</w:t>
      </w:r>
    </w:p>
    <w:p w:rsidR="00393E69" w:rsidRPr="00393E69" w:rsidRDefault="00393E69" w:rsidP="00393E69">
      <w:pPr>
        <w:pStyle w:val="PargrafodaLista"/>
        <w:numPr>
          <w:ilvl w:val="2"/>
          <w:numId w:val="10"/>
        </w:numPr>
        <w:spacing w:line="360" w:lineRule="auto"/>
        <w:ind w:left="0" w:right="120" w:firstLine="0"/>
        <w:jc w:val="both"/>
        <w:rPr>
          <w:rFonts w:ascii="Times New Roman" w:hAnsi="Times New Roman"/>
          <w:b/>
          <w:sz w:val="24"/>
          <w:szCs w:val="24"/>
        </w:rPr>
      </w:pPr>
      <w:proofErr w:type="gramStart"/>
      <w:r w:rsidRPr="00393E69">
        <w:rPr>
          <w:rFonts w:ascii="Times New Roman" w:hAnsi="Times New Roman" w:cs="Times New Roman"/>
          <w:sz w:val="24"/>
        </w:rPr>
        <w:t>promover</w:t>
      </w:r>
      <w:proofErr w:type="gramEnd"/>
      <w:r w:rsidRPr="00393E69">
        <w:rPr>
          <w:rFonts w:ascii="Times New Roman" w:hAnsi="Times New Roman" w:cs="Times New Roman"/>
          <w:sz w:val="24"/>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393E69" w:rsidRPr="00393E69" w:rsidRDefault="00393E69" w:rsidP="00393E69">
      <w:pPr>
        <w:pStyle w:val="PargrafodaLista"/>
        <w:numPr>
          <w:ilvl w:val="2"/>
          <w:numId w:val="10"/>
        </w:numPr>
        <w:spacing w:line="360" w:lineRule="auto"/>
        <w:ind w:left="0" w:right="120" w:firstLine="0"/>
        <w:jc w:val="both"/>
        <w:rPr>
          <w:rFonts w:ascii="Times New Roman" w:hAnsi="Times New Roman"/>
          <w:b/>
          <w:sz w:val="24"/>
          <w:szCs w:val="24"/>
        </w:rPr>
      </w:pPr>
      <w:proofErr w:type="gramStart"/>
      <w:r w:rsidRPr="00393E69">
        <w:rPr>
          <w:rFonts w:ascii="Times New Roman" w:hAnsi="Times New Roman" w:cs="Times New Roman"/>
          <w:sz w:val="24"/>
        </w:rPr>
        <w:t>considerar</w:t>
      </w:r>
      <w:proofErr w:type="gramEnd"/>
      <w:r w:rsidRPr="00393E69">
        <w:rPr>
          <w:rFonts w:ascii="Times New Roman" w:hAnsi="Times New Roman" w:cs="Times New Roman"/>
          <w:sz w:val="24"/>
        </w:rPr>
        <w:t xml:space="preserve"> os trabalhadores da Contratada como colaboradores eventuais do próprio órgão ou entidade responsável pela contratação, especialmente para efeito de concessão de diárias e passagens.</w:t>
      </w:r>
    </w:p>
    <w:p w:rsidR="00393E69" w:rsidRPr="00393E69" w:rsidRDefault="00393E69" w:rsidP="00393E69">
      <w:pPr>
        <w:pStyle w:val="PargrafodaLista"/>
        <w:numPr>
          <w:ilvl w:val="1"/>
          <w:numId w:val="10"/>
        </w:numPr>
        <w:spacing w:line="360" w:lineRule="auto"/>
        <w:ind w:left="-567" w:right="120" w:firstLine="0"/>
        <w:jc w:val="both"/>
        <w:rPr>
          <w:rFonts w:ascii="Times New Roman" w:hAnsi="Times New Roman"/>
          <w:b/>
          <w:sz w:val="24"/>
          <w:szCs w:val="24"/>
        </w:rPr>
      </w:pPr>
      <w:r w:rsidRPr="00393E69">
        <w:rPr>
          <w:rFonts w:ascii="Times New Roman" w:hAnsi="Times New Roman" w:cs="Times New Roman"/>
          <w:sz w:val="24"/>
        </w:rPr>
        <w:t>Fornecer por escrito as informações necessárias para o desenvolvimento dos serviços objeto do contrato</w:t>
      </w:r>
      <w:r>
        <w:rPr>
          <w:rFonts w:ascii="Times New Roman" w:hAnsi="Times New Roman" w:cs="Times New Roman"/>
          <w:sz w:val="24"/>
        </w:rPr>
        <w:t>.</w:t>
      </w:r>
    </w:p>
    <w:p w:rsidR="00393E69" w:rsidRPr="00393E69" w:rsidRDefault="00393E69" w:rsidP="00393E69">
      <w:pPr>
        <w:pStyle w:val="PargrafodaLista"/>
        <w:numPr>
          <w:ilvl w:val="1"/>
          <w:numId w:val="10"/>
        </w:numPr>
        <w:spacing w:line="360" w:lineRule="auto"/>
        <w:ind w:left="-567" w:right="120" w:firstLine="0"/>
        <w:jc w:val="both"/>
        <w:rPr>
          <w:rFonts w:ascii="Times New Roman" w:hAnsi="Times New Roman"/>
          <w:b/>
          <w:sz w:val="24"/>
          <w:szCs w:val="24"/>
        </w:rPr>
      </w:pPr>
      <w:r w:rsidRPr="00393E69">
        <w:rPr>
          <w:rFonts w:ascii="Times New Roman" w:hAnsi="Times New Roman" w:cs="Times New Roman"/>
          <w:sz w:val="24"/>
        </w:rPr>
        <w:t>Realizar avaliações periódicas da qualidade dos serviços, após seu recebimento</w:t>
      </w:r>
      <w:r>
        <w:rPr>
          <w:rFonts w:ascii="Times New Roman" w:hAnsi="Times New Roman" w:cs="Times New Roman"/>
          <w:sz w:val="24"/>
        </w:rPr>
        <w:t>.</w:t>
      </w:r>
    </w:p>
    <w:p w:rsidR="003E733B" w:rsidRDefault="00DC4CD5" w:rsidP="003E733B">
      <w:pPr>
        <w:spacing w:line="360" w:lineRule="auto"/>
        <w:ind w:left="-567" w:right="120"/>
        <w:jc w:val="both"/>
        <w:rPr>
          <w:rFonts w:ascii="Times New Roman" w:hAnsi="Times New Roman"/>
          <w:b/>
          <w:sz w:val="24"/>
          <w:szCs w:val="24"/>
        </w:rPr>
      </w:pPr>
      <w:r>
        <w:rPr>
          <w:rFonts w:ascii="Times New Roman" w:hAnsi="Times New Roman"/>
          <w:b/>
          <w:sz w:val="24"/>
          <w:szCs w:val="24"/>
        </w:rPr>
        <w:t>10</w:t>
      </w:r>
      <w:r w:rsidR="00BB4FE5">
        <w:rPr>
          <w:rFonts w:ascii="Times New Roman" w:hAnsi="Times New Roman"/>
          <w:b/>
          <w:sz w:val="24"/>
          <w:szCs w:val="24"/>
        </w:rPr>
        <w:t>. OBRIGAÇÕES DA CONTRATADA</w:t>
      </w:r>
    </w:p>
    <w:p w:rsidR="003E733B" w:rsidRDefault="003E733B" w:rsidP="003E733B">
      <w:pPr>
        <w:spacing w:line="360" w:lineRule="auto"/>
        <w:ind w:left="-567" w:right="120"/>
        <w:jc w:val="both"/>
        <w:rPr>
          <w:rFonts w:ascii="Times New Roman" w:hAnsi="Times New Roman" w:cs="Times New Roman"/>
          <w:sz w:val="24"/>
        </w:rPr>
      </w:pPr>
      <w:r>
        <w:rPr>
          <w:rFonts w:ascii="Times New Roman" w:hAnsi="Times New Roman"/>
          <w:b/>
          <w:sz w:val="24"/>
          <w:szCs w:val="24"/>
        </w:rPr>
        <w:t xml:space="preserve">10.1. </w:t>
      </w:r>
      <w:r w:rsidRPr="00B62B22">
        <w:rPr>
          <w:rFonts w:ascii="Times New Roman" w:hAnsi="Times New Roman" w:cs="Times New Roman"/>
          <w:sz w:val="24"/>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r>
        <w:rPr>
          <w:rFonts w:ascii="Times New Roman" w:hAnsi="Times New Roman" w:cs="Times New Roman"/>
          <w:sz w:val="24"/>
        </w:rPr>
        <w:t>.</w:t>
      </w:r>
    </w:p>
    <w:p w:rsidR="003E733B" w:rsidRDefault="003E733B" w:rsidP="003E733B">
      <w:pPr>
        <w:spacing w:line="360" w:lineRule="auto"/>
        <w:ind w:left="-567" w:right="120"/>
        <w:jc w:val="both"/>
        <w:rPr>
          <w:rFonts w:ascii="Times New Roman" w:hAnsi="Times New Roman" w:cs="Times New Roman"/>
          <w:sz w:val="24"/>
        </w:rPr>
      </w:pPr>
      <w:r>
        <w:rPr>
          <w:rFonts w:ascii="Times New Roman" w:hAnsi="Times New Roman"/>
          <w:b/>
          <w:sz w:val="24"/>
          <w:szCs w:val="24"/>
        </w:rPr>
        <w:t>10</w:t>
      </w:r>
      <w:r w:rsidRPr="003E733B">
        <w:rPr>
          <w:rFonts w:ascii="Times New Roman" w:hAnsi="Times New Roman"/>
          <w:b/>
          <w:sz w:val="24"/>
          <w:szCs w:val="24"/>
        </w:rPr>
        <w:t>.</w:t>
      </w:r>
      <w:r w:rsidRPr="003E733B">
        <w:rPr>
          <w:rFonts w:ascii="Times New Roman" w:hAnsi="Times New Roman" w:cs="Times New Roman"/>
          <w:b/>
          <w:sz w:val="24"/>
        </w:rPr>
        <w:t>2</w:t>
      </w:r>
      <w:r w:rsidRPr="003E733B">
        <w:rPr>
          <w:rFonts w:ascii="Times New Roman" w:hAnsi="Times New Roman" w:cs="Times New Roman"/>
          <w:sz w:val="24"/>
        </w:rPr>
        <w:t>.</w:t>
      </w:r>
      <w:r w:rsidRPr="00B62B22">
        <w:rPr>
          <w:rFonts w:ascii="Times New Roman" w:hAnsi="Times New Roman" w:cs="Times New Roman"/>
          <w:sz w:val="24"/>
        </w:rPr>
        <w:t>Reparar, corrigir, remover ou substituir, às suas expensas, no total ou em parte, no prazo fixado pelo fiscal do contrato, os serviços efetuados em que se verificarem vícios, defeitos ou incorreções resultantes da execução ou dos materiais empregados</w:t>
      </w:r>
      <w:r>
        <w:rPr>
          <w:rFonts w:ascii="Times New Roman" w:hAnsi="Times New Roman" w:cs="Times New Roman"/>
          <w:sz w:val="24"/>
        </w:rPr>
        <w:t>.</w:t>
      </w:r>
    </w:p>
    <w:p w:rsidR="003E733B" w:rsidRDefault="003E733B" w:rsidP="003E733B">
      <w:pPr>
        <w:spacing w:line="360" w:lineRule="auto"/>
        <w:ind w:left="-567" w:right="120"/>
        <w:jc w:val="both"/>
        <w:rPr>
          <w:rFonts w:ascii="Times New Roman" w:hAnsi="Times New Roman" w:cs="Times New Roman"/>
          <w:sz w:val="24"/>
        </w:rPr>
      </w:pPr>
      <w:r>
        <w:rPr>
          <w:rFonts w:ascii="Times New Roman" w:hAnsi="Times New Roman"/>
          <w:b/>
          <w:sz w:val="24"/>
          <w:szCs w:val="24"/>
        </w:rPr>
        <w:t>10</w:t>
      </w:r>
      <w:r w:rsidRPr="003E733B">
        <w:rPr>
          <w:rFonts w:ascii="Times New Roman" w:hAnsi="Times New Roman" w:cs="Times New Roman"/>
          <w:sz w:val="24"/>
        </w:rPr>
        <w:t>.</w:t>
      </w:r>
      <w:r>
        <w:rPr>
          <w:rFonts w:ascii="Times New Roman" w:hAnsi="Times New Roman" w:cs="Times New Roman"/>
          <w:b/>
          <w:sz w:val="24"/>
        </w:rPr>
        <w:t xml:space="preserve">3. </w:t>
      </w:r>
      <w:r w:rsidRPr="00B62B22">
        <w:rPr>
          <w:rFonts w:ascii="Times New Roman" w:hAnsi="Times New Roman" w:cs="Times New Roman"/>
          <w:sz w:val="24"/>
        </w:rPr>
        <w:t xml:space="preserve">Responsabilizar-se pelos vícios e danos decorrentes da execução do objeto, bem como por todo e qualquer dano causado </w:t>
      </w:r>
      <w:r>
        <w:rPr>
          <w:rFonts w:ascii="Times New Roman" w:hAnsi="Times New Roman" w:cs="Times New Roman"/>
          <w:sz w:val="24"/>
        </w:rPr>
        <w:t>ao município</w:t>
      </w:r>
      <w:r w:rsidRPr="00B62B22">
        <w:rPr>
          <w:rFonts w:ascii="Times New Roman" w:hAnsi="Times New Roman" w:cs="Times New Roman"/>
          <w:sz w:val="24"/>
        </w:rPr>
        <w:t xml:space="preserve"> devendo ressarcir imediatamente a Administração em sua </w:t>
      </w:r>
      <w:r w:rsidRPr="00B62B22">
        <w:rPr>
          <w:rFonts w:ascii="Times New Roman" w:hAnsi="Times New Roman" w:cs="Times New Roman"/>
          <w:sz w:val="24"/>
        </w:rPr>
        <w:lastRenderedPageBreak/>
        <w:t>integralidade, ficando a Contratante autorizada a descontar da garantia, caso exigida no edital, ou dos pagamentos devidos à Contratada, o valor correspondente aos danos sofridos</w:t>
      </w:r>
      <w:r>
        <w:rPr>
          <w:rFonts w:ascii="Times New Roman" w:hAnsi="Times New Roman" w:cs="Times New Roman"/>
          <w:sz w:val="24"/>
        </w:rPr>
        <w:t>.</w:t>
      </w:r>
    </w:p>
    <w:p w:rsidR="003E733B" w:rsidRDefault="003E733B" w:rsidP="003E733B">
      <w:pPr>
        <w:spacing w:line="360" w:lineRule="auto"/>
        <w:ind w:left="-567" w:right="120"/>
        <w:jc w:val="both"/>
        <w:rPr>
          <w:rFonts w:ascii="Times New Roman" w:hAnsi="Times New Roman" w:cs="Times New Roman"/>
          <w:sz w:val="24"/>
        </w:rPr>
      </w:pPr>
      <w:r>
        <w:rPr>
          <w:rFonts w:ascii="Times New Roman" w:hAnsi="Times New Roman"/>
          <w:b/>
          <w:sz w:val="24"/>
          <w:szCs w:val="24"/>
        </w:rPr>
        <w:t>10</w:t>
      </w:r>
      <w:r w:rsidRPr="003E733B">
        <w:rPr>
          <w:rFonts w:ascii="Times New Roman" w:hAnsi="Times New Roman" w:cs="Times New Roman"/>
          <w:sz w:val="24"/>
        </w:rPr>
        <w:t>.</w:t>
      </w:r>
      <w:r>
        <w:rPr>
          <w:rFonts w:ascii="Times New Roman" w:hAnsi="Times New Roman" w:cs="Times New Roman"/>
          <w:b/>
          <w:sz w:val="24"/>
        </w:rPr>
        <w:t xml:space="preserve">4. </w:t>
      </w:r>
      <w:r w:rsidRPr="00B62B22">
        <w:rPr>
          <w:rFonts w:ascii="Times New Roman" w:hAnsi="Times New Roman" w:cs="Times New Roman"/>
          <w:sz w:val="24"/>
        </w:rPr>
        <w:t>Utilizar empregados habilitados e com conhecimentos básicos dos serviços a serem executados, em conformidade com as normas e determinações em vigor</w:t>
      </w:r>
      <w:r>
        <w:rPr>
          <w:rFonts w:ascii="Times New Roman" w:hAnsi="Times New Roman" w:cs="Times New Roman"/>
          <w:sz w:val="24"/>
        </w:rPr>
        <w:t>.</w:t>
      </w:r>
    </w:p>
    <w:p w:rsidR="003E733B" w:rsidRDefault="003E733B" w:rsidP="003E733B">
      <w:pPr>
        <w:spacing w:line="360" w:lineRule="auto"/>
        <w:ind w:left="-567" w:right="120"/>
        <w:jc w:val="both"/>
        <w:rPr>
          <w:rFonts w:ascii="Times New Roman" w:hAnsi="Times New Roman"/>
          <w:b/>
          <w:sz w:val="24"/>
          <w:szCs w:val="24"/>
        </w:rPr>
      </w:pPr>
      <w:r w:rsidRPr="003E733B">
        <w:rPr>
          <w:rFonts w:ascii="Times New Roman" w:hAnsi="Times New Roman"/>
          <w:b/>
          <w:sz w:val="24"/>
          <w:szCs w:val="24"/>
        </w:rPr>
        <w:t>10</w:t>
      </w:r>
      <w:r w:rsidRPr="003E733B">
        <w:rPr>
          <w:rFonts w:ascii="Times New Roman" w:hAnsi="Times New Roman" w:cs="Times New Roman"/>
          <w:b/>
          <w:sz w:val="24"/>
        </w:rPr>
        <w:t>.5.</w:t>
      </w:r>
      <w:r w:rsidRPr="00B62B22">
        <w:rPr>
          <w:rFonts w:ascii="Times New Roman" w:hAnsi="Times New Roman" w:cs="Times New Roman"/>
          <w:sz w:val="24"/>
        </w:rPr>
        <w:t>Comunicar ao Fiscal do contrato, no prazo de 24 (vinte e quatro) horas, qualquer ocorrência anormal ou acidente que se verifique no local dos serviços.</w:t>
      </w:r>
    </w:p>
    <w:p w:rsidR="003E733B" w:rsidRDefault="003E733B" w:rsidP="003E733B">
      <w:pPr>
        <w:spacing w:line="360" w:lineRule="auto"/>
        <w:ind w:left="-567" w:right="120"/>
        <w:jc w:val="both"/>
        <w:rPr>
          <w:rFonts w:ascii="Times New Roman" w:hAnsi="Times New Roman"/>
          <w:b/>
          <w:sz w:val="24"/>
          <w:szCs w:val="24"/>
        </w:rPr>
      </w:pPr>
      <w:r>
        <w:rPr>
          <w:rFonts w:ascii="Times New Roman" w:hAnsi="Times New Roman"/>
          <w:b/>
          <w:sz w:val="24"/>
          <w:szCs w:val="24"/>
        </w:rPr>
        <w:t>10.</w:t>
      </w:r>
      <w:r>
        <w:rPr>
          <w:rFonts w:ascii="Times New Roman" w:hAnsi="Times New Roman" w:cs="Times New Roman"/>
          <w:b/>
          <w:sz w:val="24"/>
        </w:rPr>
        <w:t xml:space="preserve">6. </w:t>
      </w:r>
      <w:r w:rsidRPr="00B62B22">
        <w:rPr>
          <w:rFonts w:ascii="Times New Roman" w:hAnsi="Times New Roman" w:cs="Times New Roman"/>
          <w:sz w:val="24"/>
        </w:rPr>
        <w:t>Prestar todo esclarecimento ou informação solicitada pela Contratante ou por seus prepostos, garantindo-lhes o acesso, a qualquer tempo, ao local dos trabalhos, bem como aos documentos relativos à execução do empreendimento.</w:t>
      </w:r>
    </w:p>
    <w:p w:rsidR="003E733B" w:rsidRDefault="003E733B" w:rsidP="003E733B">
      <w:pPr>
        <w:spacing w:line="360" w:lineRule="auto"/>
        <w:ind w:left="-567" w:right="120"/>
        <w:jc w:val="both"/>
        <w:rPr>
          <w:rFonts w:ascii="Times New Roman" w:hAnsi="Times New Roman"/>
          <w:b/>
          <w:sz w:val="24"/>
          <w:szCs w:val="24"/>
        </w:rPr>
      </w:pPr>
      <w:r>
        <w:rPr>
          <w:rFonts w:ascii="Times New Roman" w:hAnsi="Times New Roman"/>
          <w:b/>
          <w:sz w:val="24"/>
          <w:szCs w:val="24"/>
        </w:rPr>
        <w:t>10.</w:t>
      </w:r>
      <w:r w:rsidRPr="003E733B">
        <w:rPr>
          <w:rFonts w:ascii="Times New Roman" w:hAnsi="Times New Roman" w:cs="Times New Roman"/>
          <w:b/>
          <w:sz w:val="24"/>
        </w:rPr>
        <w:t>7.</w:t>
      </w:r>
      <w:r w:rsidRPr="00B62B22">
        <w:rPr>
          <w:rFonts w:ascii="Times New Roman" w:hAnsi="Times New Roman" w:cs="Times New Roman"/>
          <w:sz w:val="24"/>
        </w:rPr>
        <w:t>Paralisar, por determinação da Contratante, qualquer atividade que não esteja sendo executada de acordo com a boa técnica ou que ponha em risco a segurança de pessoas ou bens de terceiros.</w:t>
      </w:r>
    </w:p>
    <w:p w:rsidR="003E733B" w:rsidRDefault="003E733B" w:rsidP="003E733B">
      <w:pPr>
        <w:spacing w:line="360" w:lineRule="auto"/>
        <w:ind w:left="-567" w:right="120"/>
        <w:jc w:val="both"/>
        <w:rPr>
          <w:rFonts w:ascii="Times New Roman" w:hAnsi="Times New Roman"/>
          <w:b/>
          <w:sz w:val="24"/>
          <w:szCs w:val="24"/>
        </w:rPr>
      </w:pPr>
      <w:r>
        <w:rPr>
          <w:rFonts w:ascii="Times New Roman" w:hAnsi="Times New Roman"/>
          <w:b/>
          <w:sz w:val="24"/>
          <w:szCs w:val="24"/>
        </w:rPr>
        <w:t>10</w:t>
      </w:r>
      <w:r w:rsidRPr="003E733B">
        <w:rPr>
          <w:rFonts w:ascii="Times New Roman" w:hAnsi="Times New Roman"/>
          <w:b/>
          <w:sz w:val="24"/>
          <w:szCs w:val="24"/>
        </w:rPr>
        <w:t>.</w:t>
      </w:r>
      <w:r w:rsidRPr="003E733B">
        <w:rPr>
          <w:rFonts w:ascii="Times New Roman" w:hAnsi="Times New Roman" w:cs="Times New Roman"/>
          <w:b/>
          <w:sz w:val="24"/>
        </w:rPr>
        <w:t>8.</w:t>
      </w:r>
      <w:r w:rsidRPr="00B62B22">
        <w:rPr>
          <w:rFonts w:ascii="Times New Roman" w:hAnsi="Times New Roman" w:cs="Times New Roman"/>
          <w:sz w:val="24"/>
        </w:rPr>
        <w:t>Não permitir a utilização de qualquer trabalho do menor de dezesseis anos, exceto na condição de aprendiz para os maiores de quatorze anos; nem permitir a utilização do trabalho do menor de dezoito anos em trabalho noturno, perigoso ou insalubre</w:t>
      </w:r>
      <w:r>
        <w:rPr>
          <w:rFonts w:ascii="Times New Roman" w:hAnsi="Times New Roman" w:cs="Times New Roman"/>
          <w:sz w:val="24"/>
        </w:rPr>
        <w:t>.</w:t>
      </w:r>
    </w:p>
    <w:p w:rsidR="00B311EB" w:rsidRDefault="003E733B" w:rsidP="003E733B">
      <w:pPr>
        <w:spacing w:line="360" w:lineRule="auto"/>
        <w:ind w:left="-567" w:right="120"/>
        <w:jc w:val="both"/>
        <w:rPr>
          <w:rFonts w:ascii="Times New Roman" w:hAnsi="Times New Roman" w:cs="Times New Roman"/>
          <w:sz w:val="24"/>
        </w:rPr>
      </w:pPr>
      <w:r w:rsidRPr="003E733B">
        <w:rPr>
          <w:rFonts w:ascii="Times New Roman" w:hAnsi="Times New Roman"/>
          <w:b/>
          <w:sz w:val="24"/>
          <w:szCs w:val="24"/>
        </w:rPr>
        <w:t>10.</w:t>
      </w:r>
      <w:r w:rsidRPr="003E733B">
        <w:rPr>
          <w:rFonts w:ascii="Times New Roman" w:hAnsi="Times New Roman" w:cs="Times New Roman"/>
          <w:b/>
          <w:sz w:val="24"/>
        </w:rPr>
        <w:t>9.</w:t>
      </w:r>
      <w:r w:rsidRPr="00B62B22">
        <w:rPr>
          <w:rFonts w:ascii="Times New Roman" w:hAnsi="Times New Roman" w:cs="Times New Roman"/>
          <w:sz w:val="24"/>
        </w:rPr>
        <w:t>Manter durante toda a vigência do contrato, em compatibilidade com as obrigações assumidas, todas as condições de habilitação e qualificação exigidas na licitação</w:t>
      </w:r>
      <w:r>
        <w:rPr>
          <w:rFonts w:ascii="Times New Roman" w:hAnsi="Times New Roman" w:cs="Times New Roman"/>
          <w:sz w:val="24"/>
        </w:rPr>
        <w:t>.</w:t>
      </w:r>
    </w:p>
    <w:p w:rsidR="003E733B" w:rsidRDefault="003E733B" w:rsidP="003E733B">
      <w:pPr>
        <w:spacing w:line="360" w:lineRule="auto"/>
        <w:ind w:left="-567" w:right="120"/>
        <w:jc w:val="both"/>
        <w:rPr>
          <w:rFonts w:ascii="Times New Roman" w:hAnsi="Times New Roman" w:cs="Times New Roman"/>
          <w:sz w:val="24"/>
          <w:szCs w:val="24"/>
        </w:rPr>
      </w:pPr>
      <w:r>
        <w:rPr>
          <w:rFonts w:ascii="Times New Roman" w:hAnsi="Times New Roman"/>
          <w:b/>
          <w:sz w:val="24"/>
          <w:szCs w:val="24"/>
        </w:rPr>
        <w:t>10.</w:t>
      </w:r>
      <w:r>
        <w:rPr>
          <w:rFonts w:ascii="Times New Roman" w:hAnsi="Times New Roman" w:cs="Times New Roman"/>
          <w:b/>
          <w:sz w:val="24"/>
        </w:rPr>
        <w:t xml:space="preserve">10. </w:t>
      </w:r>
      <w:r w:rsidRPr="00B66D68">
        <w:rPr>
          <w:rFonts w:ascii="Times New Roman" w:hAnsi="Times New Roman" w:cs="Times New Roman"/>
          <w:sz w:val="24"/>
          <w:szCs w:val="24"/>
        </w:rPr>
        <w:t>Indicarprepostopararepresentá-laduranteaexecuçãodocontrato</w:t>
      </w:r>
      <w:r>
        <w:rPr>
          <w:rFonts w:ascii="Times New Roman" w:hAnsi="Times New Roman" w:cs="Times New Roman"/>
          <w:sz w:val="24"/>
          <w:szCs w:val="24"/>
        </w:rPr>
        <w:t>.</w:t>
      </w:r>
    </w:p>
    <w:p w:rsidR="003E733B" w:rsidRDefault="003E733B" w:rsidP="003E733B">
      <w:pPr>
        <w:pStyle w:val="PargrafodaLista"/>
        <w:widowControl w:val="0"/>
        <w:autoSpaceDE w:val="0"/>
        <w:autoSpaceDN w:val="0"/>
        <w:spacing w:before="118" w:after="0" w:line="240" w:lineRule="auto"/>
        <w:ind w:left="-567" w:right="-569"/>
        <w:contextualSpacing w:val="0"/>
        <w:jc w:val="both"/>
        <w:rPr>
          <w:rFonts w:ascii="Times New Roman" w:hAnsi="Times New Roman" w:cs="Times New Roman"/>
          <w:sz w:val="24"/>
          <w:szCs w:val="24"/>
        </w:rPr>
      </w:pPr>
    </w:p>
    <w:p w:rsidR="003E733B" w:rsidRPr="00B66D68" w:rsidRDefault="003E733B" w:rsidP="003E733B">
      <w:pPr>
        <w:pStyle w:val="PargrafodaLista"/>
        <w:widowControl w:val="0"/>
        <w:autoSpaceDE w:val="0"/>
        <w:autoSpaceDN w:val="0"/>
        <w:spacing w:before="118" w:after="0" w:line="240" w:lineRule="auto"/>
        <w:ind w:left="-567" w:right="-569"/>
        <w:contextualSpacing w:val="0"/>
        <w:jc w:val="both"/>
        <w:rPr>
          <w:rFonts w:ascii="Times New Roman" w:hAnsi="Times New Roman" w:cs="Times New Roman"/>
          <w:b/>
          <w:sz w:val="24"/>
          <w:szCs w:val="24"/>
        </w:rPr>
      </w:pPr>
      <w:r w:rsidRPr="00B66D68">
        <w:rPr>
          <w:rFonts w:ascii="Times New Roman" w:hAnsi="Times New Roman" w:cs="Times New Roman"/>
          <w:b/>
          <w:sz w:val="24"/>
          <w:szCs w:val="24"/>
        </w:rPr>
        <w:t>1</w:t>
      </w:r>
      <w:r>
        <w:rPr>
          <w:rFonts w:ascii="Times New Roman" w:hAnsi="Times New Roman" w:cs="Times New Roman"/>
          <w:b/>
          <w:sz w:val="24"/>
          <w:szCs w:val="24"/>
        </w:rPr>
        <w:t>1</w:t>
      </w:r>
      <w:r w:rsidRPr="00B66D68">
        <w:rPr>
          <w:rFonts w:ascii="Times New Roman" w:hAnsi="Times New Roman" w:cs="Times New Roman"/>
          <w:b/>
          <w:sz w:val="24"/>
          <w:szCs w:val="24"/>
        </w:rPr>
        <w:t>. DA SUBCONTRATAÇÃO</w:t>
      </w:r>
    </w:p>
    <w:p w:rsidR="0076039C" w:rsidRDefault="003E733B" w:rsidP="0076039C">
      <w:pPr>
        <w:pStyle w:val="PargrafodaLista"/>
        <w:widowControl w:val="0"/>
        <w:autoSpaceDE w:val="0"/>
        <w:autoSpaceDN w:val="0"/>
        <w:spacing w:before="118" w:after="0" w:line="360" w:lineRule="auto"/>
        <w:ind w:left="-567" w:right="-569"/>
        <w:contextualSpacing w:val="0"/>
        <w:jc w:val="both"/>
        <w:rPr>
          <w:rFonts w:ascii="Times New Roman" w:hAnsi="Times New Roman" w:cs="Times New Roman"/>
          <w:sz w:val="24"/>
          <w:szCs w:val="24"/>
        </w:rPr>
      </w:pPr>
      <w:r w:rsidRPr="00B66D68">
        <w:rPr>
          <w:rFonts w:ascii="Times New Roman" w:hAnsi="Times New Roman" w:cs="Times New Roman"/>
          <w:b/>
          <w:sz w:val="24"/>
          <w:szCs w:val="24"/>
        </w:rPr>
        <w:t>1</w:t>
      </w:r>
      <w:r>
        <w:rPr>
          <w:rFonts w:ascii="Times New Roman" w:hAnsi="Times New Roman" w:cs="Times New Roman"/>
          <w:b/>
          <w:sz w:val="24"/>
          <w:szCs w:val="24"/>
        </w:rPr>
        <w:t>1</w:t>
      </w:r>
      <w:r w:rsidRPr="00B66D68">
        <w:rPr>
          <w:rFonts w:ascii="Times New Roman" w:hAnsi="Times New Roman" w:cs="Times New Roman"/>
          <w:b/>
          <w:sz w:val="24"/>
          <w:szCs w:val="24"/>
        </w:rPr>
        <w:t>.1.</w:t>
      </w:r>
      <w:r w:rsidRPr="00B66D68">
        <w:rPr>
          <w:rFonts w:ascii="Times New Roman" w:hAnsi="Times New Roman" w:cs="Times New Roman"/>
          <w:sz w:val="24"/>
          <w:szCs w:val="24"/>
        </w:rPr>
        <w:t xml:space="preserve"> Não será admitida a subcontratação do objeto licitatório</w:t>
      </w:r>
      <w:r>
        <w:rPr>
          <w:rFonts w:ascii="Times New Roman" w:hAnsi="Times New Roman" w:cs="Times New Roman"/>
          <w:sz w:val="24"/>
          <w:szCs w:val="24"/>
        </w:rPr>
        <w:t>.</w:t>
      </w:r>
    </w:p>
    <w:p w:rsidR="00633D42" w:rsidRDefault="00633D42" w:rsidP="0076039C">
      <w:pPr>
        <w:pStyle w:val="PargrafodaLista"/>
        <w:widowControl w:val="0"/>
        <w:autoSpaceDE w:val="0"/>
        <w:autoSpaceDN w:val="0"/>
        <w:spacing w:before="118" w:after="0" w:line="360" w:lineRule="auto"/>
        <w:ind w:left="-567" w:right="-569"/>
        <w:contextualSpacing w:val="0"/>
        <w:jc w:val="both"/>
        <w:rPr>
          <w:rFonts w:ascii="Times New Roman" w:hAnsi="Times New Roman" w:cs="Times New Roman"/>
          <w:b/>
          <w:sz w:val="24"/>
          <w:szCs w:val="24"/>
        </w:rPr>
      </w:pPr>
    </w:p>
    <w:p w:rsidR="003E733B" w:rsidRPr="0076039C" w:rsidRDefault="003E733B" w:rsidP="0076039C">
      <w:pPr>
        <w:pStyle w:val="PargrafodaLista"/>
        <w:widowControl w:val="0"/>
        <w:autoSpaceDE w:val="0"/>
        <w:autoSpaceDN w:val="0"/>
        <w:spacing w:before="118" w:after="0" w:line="360" w:lineRule="auto"/>
        <w:ind w:left="-567" w:right="-569"/>
        <w:contextualSpacing w:val="0"/>
        <w:jc w:val="both"/>
        <w:rPr>
          <w:rFonts w:ascii="Times New Roman" w:hAnsi="Times New Roman" w:cs="Times New Roman"/>
          <w:sz w:val="24"/>
          <w:szCs w:val="24"/>
        </w:rPr>
      </w:pPr>
      <w:r w:rsidRPr="0076039C">
        <w:rPr>
          <w:rFonts w:ascii="Times New Roman" w:hAnsi="Times New Roman" w:cs="Times New Roman"/>
          <w:b/>
          <w:sz w:val="24"/>
          <w:szCs w:val="24"/>
        </w:rPr>
        <w:t>1</w:t>
      </w:r>
      <w:r w:rsidR="0076039C">
        <w:rPr>
          <w:rFonts w:ascii="Times New Roman" w:hAnsi="Times New Roman" w:cs="Times New Roman"/>
          <w:b/>
          <w:sz w:val="24"/>
          <w:szCs w:val="24"/>
        </w:rPr>
        <w:t>2</w:t>
      </w:r>
      <w:r w:rsidRPr="0076039C">
        <w:rPr>
          <w:rFonts w:ascii="Times New Roman" w:hAnsi="Times New Roman" w:cs="Times New Roman"/>
          <w:b/>
          <w:sz w:val="24"/>
          <w:szCs w:val="24"/>
        </w:rPr>
        <w:t>. ALTERAÇÃO SUBJETIVA</w:t>
      </w:r>
    </w:p>
    <w:p w:rsidR="003E733B" w:rsidRDefault="003E733B" w:rsidP="003E733B">
      <w:pPr>
        <w:pStyle w:val="PargrafodaLista"/>
        <w:widowControl w:val="0"/>
        <w:autoSpaceDE w:val="0"/>
        <w:autoSpaceDN w:val="0"/>
        <w:spacing w:before="118" w:after="0" w:line="360" w:lineRule="auto"/>
        <w:ind w:left="-567" w:right="142"/>
        <w:contextualSpacing w:val="0"/>
        <w:jc w:val="both"/>
        <w:rPr>
          <w:rFonts w:ascii="Times New Roman" w:hAnsi="Times New Roman" w:cs="Times New Roman"/>
          <w:sz w:val="24"/>
          <w:szCs w:val="24"/>
        </w:rPr>
      </w:pPr>
      <w:r w:rsidRPr="00B66D68">
        <w:rPr>
          <w:rFonts w:ascii="Times New Roman" w:hAnsi="Times New Roman" w:cs="Times New Roman"/>
          <w:b/>
          <w:sz w:val="24"/>
          <w:szCs w:val="24"/>
        </w:rPr>
        <w:t>1</w:t>
      </w:r>
      <w:r w:rsidR="0076039C">
        <w:rPr>
          <w:rFonts w:ascii="Times New Roman" w:hAnsi="Times New Roman" w:cs="Times New Roman"/>
          <w:b/>
          <w:sz w:val="24"/>
          <w:szCs w:val="24"/>
        </w:rPr>
        <w:t>2</w:t>
      </w:r>
      <w:r w:rsidRPr="00B66D68">
        <w:rPr>
          <w:rFonts w:ascii="Times New Roman" w:hAnsi="Times New Roman" w:cs="Times New Roman"/>
          <w:b/>
          <w:sz w:val="24"/>
          <w:szCs w:val="24"/>
        </w:rPr>
        <w:t>.1.</w:t>
      </w:r>
      <w:r w:rsidRPr="00B66D68">
        <w:rPr>
          <w:rFonts w:ascii="Times New Roman" w:hAnsi="Times New Roman" w:cs="Times New Roman"/>
          <w:sz w:val="24"/>
          <w:szCs w:val="24"/>
        </w:rPr>
        <w:t xml:space="preserve"> É admissível a fusão, cisão ou incorporação da contratada com/em outra pessoa jurídica, desde que sejamobservados pela nova pessoa todos os requisitos de habilitação exig</w:t>
      </w:r>
      <w:r>
        <w:rPr>
          <w:rFonts w:ascii="Times New Roman" w:hAnsi="Times New Roman" w:cs="Times New Roman"/>
          <w:sz w:val="24"/>
          <w:szCs w:val="24"/>
        </w:rPr>
        <w:t xml:space="preserve">idos na Contratada na licitação </w:t>
      </w:r>
      <w:r w:rsidRPr="00B66D68">
        <w:rPr>
          <w:rFonts w:ascii="Times New Roman" w:hAnsi="Times New Roman" w:cs="Times New Roman"/>
          <w:sz w:val="24"/>
          <w:szCs w:val="24"/>
        </w:rPr>
        <w:t>original;sejammantidasasdemaiscláusulasecondiçõesdocontrato;nãohajaprejuízoàexecuçãodoobjetopac</w:t>
      </w:r>
      <w:r w:rsidRPr="00B66D68">
        <w:rPr>
          <w:rFonts w:ascii="Times New Roman" w:hAnsi="Times New Roman" w:cs="Times New Roman"/>
          <w:sz w:val="24"/>
          <w:szCs w:val="24"/>
        </w:rPr>
        <w:lastRenderedPageBreak/>
        <w:t>tuado,ehajaanuênciaexpressadaAdministraçãoPúblicaquantoàcontinuidadedocontratoadministrativo.</w:t>
      </w:r>
    </w:p>
    <w:p w:rsidR="0076039C" w:rsidRPr="00B66D68" w:rsidRDefault="0076039C" w:rsidP="0076039C">
      <w:pPr>
        <w:widowControl w:val="0"/>
        <w:autoSpaceDE w:val="0"/>
        <w:autoSpaceDN w:val="0"/>
        <w:spacing w:before="118" w:after="0" w:line="360" w:lineRule="auto"/>
        <w:ind w:left="-567" w:right="-569"/>
        <w:jc w:val="both"/>
        <w:rPr>
          <w:rFonts w:ascii="Times New Roman" w:hAnsi="Times New Roman" w:cs="Times New Roman"/>
          <w:b/>
          <w:sz w:val="24"/>
          <w:szCs w:val="24"/>
        </w:rPr>
      </w:pPr>
      <w:r>
        <w:rPr>
          <w:rFonts w:ascii="Times New Roman" w:hAnsi="Times New Roman" w:cs="Times New Roman"/>
          <w:b/>
          <w:sz w:val="24"/>
          <w:szCs w:val="24"/>
        </w:rPr>
        <w:t>13</w:t>
      </w:r>
      <w:r w:rsidRPr="00B66D68">
        <w:rPr>
          <w:rFonts w:ascii="Times New Roman" w:hAnsi="Times New Roman" w:cs="Times New Roman"/>
          <w:b/>
          <w:sz w:val="24"/>
          <w:szCs w:val="24"/>
        </w:rPr>
        <w:t>. DO CONTROLE E FISCALIZAÇÃO DA EXECUÇÃO</w:t>
      </w:r>
    </w:p>
    <w:p w:rsidR="0076039C" w:rsidRPr="00B66D68" w:rsidRDefault="0076039C" w:rsidP="0076039C">
      <w:pPr>
        <w:pStyle w:val="PargrafodaLista"/>
        <w:widowControl w:val="0"/>
        <w:tabs>
          <w:tab w:val="left" w:pos="8787"/>
        </w:tabs>
        <w:autoSpaceDE w:val="0"/>
        <w:autoSpaceDN w:val="0"/>
        <w:spacing w:before="117" w:after="0" w:line="360" w:lineRule="auto"/>
        <w:ind w:left="-567" w:right="142"/>
        <w:contextualSpacing w:val="0"/>
        <w:jc w:val="both"/>
        <w:rPr>
          <w:rFonts w:ascii="Times New Roman" w:hAnsi="Times New Roman" w:cs="Times New Roman"/>
          <w:sz w:val="24"/>
          <w:szCs w:val="24"/>
        </w:rPr>
      </w:pPr>
      <w:r>
        <w:rPr>
          <w:rFonts w:ascii="Times New Roman" w:hAnsi="Times New Roman" w:cs="Times New Roman"/>
          <w:b/>
          <w:sz w:val="24"/>
          <w:szCs w:val="24"/>
        </w:rPr>
        <w:t>13</w:t>
      </w:r>
      <w:r w:rsidRPr="00B66D68">
        <w:rPr>
          <w:rFonts w:ascii="Times New Roman" w:hAnsi="Times New Roman" w:cs="Times New Roman"/>
          <w:b/>
          <w:sz w:val="24"/>
          <w:szCs w:val="24"/>
        </w:rPr>
        <w:t>.1.</w:t>
      </w:r>
      <w:r w:rsidRPr="00B66D68">
        <w:rPr>
          <w:rFonts w:ascii="Times New Roman" w:hAnsi="Times New Roman" w:cs="Times New Roman"/>
          <w:sz w:val="24"/>
          <w:szCs w:val="24"/>
        </w:rPr>
        <w:t>Nos termos do art. 67 Lei nº 8.666, de 1993 será designado representante para acompanhar e fiscalizar aentrega</w:t>
      </w:r>
      <w:r w:rsidR="00633D42">
        <w:rPr>
          <w:rFonts w:ascii="Times New Roman" w:hAnsi="Times New Roman" w:cs="Times New Roman"/>
          <w:sz w:val="24"/>
          <w:szCs w:val="24"/>
        </w:rPr>
        <w:t>da prestação de serviço</w:t>
      </w:r>
      <w:r w:rsidRPr="00B66D68">
        <w:rPr>
          <w:rFonts w:ascii="Times New Roman" w:hAnsi="Times New Roman" w:cs="Times New Roman"/>
          <w:sz w:val="24"/>
          <w:szCs w:val="24"/>
        </w:rPr>
        <w:t>,anotandoemregistroprópriotodasasocorrênciasrelacionadascomaexecuçãoedeterminandooquefornecessárioàregularizaçãodefalhasoudefeitosobservados.</w:t>
      </w:r>
    </w:p>
    <w:p w:rsidR="0076039C" w:rsidRDefault="0076039C" w:rsidP="0076039C">
      <w:pPr>
        <w:pStyle w:val="PargrafodaLista"/>
        <w:widowControl w:val="0"/>
        <w:tabs>
          <w:tab w:val="left" w:pos="8787"/>
        </w:tabs>
        <w:autoSpaceDE w:val="0"/>
        <w:autoSpaceDN w:val="0"/>
        <w:spacing w:before="117" w:after="0" w:line="360" w:lineRule="auto"/>
        <w:ind w:left="-567" w:right="142"/>
        <w:contextualSpacing w:val="0"/>
        <w:jc w:val="both"/>
        <w:rPr>
          <w:rFonts w:ascii="Times New Roman" w:hAnsi="Times New Roman" w:cs="Times New Roman"/>
          <w:sz w:val="24"/>
          <w:szCs w:val="24"/>
        </w:rPr>
      </w:pPr>
      <w:r>
        <w:rPr>
          <w:rFonts w:ascii="Times New Roman" w:hAnsi="Times New Roman" w:cs="Times New Roman"/>
          <w:b/>
          <w:sz w:val="24"/>
          <w:szCs w:val="24"/>
        </w:rPr>
        <w:t>13</w:t>
      </w:r>
      <w:r w:rsidRPr="00B66D68">
        <w:rPr>
          <w:rFonts w:ascii="Times New Roman" w:hAnsi="Times New Roman" w:cs="Times New Roman"/>
          <w:b/>
          <w:sz w:val="24"/>
          <w:szCs w:val="24"/>
        </w:rPr>
        <w:t>.2.</w:t>
      </w:r>
      <w:r w:rsidRPr="00B66D68">
        <w:rPr>
          <w:rFonts w:ascii="Times New Roman" w:hAnsi="Times New Roman" w:cs="Times New Roman"/>
          <w:sz w:val="24"/>
          <w:szCs w:val="24"/>
        </w:rPr>
        <w:t>O recebimento de material de valor superior a R$ 176.000,00 (cento e setenta e seis mil reais) seráconfiadoaumacomissãode,nomínimo,3(três)membros,designadospelaautoridadecompetente.</w:t>
      </w:r>
    </w:p>
    <w:p w:rsidR="0076039C" w:rsidRDefault="0076039C" w:rsidP="0076039C">
      <w:pPr>
        <w:pStyle w:val="PargrafodaLista"/>
        <w:widowControl w:val="0"/>
        <w:tabs>
          <w:tab w:val="left" w:pos="8787"/>
        </w:tabs>
        <w:autoSpaceDE w:val="0"/>
        <w:autoSpaceDN w:val="0"/>
        <w:spacing w:before="117" w:after="0" w:line="360" w:lineRule="auto"/>
        <w:ind w:left="-567" w:right="142"/>
        <w:contextualSpacing w:val="0"/>
        <w:jc w:val="both"/>
        <w:rPr>
          <w:rFonts w:ascii="Times New Roman" w:hAnsi="Times New Roman" w:cs="Times New Roman"/>
          <w:sz w:val="24"/>
          <w:szCs w:val="24"/>
        </w:rPr>
      </w:pPr>
      <w:r>
        <w:rPr>
          <w:rFonts w:ascii="Times New Roman" w:hAnsi="Times New Roman" w:cs="Times New Roman"/>
          <w:b/>
          <w:sz w:val="24"/>
          <w:szCs w:val="24"/>
        </w:rPr>
        <w:t>13</w:t>
      </w:r>
      <w:r w:rsidRPr="00B66D68">
        <w:rPr>
          <w:rFonts w:ascii="Times New Roman" w:hAnsi="Times New Roman" w:cs="Times New Roman"/>
          <w:b/>
          <w:sz w:val="24"/>
          <w:szCs w:val="24"/>
        </w:rPr>
        <w:t>.3.</w:t>
      </w:r>
      <w:r w:rsidRPr="00B66D68">
        <w:rPr>
          <w:rFonts w:ascii="Times New Roman" w:hAnsi="Times New Roman" w:cs="Times New Roman"/>
          <w:sz w:val="24"/>
          <w:szCs w:val="24"/>
        </w:rPr>
        <w:t xml:space="preserve"> A fiscalização de que trata este item não exclui nem reduz a responsabilidade da Contratada, inclusiveperanteterceiros,porqualquerirregularidade,aindaqueresultantedeimperfeiçõestécnicasouvíciosredibitórios,e,</w:t>
      </w:r>
      <w:r>
        <w:rPr>
          <w:rFonts w:ascii="Times New Roman" w:hAnsi="Times New Roman" w:cs="Times New Roman"/>
          <w:sz w:val="24"/>
          <w:szCs w:val="24"/>
        </w:rPr>
        <w:t xml:space="preserve"> não o</w:t>
      </w:r>
      <w:r w:rsidRPr="00B66D68">
        <w:rPr>
          <w:rFonts w:ascii="Times New Roman" w:hAnsi="Times New Roman" w:cs="Times New Roman"/>
          <w:sz w:val="24"/>
          <w:szCs w:val="24"/>
        </w:rPr>
        <w:t>corrênciadesta,nãoimplicaemcorresponsabilidadedaAdministraçãooudeseusagenteseprepostos,deconformidadecomoart.70d</w:t>
      </w:r>
      <w:r>
        <w:rPr>
          <w:rFonts w:ascii="Times New Roman" w:hAnsi="Times New Roman" w:cs="Times New Roman"/>
          <w:sz w:val="24"/>
          <w:szCs w:val="24"/>
        </w:rPr>
        <w:t xml:space="preserve">a </w:t>
      </w:r>
      <w:r w:rsidRPr="00B66D68">
        <w:rPr>
          <w:rFonts w:ascii="Times New Roman" w:hAnsi="Times New Roman" w:cs="Times New Roman"/>
          <w:sz w:val="24"/>
          <w:szCs w:val="24"/>
        </w:rPr>
        <w:t>Leinº8.666,de1993.</w:t>
      </w:r>
    </w:p>
    <w:p w:rsidR="0076039C" w:rsidRPr="00B66D68" w:rsidRDefault="0076039C" w:rsidP="0076039C">
      <w:pPr>
        <w:pStyle w:val="PargrafodaLista"/>
        <w:widowControl w:val="0"/>
        <w:tabs>
          <w:tab w:val="left" w:pos="8787"/>
        </w:tabs>
        <w:autoSpaceDE w:val="0"/>
        <w:autoSpaceDN w:val="0"/>
        <w:spacing w:before="117" w:after="0" w:line="360" w:lineRule="auto"/>
        <w:ind w:left="-567" w:right="142"/>
        <w:contextualSpacing w:val="0"/>
        <w:jc w:val="both"/>
        <w:rPr>
          <w:rFonts w:ascii="Times New Roman" w:hAnsi="Times New Roman" w:cs="Times New Roman"/>
          <w:sz w:val="24"/>
          <w:szCs w:val="24"/>
        </w:rPr>
      </w:pPr>
      <w:r>
        <w:rPr>
          <w:rFonts w:ascii="Times New Roman" w:hAnsi="Times New Roman" w:cs="Times New Roman"/>
          <w:b/>
          <w:sz w:val="24"/>
          <w:szCs w:val="24"/>
        </w:rPr>
        <w:t>13</w:t>
      </w:r>
      <w:r w:rsidRPr="00B66D68">
        <w:rPr>
          <w:rFonts w:ascii="Times New Roman" w:hAnsi="Times New Roman" w:cs="Times New Roman"/>
          <w:b/>
          <w:sz w:val="24"/>
          <w:szCs w:val="24"/>
        </w:rPr>
        <w:t>.4.</w:t>
      </w:r>
      <w:r w:rsidRPr="00B66D68">
        <w:rPr>
          <w:rFonts w:ascii="Times New Roman" w:hAnsi="Times New Roman" w:cs="Times New Roman"/>
          <w:sz w:val="24"/>
          <w:szCs w:val="24"/>
        </w:rPr>
        <w:t xml:space="preserve"> O representante da Administração anotará em registro próprio todas </w:t>
      </w:r>
      <w:r>
        <w:rPr>
          <w:rFonts w:ascii="Times New Roman" w:hAnsi="Times New Roman" w:cs="Times New Roman"/>
          <w:sz w:val="24"/>
          <w:szCs w:val="24"/>
        </w:rPr>
        <w:t xml:space="preserve">as ocorrências relacionadas com </w:t>
      </w:r>
      <w:r w:rsidRPr="00B66D68">
        <w:rPr>
          <w:rFonts w:ascii="Times New Roman" w:hAnsi="Times New Roman" w:cs="Times New Roman"/>
          <w:sz w:val="24"/>
          <w:szCs w:val="24"/>
        </w:rPr>
        <w:t>aexecuçãodocontrato,indicandodia,mêseano,bemcomoonomedosfuncionárioseventualmenteenvolvidos,determinandooquefornecessárioàregularizaçãodasfalhasoudefeitosobservadoseencaminhando</w:t>
      </w:r>
      <w:r>
        <w:rPr>
          <w:rFonts w:ascii="Times New Roman" w:hAnsi="Times New Roman" w:cs="Times New Roman"/>
          <w:sz w:val="24"/>
          <w:szCs w:val="24"/>
        </w:rPr>
        <w:t>-o</w:t>
      </w:r>
      <w:r w:rsidRPr="00B66D68">
        <w:rPr>
          <w:rFonts w:ascii="Times New Roman" w:hAnsi="Times New Roman" w:cs="Times New Roman"/>
          <w:sz w:val="24"/>
          <w:szCs w:val="24"/>
        </w:rPr>
        <w:t>sapontamentosàautoridadecompetenteparaasprovidênciascabíveis.</w:t>
      </w:r>
    </w:p>
    <w:p w:rsidR="0076039C" w:rsidRPr="00B66D68" w:rsidRDefault="0076039C" w:rsidP="0076039C">
      <w:pPr>
        <w:pStyle w:val="PargrafodaLista"/>
        <w:widowControl w:val="0"/>
        <w:autoSpaceDE w:val="0"/>
        <w:autoSpaceDN w:val="0"/>
        <w:spacing w:before="118" w:after="0" w:line="360" w:lineRule="auto"/>
        <w:ind w:left="-567" w:right="142"/>
        <w:contextualSpacing w:val="0"/>
        <w:jc w:val="both"/>
        <w:rPr>
          <w:rFonts w:ascii="Times New Roman" w:hAnsi="Times New Roman" w:cs="Times New Roman"/>
          <w:b/>
          <w:sz w:val="24"/>
          <w:szCs w:val="24"/>
        </w:rPr>
      </w:pPr>
      <w:r w:rsidRPr="00B66D68">
        <w:rPr>
          <w:rFonts w:ascii="Times New Roman" w:hAnsi="Times New Roman" w:cs="Times New Roman"/>
          <w:b/>
          <w:sz w:val="24"/>
          <w:szCs w:val="24"/>
        </w:rPr>
        <w:t>1</w:t>
      </w:r>
      <w:r>
        <w:rPr>
          <w:rFonts w:ascii="Times New Roman" w:hAnsi="Times New Roman" w:cs="Times New Roman"/>
          <w:b/>
          <w:sz w:val="24"/>
          <w:szCs w:val="24"/>
        </w:rPr>
        <w:t>4</w:t>
      </w:r>
      <w:r w:rsidRPr="00B66D68">
        <w:rPr>
          <w:rFonts w:ascii="Times New Roman" w:hAnsi="Times New Roman" w:cs="Times New Roman"/>
          <w:b/>
          <w:sz w:val="24"/>
          <w:szCs w:val="24"/>
        </w:rPr>
        <w:t>. DO PAGAMENTO</w:t>
      </w:r>
    </w:p>
    <w:p w:rsidR="0076039C" w:rsidRPr="0076039C" w:rsidRDefault="0076039C" w:rsidP="0076039C">
      <w:pPr>
        <w:pStyle w:val="PargrafodaLista"/>
        <w:numPr>
          <w:ilvl w:val="1"/>
          <w:numId w:val="12"/>
        </w:numPr>
        <w:spacing w:before="120" w:after="120"/>
        <w:ind w:left="-567" w:firstLine="0"/>
        <w:jc w:val="both"/>
        <w:rPr>
          <w:rFonts w:ascii="Times New Roman" w:eastAsia="Arial" w:hAnsi="Times New Roman" w:cs="Times New Roman"/>
          <w:sz w:val="24"/>
        </w:rPr>
      </w:pPr>
      <w:r w:rsidRPr="0076039C">
        <w:rPr>
          <w:rFonts w:ascii="Times New Roman" w:hAnsi="Times New Roman" w:cs="Times New Roman"/>
          <w:iCs/>
          <w:sz w:val="24"/>
        </w:rPr>
        <w:t>A emissão da Nota Fiscal/Fatura será precedida do recebimento definitivo do serviço, conforme este Termo de Referência.</w:t>
      </w:r>
    </w:p>
    <w:p w:rsidR="0076039C" w:rsidRPr="0076039C" w:rsidRDefault="0076039C" w:rsidP="0076039C">
      <w:pPr>
        <w:pStyle w:val="PargrafodaLista"/>
        <w:numPr>
          <w:ilvl w:val="1"/>
          <w:numId w:val="12"/>
        </w:numPr>
        <w:spacing w:before="120" w:after="120"/>
        <w:ind w:left="-567" w:firstLine="0"/>
        <w:jc w:val="both"/>
        <w:rPr>
          <w:rFonts w:ascii="Times New Roman" w:eastAsia="Arial" w:hAnsi="Times New Roman" w:cs="Times New Roman"/>
          <w:sz w:val="24"/>
        </w:rPr>
      </w:pPr>
      <w:r w:rsidRPr="0076039C">
        <w:rPr>
          <w:rFonts w:ascii="Times New Roman" w:hAnsi="Times New Roman" w:cs="Times New Roman"/>
          <w:sz w:val="24"/>
        </w:rPr>
        <w:t>O pagamento será efetuado pela Contratante no prazo de</w:t>
      </w:r>
      <w:r w:rsidRPr="0076039C">
        <w:rPr>
          <w:rFonts w:ascii="Times New Roman" w:eastAsia="Arial" w:hAnsi="Times New Roman" w:cs="Times New Roman"/>
          <w:sz w:val="24"/>
        </w:rPr>
        <w:t xml:space="preserve"> 30 (trinta) </w:t>
      </w:r>
      <w:r w:rsidRPr="0076039C">
        <w:rPr>
          <w:rFonts w:ascii="Times New Roman" w:hAnsi="Times New Roman" w:cs="Times New Roman"/>
          <w:sz w:val="24"/>
        </w:rPr>
        <w:t xml:space="preserve">dias, contados do </w:t>
      </w:r>
      <w:r w:rsidR="00633D42">
        <w:rPr>
          <w:rFonts w:ascii="Times New Roman" w:hAnsi="Times New Roman" w:cs="Times New Roman"/>
          <w:sz w:val="24"/>
        </w:rPr>
        <w:t>protocolo do pedido do pagamento.</w:t>
      </w:r>
    </w:p>
    <w:p w:rsidR="0076039C" w:rsidRPr="00CF6517" w:rsidRDefault="0076039C" w:rsidP="00CF6517">
      <w:pPr>
        <w:pStyle w:val="PargrafodaLista"/>
        <w:numPr>
          <w:ilvl w:val="1"/>
          <w:numId w:val="12"/>
        </w:numPr>
        <w:spacing w:before="120" w:after="120"/>
        <w:ind w:left="-567" w:firstLine="0"/>
        <w:jc w:val="both"/>
        <w:rPr>
          <w:rFonts w:ascii="Times New Roman" w:hAnsi="Times New Roman" w:cs="Times New Roman"/>
          <w:sz w:val="24"/>
        </w:rPr>
      </w:pPr>
      <w:r w:rsidRPr="00CF6517">
        <w:rPr>
          <w:rFonts w:ascii="Times New Roman" w:hAnsi="Times New Roman" w:cs="Times New Roman"/>
          <w:sz w:val="24"/>
        </w:rPr>
        <w:t xml:space="preserve">O setor competente para proceder o pagamento deve verificar se a Nota Fiscal ou Fatura apresentada expressa os elementos necessários e essenciais do documento, tais como: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t>o</w:t>
      </w:r>
      <w:proofErr w:type="gramEnd"/>
      <w:r w:rsidRPr="00B62B22">
        <w:rPr>
          <w:rFonts w:ascii="Times New Roman" w:hAnsi="Times New Roman" w:cs="Times New Roman"/>
          <w:sz w:val="24"/>
        </w:rPr>
        <w:t xml:space="preserve"> prazo de validade;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t>a</w:t>
      </w:r>
      <w:proofErr w:type="gramEnd"/>
      <w:r w:rsidRPr="00B62B22">
        <w:rPr>
          <w:rFonts w:ascii="Times New Roman" w:hAnsi="Times New Roman" w:cs="Times New Roman"/>
          <w:sz w:val="24"/>
        </w:rPr>
        <w:t xml:space="preserve"> data da emissão;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t>os</w:t>
      </w:r>
      <w:proofErr w:type="gramEnd"/>
      <w:r w:rsidRPr="00B62B22">
        <w:rPr>
          <w:rFonts w:ascii="Times New Roman" w:hAnsi="Times New Roman" w:cs="Times New Roman"/>
          <w:sz w:val="24"/>
        </w:rPr>
        <w:t xml:space="preserve"> dados do contrato e do órgão contratante;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t>o</w:t>
      </w:r>
      <w:proofErr w:type="gramEnd"/>
      <w:r w:rsidRPr="00B62B22">
        <w:rPr>
          <w:rFonts w:ascii="Times New Roman" w:hAnsi="Times New Roman" w:cs="Times New Roman"/>
          <w:sz w:val="24"/>
        </w:rPr>
        <w:t xml:space="preserve"> período de prestação dos serviços;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t>o</w:t>
      </w:r>
      <w:proofErr w:type="gramEnd"/>
      <w:r w:rsidRPr="00B62B22">
        <w:rPr>
          <w:rFonts w:ascii="Times New Roman" w:hAnsi="Times New Roman" w:cs="Times New Roman"/>
          <w:sz w:val="24"/>
        </w:rPr>
        <w:t xml:space="preserve"> valor a pagar; e </w:t>
      </w:r>
    </w:p>
    <w:p w:rsidR="0076039C" w:rsidRPr="00B62B22" w:rsidRDefault="0076039C" w:rsidP="00CF6517">
      <w:pPr>
        <w:numPr>
          <w:ilvl w:val="2"/>
          <w:numId w:val="12"/>
        </w:numPr>
        <w:spacing w:before="120" w:after="120"/>
        <w:ind w:left="0" w:firstLine="0"/>
        <w:jc w:val="both"/>
        <w:rPr>
          <w:rFonts w:ascii="Times New Roman" w:hAnsi="Times New Roman" w:cs="Times New Roman"/>
          <w:sz w:val="24"/>
        </w:rPr>
      </w:pPr>
      <w:proofErr w:type="gramStart"/>
      <w:r w:rsidRPr="00B62B22">
        <w:rPr>
          <w:rFonts w:ascii="Times New Roman" w:hAnsi="Times New Roman" w:cs="Times New Roman"/>
          <w:sz w:val="24"/>
        </w:rPr>
        <w:lastRenderedPageBreak/>
        <w:t>eventual</w:t>
      </w:r>
      <w:proofErr w:type="gramEnd"/>
      <w:r w:rsidRPr="00B62B22">
        <w:rPr>
          <w:rFonts w:ascii="Times New Roman" w:hAnsi="Times New Roman" w:cs="Times New Roman"/>
          <w:sz w:val="24"/>
        </w:rPr>
        <w:t xml:space="preserve"> destaque do valor de retenções tributárias cabíveis.</w:t>
      </w:r>
    </w:p>
    <w:p w:rsidR="00CF6517" w:rsidRDefault="0076039C" w:rsidP="00CF6517">
      <w:pPr>
        <w:numPr>
          <w:ilvl w:val="1"/>
          <w:numId w:val="12"/>
        </w:numPr>
        <w:spacing w:before="120" w:after="120"/>
        <w:ind w:left="-567" w:firstLine="0"/>
        <w:jc w:val="both"/>
        <w:rPr>
          <w:rFonts w:ascii="Times New Roman" w:hAnsi="Times New Roman" w:cs="Times New Roman"/>
          <w:sz w:val="24"/>
        </w:rPr>
      </w:pPr>
      <w:r w:rsidRPr="00B62B22">
        <w:rPr>
          <w:rFonts w:ascii="Times New Roman" w:hAnsi="Times New Roman" w:cs="Times New Roman"/>
          <w:iCs/>
          <w:sz w:val="24"/>
        </w:rPr>
        <w:t xml:space="preserve">Havendo erro </w:t>
      </w:r>
      <w:r w:rsidRPr="00B62B22">
        <w:rPr>
          <w:rFonts w:ascii="Times New Roman" w:hAnsi="Times New Roman" w:cs="Times New Roman"/>
          <w:sz w:val="24"/>
        </w:rPr>
        <w:t>na</w:t>
      </w:r>
      <w:r w:rsidRPr="00B62B22">
        <w:rPr>
          <w:rFonts w:ascii="Times New Roman" w:hAnsi="Times New Roman" w:cs="Times New Roman"/>
          <w:iCs/>
          <w:sz w:val="24"/>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w:t>
      </w:r>
      <w:r w:rsidR="00CF6517">
        <w:rPr>
          <w:rFonts w:ascii="Times New Roman" w:hAnsi="Times New Roman" w:cs="Times New Roman"/>
          <w:iCs/>
          <w:sz w:val="24"/>
        </w:rPr>
        <w:t>us para a Contratante.</w:t>
      </w:r>
    </w:p>
    <w:p w:rsidR="0076039C" w:rsidRPr="00CF6517" w:rsidRDefault="0076039C" w:rsidP="00CF6517">
      <w:pPr>
        <w:numPr>
          <w:ilvl w:val="1"/>
          <w:numId w:val="12"/>
        </w:numPr>
        <w:spacing w:before="120" w:after="120"/>
        <w:ind w:left="-567" w:firstLine="0"/>
        <w:jc w:val="both"/>
        <w:rPr>
          <w:rFonts w:ascii="Times New Roman" w:hAnsi="Times New Roman" w:cs="Times New Roman"/>
          <w:sz w:val="24"/>
        </w:rPr>
      </w:pPr>
      <w:r w:rsidRPr="00CF6517">
        <w:rPr>
          <w:rFonts w:ascii="Times New Roman" w:hAnsi="Times New Roman" w:cs="Times New Roman"/>
          <w:sz w:val="24"/>
        </w:rPr>
        <w:t>Será considerada data do pagamento o dia em que constar como emitida a ordem bancária para pagamento.</w:t>
      </w:r>
    </w:p>
    <w:p w:rsidR="0076039C" w:rsidRPr="00B62B22" w:rsidRDefault="0076039C" w:rsidP="00CF6517">
      <w:pPr>
        <w:numPr>
          <w:ilvl w:val="1"/>
          <w:numId w:val="12"/>
        </w:numPr>
        <w:tabs>
          <w:tab w:val="left" w:pos="993"/>
        </w:tabs>
        <w:spacing w:before="120" w:after="120"/>
        <w:ind w:left="425" w:firstLine="0"/>
        <w:jc w:val="both"/>
        <w:rPr>
          <w:rFonts w:ascii="Times New Roman" w:hAnsi="Times New Roman" w:cs="Times New Roman"/>
          <w:sz w:val="24"/>
        </w:rPr>
      </w:pPr>
      <w:r w:rsidRPr="00B62B22">
        <w:rPr>
          <w:rFonts w:ascii="Times New Roman" w:hAnsi="Times New Roman" w:cs="Times New Roman"/>
          <w:sz w:val="24"/>
        </w:rPr>
        <w:t xml:space="preserve">Não havendo regularização ou sendo a </w:t>
      </w:r>
      <w:r w:rsidR="00633D42">
        <w:rPr>
          <w:rFonts w:ascii="Times New Roman" w:hAnsi="Times New Roman" w:cs="Times New Roman"/>
          <w:sz w:val="24"/>
        </w:rPr>
        <w:t>justificativa</w:t>
      </w:r>
      <w:r w:rsidRPr="00B62B22">
        <w:rPr>
          <w:rFonts w:ascii="Times New Roman" w:hAnsi="Times New Roman" w:cs="Times New Roman"/>
          <w:sz w:val="24"/>
        </w:rPr>
        <w:t xml:space="preserve">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6039C" w:rsidRPr="00B62B22" w:rsidRDefault="0076039C" w:rsidP="00CF6517">
      <w:pPr>
        <w:numPr>
          <w:ilvl w:val="1"/>
          <w:numId w:val="12"/>
        </w:numPr>
        <w:tabs>
          <w:tab w:val="left" w:pos="993"/>
        </w:tabs>
        <w:spacing w:before="120" w:after="120"/>
        <w:ind w:left="425" w:firstLine="0"/>
        <w:jc w:val="both"/>
        <w:rPr>
          <w:rFonts w:ascii="Times New Roman" w:hAnsi="Times New Roman"/>
          <w:i/>
          <w:sz w:val="24"/>
        </w:rPr>
      </w:pPr>
      <w:r w:rsidRPr="00B62B22">
        <w:rPr>
          <w:rFonts w:ascii="Times New Roman" w:hAnsi="Times New Roman" w:cs="Times New Roman"/>
          <w:sz w:val="24"/>
        </w:rPr>
        <w:t>Persistindo a irregularidade, a contratante deverá adotar as medidas necessárias à rescisão contratual nos autos do processo administrativo correspondente, assegurada à</w:t>
      </w:r>
      <w:r w:rsidR="005C5FFC" w:rsidRPr="005C5FFC">
        <w:rPr>
          <w:rFonts w:ascii="Times New Roman" w:hAnsi="Times New Roman" w:cs="Times New Roman"/>
          <w:b/>
          <w:sz w:val="24"/>
        </w:rPr>
        <w:t>CONTRATADA</w:t>
      </w:r>
      <w:r w:rsidR="005C5FFC">
        <w:rPr>
          <w:rFonts w:ascii="Times New Roman" w:hAnsi="Times New Roman" w:cs="Times New Roman"/>
          <w:sz w:val="24"/>
        </w:rPr>
        <w:t xml:space="preserve"> a ampla defesa.</w:t>
      </w:r>
    </w:p>
    <w:p w:rsidR="00633D42" w:rsidRPr="00906C28" w:rsidRDefault="0076039C" w:rsidP="00633D42">
      <w:pPr>
        <w:numPr>
          <w:ilvl w:val="1"/>
          <w:numId w:val="12"/>
        </w:numPr>
        <w:tabs>
          <w:tab w:val="left" w:pos="993"/>
        </w:tabs>
        <w:spacing w:before="120" w:after="120"/>
        <w:ind w:left="425" w:firstLine="0"/>
        <w:jc w:val="both"/>
        <w:rPr>
          <w:rFonts w:ascii="Times New Roman" w:hAnsi="Times New Roman" w:cs="Times New Roman"/>
          <w:sz w:val="24"/>
        </w:rPr>
      </w:pPr>
      <w:r w:rsidRPr="00633D42">
        <w:rPr>
          <w:rFonts w:ascii="Times New Roman" w:hAnsi="Times New Roman" w:cs="Times New Roman"/>
          <w:sz w:val="24"/>
        </w:rPr>
        <w:t>Nos casos de eventuais atrasos de pagamento, desde que a Contratada não tenha concorrido,</w:t>
      </w:r>
      <w:r w:rsidR="00633D42" w:rsidRPr="00633D42">
        <w:rPr>
          <w:rFonts w:ascii="Times New Roman" w:hAnsi="Times New Roman" w:cs="Times New Roman"/>
          <w:sz w:val="24"/>
        </w:rPr>
        <w:t>de</w:t>
      </w:r>
      <w:r w:rsidR="00633D42" w:rsidRPr="00906C28">
        <w:rPr>
          <w:rFonts w:ascii="Times New Roman" w:hAnsi="Times New Roman" w:cs="Times New Roman"/>
          <w:sz w:val="24"/>
        </w:rPr>
        <w:t>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76039C" w:rsidRPr="00633D42" w:rsidRDefault="0076039C" w:rsidP="00633D42">
      <w:pPr>
        <w:tabs>
          <w:tab w:val="left" w:pos="993"/>
        </w:tabs>
        <w:spacing w:before="120" w:after="120"/>
        <w:ind w:left="1134"/>
        <w:jc w:val="both"/>
        <w:rPr>
          <w:rFonts w:ascii="Times New Roman" w:hAnsi="Times New Roman" w:cs="Times New Roman"/>
          <w:sz w:val="24"/>
        </w:rPr>
      </w:pPr>
      <w:r w:rsidRPr="00633D42">
        <w:rPr>
          <w:rFonts w:ascii="Times New Roman" w:hAnsi="Times New Roman" w:cs="Times New Roman"/>
          <w:sz w:val="24"/>
        </w:rPr>
        <w:t>EM = I x N x VP, sendo:</w:t>
      </w:r>
    </w:p>
    <w:p w:rsidR="0076039C" w:rsidRPr="00B62B22" w:rsidRDefault="0076039C" w:rsidP="0076039C">
      <w:pPr>
        <w:tabs>
          <w:tab w:val="left" w:pos="1701"/>
        </w:tabs>
        <w:ind w:firstLine="1134"/>
        <w:jc w:val="both"/>
        <w:rPr>
          <w:rFonts w:ascii="Times New Roman" w:hAnsi="Times New Roman" w:cs="Times New Roman"/>
          <w:snapToGrid w:val="0"/>
          <w:sz w:val="24"/>
        </w:rPr>
      </w:pPr>
      <w:r w:rsidRPr="00B62B22">
        <w:rPr>
          <w:rFonts w:ascii="Times New Roman" w:hAnsi="Times New Roman" w:cs="Times New Roman"/>
          <w:snapToGrid w:val="0"/>
          <w:sz w:val="24"/>
        </w:rPr>
        <w:t>EM = Encargos moratórios;</w:t>
      </w:r>
    </w:p>
    <w:p w:rsidR="0076039C" w:rsidRPr="00B62B22" w:rsidRDefault="0076039C" w:rsidP="0076039C">
      <w:pPr>
        <w:tabs>
          <w:tab w:val="left" w:pos="1701"/>
        </w:tabs>
        <w:ind w:firstLine="1134"/>
        <w:jc w:val="both"/>
        <w:rPr>
          <w:rFonts w:ascii="Times New Roman" w:hAnsi="Times New Roman" w:cs="Times New Roman"/>
          <w:sz w:val="24"/>
        </w:rPr>
      </w:pPr>
      <w:r w:rsidRPr="00B62B22">
        <w:rPr>
          <w:rFonts w:ascii="Times New Roman" w:hAnsi="Times New Roman" w:cs="Times New Roman"/>
          <w:sz w:val="24"/>
        </w:rPr>
        <w:t>N = Número de dias entre a data prevista para o pagamento e a do efetivo pagamento;</w:t>
      </w:r>
    </w:p>
    <w:p w:rsidR="0076039C" w:rsidRPr="00B62B22" w:rsidRDefault="0076039C" w:rsidP="0076039C">
      <w:pPr>
        <w:tabs>
          <w:tab w:val="left" w:pos="1701"/>
        </w:tabs>
        <w:ind w:firstLine="1134"/>
        <w:jc w:val="both"/>
        <w:rPr>
          <w:rFonts w:ascii="Times New Roman" w:hAnsi="Times New Roman" w:cs="Times New Roman"/>
          <w:sz w:val="24"/>
        </w:rPr>
      </w:pPr>
      <w:r w:rsidRPr="00B62B22">
        <w:rPr>
          <w:rFonts w:ascii="Times New Roman" w:hAnsi="Times New Roman" w:cs="Times New Roman"/>
          <w:sz w:val="24"/>
        </w:rPr>
        <w:t>VP = Valor da parcela a ser paga.</w:t>
      </w:r>
    </w:p>
    <w:p w:rsidR="0076039C" w:rsidRPr="00B62B22" w:rsidRDefault="0076039C" w:rsidP="0076039C">
      <w:pPr>
        <w:tabs>
          <w:tab w:val="left" w:pos="1701"/>
        </w:tabs>
        <w:ind w:firstLine="1134"/>
        <w:jc w:val="both"/>
        <w:rPr>
          <w:rFonts w:ascii="Times New Roman" w:hAnsi="Times New Roman" w:cs="Times New Roman"/>
          <w:sz w:val="24"/>
        </w:rPr>
      </w:pPr>
      <w:r w:rsidRPr="00B62B22">
        <w:rPr>
          <w:rFonts w:ascii="Times New Roman" w:hAnsi="Times New Roman" w:cs="Times New Roman"/>
          <w:snapToGrid w:val="0"/>
          <w:sz w:val="24"/>
        </w:rPr>
        <w:t xml:space="preserve">I = Índice de compensação financeira = </w:t>
      </w:r>
      <w:r w:rsidRPr="00B62B22">
        <w:rPr>
          <w:rFonts w:ascii="Times New Roman" w:hAnsi="Times New Roman" w:cs="Times New Roman"/>
          <w:sz w:val="24"/>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9"/>
        <w:gridCol w:w="441"/>
        <w:gridCol w:w="1247"/>
        <w:gridCol w:w="4809"/>
      </w:tblGrid>
      <w:tr w:rsidR="00CF6517" w:rsidRPr="00B62B22" w:rsidTr="00317541">
        <w:tc>
          <w:tcPr>
            <w:tcW w:w="2149" w:type="dxa"/>
            <w:vMerge w:val="restart"/>
            <w:vAlign w:val="center"/>
            <w:hideMark/>
          </w:tcPr>
          <w:p w:rsidR="00CF6517" w:rsidRPr="00B62B22" w:rsidRDefault="00CF6517" w:rsidP="00317541">
            <w:pPr>
              <w:tabs>
                <w:tab w:val="left" w:pos="1701"/>
              </w:tabs>
              <w:spacing w:line="276" w:lineRule="auto"/>
              <w:jc w:val="both"/>
              <w:rPr>
                <w:rFonts w:ascii="Times New Roman" w:hAnsi="Times New Roman" w:cs="Times New Roman"/>
                <w:sz w:val="24"/>
              </w:rPr>
            </w:pPr>
            <w:r w:rsidRPr="00B62B22">
              <w:rPr>
                <w:rFonts w:ascii="Times New Roman" w:hAnsi="Times New Roman" w:cs="Times New Roman"/>
                <w:sz w:val="24"/>
              </w:rPr>
              <w:t>I = (TX)</w:t>
            </w:r>
          </w:p>
        </w:tc>
        <w:tc>
          <w:tcPr>
            <w:tcW w:w="441" w:type="dxa"/>
            <w:vMerge w:val="restart"/>
            <w:vAlign w:val="center"/>
            <w:hideMark/>
          </w:tcPr>
          <w:p w:rsidR="00CF6517" w:rsidRPr="00B62B22" w:rsidRDefault="00CF6517" w:rsidP="00317541">
            <w:pPr>
              <w:tabs>
                <w:tab w:val="left" w:pos="1701"/>
              </w:tabs>
              <w:spacing w:line="276" w:lineRule="auto"/>
              <w:jc w:val="both"/>
              <w:rPr>
                <w:rFonts w:ascii="Times New Roman" w:hAnsi="Times New Roman" w:cs="Times New Roman"/>
                <w:sz w:val="24"/>
              </w:rPr>
            </w:pPr>
            <w:r w:rsidRPr="00B62B22">
              <w:rPr>
                <w:rFonts w:ascii="Times New Roman" w:hAnsi="Times New Roman" w:cs="Times New Roman"/>
                <w:sz w:val="24"/>
              </w:rPr>
              <w:t xml:space="preserve">I = </w:t>
            </w:r>
          </w:p>
        </w:tc>
        <w:tc>
          <w:tcPr>
            <w:tcW w:w="1247" w:type="dxa"/>
            <w:tcBorders>
              <w:top w:val="nil"/>
              <w:left w:val="nil"/>
              <w:bottom w:val="single" w:sz="4" w:space="0" w:color="auto"/>
              <w:right w:val="nil"/>
            </w:tcBorders>
            <w:hideMark/>
          </w:tcPr>
          <w:p w:rsidR="00CF6517" w:rsidRPr="00B62B22" w:rsidRDefault="00CF6517" w:rsidP="00317541">
            <w:pPr>
              <w:tabs>
                <w:tab w:val="left" w:pos="1701"/>
              </w:tabs>
              <w:spacing w:line="276" w:lineRule="auto"/>
              <w:jc w:val="both"/>
              <w:rPr>
                <w:rFonts w:ascii="Times New Roman" w:hAnsi="Times New Roman" w:cs="Times New Roman"/>
                <w:sz w:val="24"/>
              </w:rPr>
            </w:pPr>
            <w:r w:rsidRPr="00B62B22">
              <w:rPr>
                <w:rFonts w:ascii="Times New Roman" w:hAnsi="Times New Roman" w:cs="Times New Roman"/>
                <w:sz w:val="24"/>
              </w:rPr>
              <w:t>( 6 / 100 )</w:t>
            </w:r>
          </w:p>
        </w:tc>
        <w:tc>
          <w:tcPr>
            <w:tcW w:w="4809" w:type="dxa"/>
            <w:vMerge w:val="restart"/>
            <w:vAlign w:val="center"/>
          </w:tcPr>
          <w:p w:rsidR="00CF6517" w:rsidRPr="00B62B22" w:rsidRDefault="00CF6517" w:rsidP="00317541">
            <w:pPr>
              <w:tabs>
                <w:tab w:val="left" w:pos="1701"/>
              </w:tabs>
              <w:spacing w:line="276" w:lineRule="auto"/>
              <w:ind w:left="742"/>
              <w:jc w:val="both"/>
              <w:rPr>
                <w:rFonts w:ascii="Times New Roman" w:hAnsi="Times New Roman" w:cs="Times New Roman"/>
                <w:sz w:val="24"/>
              </w:rPr>
            </w:pPr>
            <w:r w:rsidRPr="00B62B22">
              <w:rPr>
                <w:rFonts w:ascii="Times New Roman" w:hAnsi="Times New Roman" w:cs="Times New Roman"/>
                <w:sz w:val="24"/>
              </w:rPr>
              <w:t>I = 0,00016438</w:t>
            </w:r>
          </w:p>
          <w:p w:rsidR="00CF6517" w:rsidRPr="00B62B22" w:rsidRDefault="00CF6517" w:rsidP="00317541">
            <w:pPr>
              <w:tabs>
                <w:tab w:val="left" w:pos="1701"/>
              </w:tabs>
              <w:spacing w:line="276" w:lineRule="auto"/>
              <w:ind w:left="742"/>
              <w:jc w:val="both"/>
              <w:rPr>
                <w:rFonts w:ascii="Times New Roman" w:hAnsi="Times New Roman" w:cs="Times New Roman"/>
                <w:sz w:val="24"/>
              </w:rPr>
            </w:pPr>
            <w:r w:rsidRPr="00B62B22">
              <w:rPr>
                <w:rFonts w:ascii="Times New Roman" w:hAnsi="Times New Roman" w:cs="Times New Roman"/>
                <w:sz w:val="24"/>
              </w:rPr>
              <w:t>TX = Percentual da taxa anual = 6%</w:t>
            </w:r>
          </w:p>
          <w:p w:rsidR="00CF6517" w:rsidRPr="00B62B22" w:rsidRDefault="00CF6517" w:rsidP="00317541">
            <w:pPr>
              <w:tabs>
                <w:tab w:val="left" w:pos="1701"/>
              </w:tabs>
              <w:spacing w:line="276" w:lineRule="auto"/>
              <w:ind w:left="742"/>
              <w:jc w:val="both"/>
              <w:rPr>
                <w:rFonts w:ascii="Times New Roman" w:hAnsi="Times New Roman" w:cs="Times New Roman"/>
                <w:sz w:val="24"/>
              </w:rPr>
            </w:pPr>
          </w:p>
        </w:tc>
      </w:tr>
      <w:tr w:rsidR="00CF6517" w:rsidRPr="00B62B22" w:rsidTr="00317541">
        <w:tc>
          <w:tcPr>
            <w:tcW w:w="0" w:type="auto"/>
            <w:vMerge/>
            <w:vAlign w:val="center"/>
            <w:hideMark/>
          </w:tcPr>
          <w:p w:rsidR="00CF6517" w:rsidRPr="00B62B22" w:rsidRDefault="00CF6517" w:rsidP="00317541">
            <w:pPr>
              <w:rPr>
                <w:rFonts w:ascii="Times New Roman" w:hAnsi="Times New Roman" w:cs="Times New Roman"/>
                <w:sz w:val="24"/>
              </w:rPr>
            </w:pPr>
          </w:p>
        </w:tc>
        <w:tc>
          <w:tcPr>
            <w:tcW w:w="0" w:type="auto"/>
            <w:vMerge/>
            <w:vAlign w:val="center"/>
            <w:hideMark/>
          </w:tcPr>
          <w:p w:rsidR="00CF6517" w:rsidRPr="00B62B22" w:rsidRDefault="00CF6517" w:rsidP="00317541">
            <w:pPr>
              <w:rPr>
                <w:rFonts w:ascii="Times New Roman" w:hAnsi="Times New Roman" w:cs="Times New Roman"/>
                <w:sz w:val="24"/>
              </w:rPr>
            </w:pPr>
          </w:p>
        </w:tc>
        <w:tc>
          <w:tcPr>
            <w:tcW w:w="1247" w:type="dxa"/>
            <w:tcBorders>
              <w:top w:val="single" w:sz="4" w:space="0" w:color="auto"/>
              <w:left w:val="nil"/>
              <w:bottom w:val="nil"/>
              <w:right w:val="nil"/>
            </w:tcBorders>
            <w:hideMark/>
          </w:tcPr>
          <w:p w:rsidR="00CF6517" w:rsidRPr="00B62B22" w:rsidRDefault="00CF6517" w:rsidP="00317541">
            <w:pPr>
              <w:tabs>
                <w:tab w:val="left" w:pos="1701"/>
              </w:tabs>
              <w:spacing w:line="276" w:lineRule="auto"/>
              <w:jc w:val="both"/>
              <w:rPr>
                <w:rFonts w:ascii="Times New Roman" w:hAnsi="Times New Roman" w:cs="Times New Roman"/>
                <w:sz w:val="24"/>
              </w:rPr>
            </w:pPr>
            <w:r w:rsidRPr="00B62B22">
              <w:rPr>
                <w:rFonts w:ascii="Times New Roman" w:hAnsi="Times New Roman" w:cs="Times New Roman"/>
                <w:sz w:val="24"/>
              </w:rPr>
              <w:t>365</w:t>
            </w:r>
          </w:p>
        </w:tc>
        <w:tc>
          <w:tcPr>
            <w:tcW w:w="0" w:type="auto"/>
            <w:vMerge/>
            <w:vAlign w:val="center"/>
            <w:hideMark/>
          </w:tcPr>
          <w:p w:rsidR="00CF6517" w:rsidRPr="00B62B22" w:rsidRDefault="00CF6517" w:rsidP="00317541">
            <w:pPr>
              <w:rPr>
                <w:rFonts w:ascii="Times New Roman" w:hAnsi="Times New Roman" w:cs="Times New Roman"/>
                <w:sz w:val="24"/>
              </w:rPr>
            </w:pPr>
          </w:p>
        </w:tc>
      </w:tr>
    </w:tbl>
    <w:p w:rsidR="00CF6517" w:rsidRPr="00B66D68" w:rsidRDefault="00CF6517" w:rsidP="00CF6517">
      <w:pPr>
        <w:pStyle w:val="Corpodetexto"/>
        <w:tabs>
          <w:tab w:val="num" w:pos="-567"/>
        </w:tabs>
        <w:spacing w:line="360" w:lineRule="auto"/>
        <w:ind w:left="-567" w:right="-567"/>
        <w:jc w:val="left"/>
        <w:rPr>
          <w:b/>
          <w:sz w:val="24"/>
          <w:szCs w:val="24"/>
        </w:rPr>
      </w:pPr>
      <w:r w:rsidRPr="00B66D68">
        <w:rPr>
          <w:b/>
          <w:sz w:val="24"/>
          <w:szCs w:val="24"/>
        </w:rPr>
        <w:t>1</w:t>
      </w:r>
      <w:r>
        <w:rPr>
          <w:b/>
          <w:sz w:val="24"/>
          <w:szCs w:val="24"/>
        </w:rPr>
        <w:t>5</w:t>
      </w:r>
      <w:r w:rsidRPr="00B66D68">
        <w:rPr>
          <w:b/>
          <w:sz w:val="24"/>
          <w:szCs w:val="24"/>
        </w:rPr>
        <w:t>. DA ANTECIPAÇÃO DO PAGAMENTO</w:t>
      </w:r>
    </w:p>
    <w:p w:rsidR="003E733B" w:rsidRDefault="00CF6517" w:rsidP="00CF6517">
      <w:pPr>
        <w:spacing w:line="360" w:lineRule="auto"/>
        <w:ind w:left="-567" w:right="120"/>
        <w:jc w:val="both"/>
        <w:rPr>
          <w:rFonts w:ascii="Times New Roman" w:hAnsi="Times New Roman" w:cs="Times New Roman"/>
          <w:sz w:val="24"/>
          <w:szCs w:val="24"/>
        </w:rPr>
      </w:pPr>
      <w:r w:rsidRPr="00B66D68">
        <w:rPr>
          <w:rFonts w:ascii="Times New Roman" w:hAnsi="Times New Roman" w:cs="Times New Roman"/>
          <w:b/>
          <w:sz w:val="24"/>
          <w:szCs w:val="24"/>
        </w:rPr>
        <w:t>1</w:t>
      </w:r>
      <w:r>
        <w:rPr>
          <w:rFonts w:ascii="Times New Roman" w:hAnsi="Times New Roman" w:cs="Times New Roman"/>
          <w:b/>
          <w:sz w:val="24"/>
          <w:szCs w:val="24"/>
        </w:rPr>
        <w:t>5</w:t>
      </w:r>
      <w:r w:rsidRPr="00B66D68">
        <w:rPr>
          <w:rFonts w:ascii="Times New Roman" w:hAnsi="Times New Roman" w:cs="Times New Roman"/>
          <w:b/>
          <w:sz w:val="24"/>
          <w:szCs w:val="24"/>
        </w:rPr>
        <w:t>.1.</w:t>
      </w:r>
      <w:r w:rsidRPr="00B66D68">
        <w:rPr>
          <w:rFonts w:ascii="Times New Roman" w:hAnsi="Times New Roman" w:cs="Times New Roman"/>
          <w:sz w:val="24"/>
          <w:szCs w:val="24"/>
        </w:rPr>
        <w:t xml:space="preserve"> Nãoseaplicaaopresenteprocessodeaquisição</w:t>
      </w:r>
      <w:r>
        <w:rPr>
          <w:rFonts w:ascii="Times New Roman" w:hAnsi="Times New Roman" w:cs="Times New Roman"/>
          <w:sz w:val="24"/>
          <w:szCs w:val="24"/>
        </w:rPr>
        <w:t>.</w:t>
      </w:r>
    </w:p>
    <w:p w:rsidR="00317541" w:rsidRDefault="00317541" w:rsidP="00317541">
      <w:pPr>
        <w:widowControl w:val="0"/>
        <w:tabs>
          <w:tab w:val="num" w:pos="-567"/>
        </w:tabs>
        <w:autoSpaceDE w:val="0"/>
        <w:autoSpaceDN w:val="0"/>
        <w:spacing w:before="118" w:after="0" w:line="240" w:lineRule="auto"/>
        <w:ind w:left="-567"/>
        <w:jc w:val="both"/>
        <w:rPr>
          <w:rFonts w:ascii="Times New Roman" w:hAnsi="Times New Roman" w:cs="Times New Roman"/>
          <w:b/>
          <w:sz w:val="24"/>
          <w:szCs w:val="24"/>
        </w:rPr>
      </w:pPr>
      <w:r w:rsidRPr="00B66D68">
        <w:rPr>
          <w:rFonts w:ascii="Times New Roman" w:hAnsi="Times New Roman" w:cs="Times New Roman"/>
          <w:b/>
          <w:sz w:val="24"/>
          <w:szCs w:val="24"/>
        </w:rPr>
        <w:t>1</w:t>
      </w:r>
      <w:r>
        <w:rPr>
          <w:rFonts w:ascii="Times New Roman" w:hAnsi="Times New Roman" w:cs="Times New Roman"/>
          <w:b/>
          <w:sz w:val="24"/>
          <w:szCs w:val="24"/>
        </w:rPr>
        <w:t>6</w:t>
      </w:r>
      <w:r w:rsidRPr="00B66D68">
        <w:rPr>
          <w:rFonts w:ascii="Times New Roman" w:hAnsi="Times New Roman" w:cs="Times New Roman"/>
          <w:b/>
          <w:sz w:val="24"/>
          <w:szCs w:val="24"/>
        </w:rPr>
        <w:t>. DO REAJUSTE</w:t>
      </w:r>
    </w:p>
    <w:p w:rsidR="00317541" w:rsidRDefault="00317541" w:rsidP="00642372">
      <w:pPr>
        <w:widowControl w:val="0"/>
        <w:tabs>
          <w:tab w:val="num" w:pos="-567"/>
        </w:tabs>
        <w:autoSpaceDE w:val="0"/>
        <w:autoSpaceDN w:val="0"/>
        <w:spacing w:before="118" w:after="0" w:line="36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16.1. </w:t>
      </w:r>
      <w:r w:rsidRPr="00B66D68">
        <w:rPr>
          <w:rFonts w:ascii="Times New Roman" w:hAnsi="Times New Roman" w:cs="Times New Roman"/>
          <w:sz w:val="24"/>
          <w:szCs w:val="24"/>
        </w:rPr>
        <w:t xml:space="preserve">Os preços são fixos e irreajustáveis no prazo de </w:t>
      </w:r>
      <w:r w:rsidR="00BD0824">
        <w:rPr>
          <w:rFonts w:ascii="Times New Roman" w:hAnsi="Times New Roman" w:cs="Times New Roman"/>
          <w:sz w:val="24"/>
          <w:szCs w:val="24"/>
        </w:rPr>
        <w:t>um ano</w:t>
      </w:r>
      <w:r w:rsidRPr="00B66D68">
        <w:rPr>
          <w:rFonts w:ascii="Times New Roman" w:hAnsi="Times New Roman" w:cs="Times New Roman"/>
          <w:sz w:val="24"/>
          <w:szCs w:val="24"/>
        </w:rPr>
        <w:t xml:space="preserve"> contado da data limite para a apresentação </w:t>
      </w:r>
      <w:r w:rsidRPr="00B66D68">
        <w:rPr>
          <w:rFonts w:ascii="Times New Roman" w:hAnsi="Times New Roman" w:cs="Times New Roman"/>
          <w:sz w:val="24"/>
          <w:szCs w:val="24"/>
        </w:rPr>
        <w:lastRenderedPageBreak/>
        <w:t>daspropostas.</w:t>
      </w:r>
    </w:p>
    <w:p w:rsidR="00317541" w:rsidRDefault="003B27D9" w:rsidP="003B27D9">
      <w:pPr>
        <w:widowControl w:val="0"/>
        <w:tabs>
          <w:tab w:val="num" w:pos="-567"/>
        </w:tabs>
        <w:autoSpaceDE w:val="0"/>
        <w:autoSpaceDN w:val="0"/>
        <w:spacing w:before="118"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17. DAS SANÇÕES ADMINISTRATIVAS</w:t>
      </w:r>
    </w:p>
    <w:p w:rsidR="003B27D9" w:rsidRPr="003B27D9" w:rsidRDefault="003B27D9" w:rsidP="003B27D9">
      <w:pPr>
        <w:pStyle w:val="PargrafodaLista"/>
        <w:numPr>
          <w:ilvl w:val="1"/>
          <w:numId w:val="17"/>
        </w:numPr>
        <w:spacing w:before="120" w:after="120"/>
        <w:ind w:left="0" w:hanging="567"/>
        <w:jc w:val="both"/>
        <w:rPr>
          <w:rFonts w:ascii="Times New Roman" w:hAnsi="Times New Roman" w:cs="Times New Roman"/>
          <w:sz w:val="24"/>
        </w:rPr>
      </w:pPr>
      <w:r w:rsidRPr="003B27D9">
        <w:rPr>
          <w:rFonts w:ascii="Times New Roman" w:hAnsi="Times New Roman" w:cs="Times New Roman"/>
          <w:sz w:val="24"/>
        </w:rPr>
        <w:t xml:space="preserve"> Comete infração administrativa nos termos da Lei nº 10.520, de 2002, a CONTRATADA que:</w:t>
      </w:r>
    </w:p>
    <w:p w:rsidR="003B27D9" w:rsidRPr="00B62B22" w:rsidRDefault="003B27D9" w:rsidP="003B27D9">
      <w:pPr>
        <w:numPr>
          <w:ilvl w:val="2"/>
          <w:numId w:val="14"/>
        </w:numPr>
        <w:spacing w:before="120" w:after="120"/>
        <w:ind w:left="284" w:right="-30" w:hanging="284"/>
        <w:jc w:val="both"/>
        <w:rPr>
          <w:rFonts w:ascii="Times New Roman" w:hAnsi="Times New Roman" w:cs="Times New Roman"/>
          <w:sz w:val="24"/>
        </w:rPr>
      </w:pPr>
      <w:proofErr w:type="gramStart"/>
      <w:r w:rsidRPr="00B62B22">
        <w:rPr>
          <w:rFonts w:ascii="Times New Roman" w:hAnsi="Times New Roman" w:cs="Times New Roman"/>
          <w:sz w:val="24"/>
        </w:rPr>
        <w:t>falhar</w:t>
      </w:r>
      <w:proofErr w:type="gramEnd"/>
      <w:r w:rsidRPr="00B62B22">
        <w:rPr>
          <w:rFonts w:ascii="Times New Roman" w:hAnsi="Times New Roman" w:cs="Times New Roman"/>
          <w:sz w:val="24"/>
        </w:rPr>
        <w:t xml:space="preserve"> na execução do contrato, pela inexecução, total ou parcial, de quaisquer das obrigações assumidas na contratação;</w:t>
      </w:r>
    </w:p>
    <w:p w:rsidR="003B27D9" w:rsidRPr="00B62B22" w:rsidRDefault="003B27D9" w:rsidP="003B27D9">
      <w:pPr>
        <w:numPr>
          <w:ilvl w:val="2"/>
          <w:numId w:val="14"/>
        </w:numPr>
        <w:spacing w:before="120" w:after="120"/>
        <w:ind w:left="284" w:right="-30" w:hanging="284"/>
        <w:jc w:val="both"/>
        <w:rPr>
          <w:rFonts w:ascii="Times New Roman" w:hAnsi="Times New Roman" w:cs="Times New Roman"/>
          <w:sz w:val="24"/>
        </w:rPr>
      </w:pPr>
      <w:proofErr w:type="gramStart"/>
      <w:r w:rsidRPr="00B62B22">
        <w:rPr>
          <w:rFonts w:ascii="Times New Roman" w:hAnsi="Times New Roman" w:cs="Times New Roman"/>
          <w:sz w:val="24"/>
        </w:rPr>
        <w:t>ensejar</w:t>
      </w:r>
      <w:proofErr w:type="gramEnd"/>
      <w:r w:rsidRPr="00B62B22">
        <w:rPr>
          <w:rFonts w:ascii="Times New Roman" w:hAnsi="Times New Roman" w:cs="Times New Roman"/>
          <w:sz w:val="24"/>
        </w:rPr>
        <w:t xml:space="preserve"> o retardamento da execução do objeto;</w:t>
      </w:r>
    </w:p>
    <w:p w:rsidR="003B27D9" w:rsidRPr="00B62B22" w:rsidRDefault="003B27D9" w:rsidP="003B27D9">
      <w:pPr>
        <w:numPr>
          <w:ilvl w:val="2"/>
          <w:numId w:val="14"/>
        </w:numPr>
        <w:spacing w:before="120" w:after="120"/>
        <w:ind w:left="284" w:right="-30" w:hanging="284"/>
        <w:jc w:val="both"/>
        <w:rPr>
          <w:rFonts w:ascii="Times New Roman" w:hAnsi="Times New Roman" w:cs="Times New Roman"/>
          <w:sz w:val="24"/>
        </w:rPr>
      </w:pPr>
      <w:proofErr w:type="gramStart"/>
      <w:r w:rsidRPr="00B62B22">
        <w:rPr>
          <w:rFonts w:ascii="Times New Roman" w:hAnsi="Times New Roman" w:cs="Times New Roman"/>
          <w:sz w:val="24"/>
        </w:rPr>
        <w:t>fraudar</w:t>
      </w:r>
      <w:proofErr w:type="gramEnd"/>
      <w:r w:rsidRPr="00B62B22">
        <w:rPr>
          <w:rFonts w:ascii="Times New Roman" w:hAnsi="Times New Roman" w:cs="Times New Roman"/>
          <w:sz w:val="24"/>
        </w:rPr>
        <w:t xml:space="preserve"> na execução do contrato;</w:t>
      </w:r>
    </w:p>
    <w:p w:rsidR="003B27D9" w:rsidRPr="00B62B22" w:rsidRDefault="003B27D9" w:rsidP="003B27D9">
      <w:pPr>
        <w:numPr>
          <w:ilvl w:val="2"/>
          <w:numId w:val="14"/>
        </w:numPr>
        <w:spacing w:before="120" w:after="120"/>
        <w:ind w:left="284" w:right="-30" w:hanging="284"/>
        <w:jc w:val="both"/>
        <w:rPr>
          <w:rFonts w:ascii="Times New Roman" w:hAnsi="Times New Roman" w:cs="Times New Roman"/>
          <w:sz w:val="24"/>
        </w:rPr>
      </w:pPr>
      <w:proofErr w:type="gramStart"/>
      <w:r w:rsidRPr="00B62B22">
        <w:rPr>
          <w:rFonts w:ascii="Times New Roman" w:hAnsi="Times New Roman" w:cs="Times New Roman"/>
          <w:sz w:val="24"/>
        </w:rPr>
        <w:t>comportar</w:t>
      </w:r>
      <w:proofErr w:type="gramEnd"/>
      <w:r w:rsidRPr="00B62B22">
        <w:rPr>
          <w:rFonts w:ascii="Times New Roman" w:hAnsi="Times New Roman" w:cs="Times New Roman"/>
          <w:sz w:val="24"/>
        </w:rPr>
        <w:t>-se de modo inidôneo; ou</w:t>
      </w:r>
    </w:p>
    <w:p w:rsidR="003B27D9" w:rsidRPr="00B62B22" w:rsidRDefault="003B27D9" w:rsidP="003B27D9">
      <w:pPr>
        <w:numPr>
          <w:ilvl w:val="2"/>
          <w:numId w:val="14"/>
        </w:numPr>
        <w:spacing w:before="120" w:after="120"/>
        <w:ind w:left="284" w:right="-30" w:hanging="284"/>
        <w:jc w:val="both"/>
        <w:rPr>
          <w:rFonts w:ascii="Times New Roman" w:hAnsi="Times New Roman" w:cs="Times New Roman"/>
          <w:sz w:val="24"/>
        </w:rPr>
      </w:pPr>
      <w:proofErr w:type="gramStart"/>
      <w:r w:rsidRPr="00B62B22">
        <w:rPr>
          <w:rFonts w:ascii="Times New Roman" w:hAnsi="Times New Roman" w:cs="Times New Roman"/>
          <w:sz w:val="24"/>
        </w:rPr>
        <w:t>cometer</w:t>
      </w:r>
      <w:proofErr w:type="gramEnd"/>
      <w:r w:rsidRPr="00B62B22">
        <w:rPr>
          <w:rFonts w:ascii="Times New Roman" w:hAnsi="Times New Roman" w:cs="Times New Roman"/>
          <w:sz w:val="24"/>
        </w:rPr>
        <w:t xml:space="preserve"> fraude fiscal.</w:t>
      </w:r>
    </w:p>
    <w:p w:rsidR="003B27D9" w:rsidRPr="003B27D9" w:rsidRDefault="003B27D9" w:rsidP="003B27D9">
      <w:pPr>
        <w:pStyle w:val="PargrafodaLista"/>
        <w:numPr>
          <w:ilvl w:val="1"/>
          <w:numId w:val="17"/>
        </w:numPr>
        <w:spacing w:before="120" w:after="120"/>
        <w:ind w:left="0" w:hanging="567"/>
        <w:jc w:val="both"/>
        <w:rPr>
          <w:rFonts w:ascii="Times New Roman" w:hAnsi="Times New Roman" w:cs="Times New Roman"/>
          <w:sz w:val="24"/>
        </w:rPr>
      </w:pPr>
      <w:r w:rsidRPr="003B27D9">
        <w:rPr>
          <w:rFonts w:ascii="Times New Roman" w:hAnsi="Times New Roman" w:cs="Times New Roman"/>
          <w:sz w:val="24"/>
        </w:rPr>
        <w:t xml:space="preserve"> Pela inexecução </w:t>
      </w:r>
      <w:r w:rsidRPr="003B27D9">
        <w:rPr>
          <w:rFonts w:ascii="Times New Roman" w:hAnsi="Times New Roman" w:cs="Times New Roman"/>
          <w:sz w:val="24"/>
          <w:u w:val="single"/>
        </w:rPr>
        <w:t>total ou parcial</w:t>
      </w:r>
      <w:r w:rsidRPr="003B27D9">
        <w:rPr>
          <w:rFonts w:ascii="Times New Roman" w:hAnsi="Times New Roman" w:cs="Times New Roman"/>
          <w:sz w:val="24"/>
        </w:rPr>
        <w:t xml:space="preserve"> do objeto deste contrato, a Administração pode aplicar à CONTRATADA as seguintes sanções:</w:t>
      </w:r>
    </w:p>
    <w:p w:rsidR="003B27D9" w:rsidRPr="00B62B22" w:rsidRDefault="003B27D9" w:rsidP="003B27D9">
      <w:pPr>
        <w:numPr>
          <w:ilvl w:val="2"/>
          <w:numId w:val="15"/>
        </w:numPr>
        <w:spacing w:before="120" w:after="120"/>
        <w:ind w:left="426" w:hanging="284"/>
        <w:jc w:val="both"/>
        <w:rPr>
          <w:rFonts w:ascii="Times New Roman" w:hAnsi="Times New Roman" w:cs="Times New Roman"/>
          <w:sz w:val="24"/>
        </w:rPr>
      </w:pPr>
      <w:r w:rsidRPr="00B62B22">
        <w:rPr>
          <w:rFonts w:ascii="Times New Roman" w:hAnsi="Times New Roman" w:cs="Times New Roman"/>
          <w:b/>
          <w:bCs/>
          <w:sz w:val="24"/>
        </w:rPr>
        <w:t>Advertência por escrito</w:t>
      </w:r>
      <w:r w:rsidRPr="00B62B22">
        <w:rPr>
          <w:rFonts w:ascii="Times New Roman" w:hAnsi="Times New Roman" w:cs="Times New Roman"/>
          <w:sz w:val="24"/>
        </w:rPr>
        <w:t>, quando do não cumprimento de quaisquer das obrigações contratuais consideradas faltas leves, assim entendidas aquelas que não acarretam prejuízos significativos para o serviço contratado;</w:t>
      </w:r>
    </w:p>
    <w:p w:rsidR="003B27D9" w:rsidRPr="00B62B22" w:rsidRDefault="003B27D9" w:rsidP="003B27D9">
      <w:pPr>
        <w:numPr>
          <w:ilvl w:val="2"/>
          <w:numId w:val="15"/>
        </w:numPr>
        <w:spacing w:before="120" w:after="120"/>
        <w:ind w:left="426" w:hanging="284"/>
        <w:jc w:val="both"/>
        <w:rPr>
          <w:rFonts w:ascii="Times New Roman" w:hAnsi="Times New Roman" w:cs="Times New Roman"/>
          <w:sz w:val="24"/>
        </w:rPr>
      </w:pPr>
      <w:r w:rsidRPr="00B62B22">
        <w:rPr>
          <w:rFonts w:ascii="Times New Roman" w:hAnsi="Times New Roman" w:cs="Times New Roman"/>
          <w:b/>
          <w:bCs/>
          <w:sz w:val="24"/>
        </w:rPr>
        <w:t>Multa de</w:t>
      </w:r>
      <w:r w:rsidRPr="00B62B22">
        <w:rPr>
          <w:rFonts w:ascii="Times New Roman" w:hAnsi="Times New Roman" w:cs="Times New Roman"/>
          <w:sz w:val="24"/>
        </w:rPr>
        <w:t xml:space="preserve">: </w:t>
      </w:r>
    </w:p>
    <w:p w:rsidR="003B27D9" w:rsidRPr="00B62B22" w:rsidRDefault="003B27D9" w:rsidP="003B27D9">
      <w:pPr>
        <w:numPr>
          <w:ilvl w:val="3"/>
          <w:numId w:val="15"/>
        </w:numPr>
        <w:spacing w:before="120" w:after="120"/>
        <w:ind w:left="426" w:firstLine="0"/>
        <w:jc w:val="both"/>
        <w:rPr>
          <w:rFonts w:ascii="Times New Roman" w:hAnsi="Times New Roman" w:cs="Times New Roman"/>
          <w:sz w:val="24"/>
        </w:rPr>
      </w:pPr>
      <w:r w:rsidRPr="00B62B22">
        <w:rPr>
          <w:rFonts w:ascii="Times New Roman" w:hAnsi="Times New Roman" w:cs="Times New Roman"/>
          <w:sz w:val="24"/>
        </w:rPr>
        <w:t xml:space="preserve">0,1% (um décimo por cento) até 0,2% (dois décimos por cento) por dia sobre o valor </w:t>
      </w:r>
      <w:r w:rsidR="00065A6E">
        <w:rPr>
          <w:rFonts w:ascii="Times New Roman" w:hAnsi="Times New Roman" w:cs="Times New Roman"/>
          <w:sz w:val="24"/>
        </w:rPr>
        <w:t>do serviço solicitado</w:t>
      </w:r>
      <w:r w:rsidRPr="00B62B22">
        <w:rPr>
          <w:rFonts w:ascii="Times New Roman" w:hAnsi="Times New Roman" w:cs="Times New Roman"/>
          <w:sz w:val="24"/>
        </w:rPr>
        <w:t xml:space="preserve">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3B27D9" w:rsidRPr="00B62B22" w:rsidRDefault="003B27D9" w:rsidP="003B27D9">
      <w:pPr>
        <w:numPr>
          <w:ilvl w:val="3"/>
          <w:numId w:val="15"/>
        </w:numPr>
        <w:spacing w:before="120" w:after="120"/>
        <w:ind w:left="426" w:firstLine="0"/>
        <w:jc w:val="both"/>
        <w:rPr>
          <w:rFonts w:ascii="Times New Roman" w:hAnsi="Times New Roman" w:cs="Times New Roman"/>
          <w:sz w:val="24"/>
        </w:rPr>
      </w:pPr>
      <w:r w:rsidRPr="00B62B22">
        <w:rPr>
          <w:rFonts w:ascii="Times New Roman" w:hAnsi="Times New Roman" w:cs="Times New Roman"/>
          <w:sz w:val="24"/>
        </w:rPr>
        <w:t xml:space="preserve">0,1% (um décimo por cento) até 10% (dez por cento) sobre o valor </w:t>
      </w:r>
      <w:r w:rsidR="00065A6E" w:rsidRPr="00B62B22">
        <w:rPr>
          <w:rFonts w:ascii="Times New Roman" w:hAnsi="Times New Roman" w:cs="Times New Roman"/>
          <w:sz w:val="24"/>
        </w:rPr>
        <w:t xml:space="preserve">sobre o valor </w:t>
      </w:r>
      <w:r w:rsidR="00065A6E">
        <w:rPr>
          <w:rFonts w:ascii="Times New Roman" w:hAnsi="Times New Roman" w:cs="Times New Roman"/>
          <w:sz w:val="24"/>
        </w:rPr>
        <w:t>do serviço solicitado</w:t>
      </w:r>
      <w:r w:rsidRPr="00B62B22">
        <w:rPr>
          <w:rFonts w:ascii="Times New Roman" w:hAnsi="Times New Roman" w:cs="Times New Roman"/>
          <w:sz w:val="24"/>
        </w:rPr>
        <w:t>, em caso de atraso na execução do objeto, por período superior ao previsto no subitem acima, ou de inexecução parcial da obrigação assumida;</w:t>
      </w:r>
    </w:p>
    <w:p w:rsidR="003B27D9" w:rsidRPr="00B62B22" w:rsidRDefault="003B27D9" w:rsidP="003B27D9">
      <w:pPr>
        <w:numPr>
          <w:ilvl w:val="3"/>
          <w:numId w:val="15"/>
        </w:numPr>
        <w:spacing w:before="120" w:after="120"/>
        <w:ind w:left="426" w:firstLine="0"/>
        <w:jc w:val="both"/>
        <w:rPr>
          <w:rFonts w:ascii="Times New Roman" w:hAnsi="Times New Roman" w:cs="Times New Roman"/>
          <w:sz w:val="24"/>
        </w:rPr>
      </w:pPr>
      <w:r w:rsidRPr="00B62B22">
        <w:rPr>
          <w:rFonts w:ascii="Times New Roman" w:hAnsi="Times New Roman" w:cs="Times New Roman"/>
          <w:sz w:val="24"/>
        </w:rPr>
        <w:t xml:space="preserve">0,1% (um décimo por cento) até 15% (quinze por cento) sobre o valor </w:t>
      </w:r>
      <w:r w:rsidR="00065A6E" w:rsidRPr="00B62B22">
        <w:rPr>
          <w:rFonts w:ascii="Times New Roman" w:hAnsi="Times New Roman" w:cs="Times New Roman"/>
          <w:sz w:val="24"/>
        </w:rPr>
        <w:t xml:space="preserve">sobre o valor </w:t>
      </w:r>
      <w:r w:rsidR="00065A6E">
        <w:rPr>
          <w:rFonts w:ascii="Times New Roman" w:hAnsi="Times New Roman" w:cs="Times New Roman"/>
          <w:sz w:val="24"/>
        </w:rPr>
        <w:t>do serviço solicitado</w:t>
      </w:r>
      <w:r w:rsidRPr="00B62B22">
        <w:rPr>
          <w:rFonts w:ascii="Times New Roman" w:hAnsi="Times New Roman" w:cs="Times New Roman"/>
          <w:sz w:val="24"/>
        </w:rPr>
        <w:t>, em caso de inexecução total da obrigação assumida;</w:t>
      </w:r>
      <w:r w:rsidR="00065A6E">
        <w:rPr>
          <w:rFonts w:ascii="Times New Roman" w:hAnsi="Times New Roman" w:cs="Times New Roman"/>
          <w:sz w:val="24"/>
        </w:rPr>
        <w:t xml:space="preserve"> e</w:t>
      </w:r>
    </w:p>
    <w:p w:rsidR="003B27D9" w:rsidRPr="00B62B22" w:rsidRDefault="003B27D9" w:rsidP="003B27D9">
      <w:pPr>
        <w:numPr>
          <w:ilvl w:val="3"/>
          <w:numId w:val="15"/>
        </w:numPr>
        <w:spacing w:before="120" w:after="120"/>
        <w:ind w:left="426" w:firstLine="0"/>
        <w:jc w:val="both"/>
        <w:rPr>
          <w:rFonts w:ascii="Times New Roman" w:hAnsi="Times New Roman" w:cs="Times New Roman"/>
          <w:sz w:val="24"/>
        </w:rPr>
      </w:pPr>
      <w:r w:rsidRPr="00B62B22">
        <w:rPr>
          <w:rFonts w:ascii="Times New Roman" w:hAnsi="Times New Roman" w:cs="Times New Roman"/>
          <w:sz w:val="24"/>
        </w:rPr>
        <w:t>0,07% (sete centésimos por cento) do valor do contrato por dia de atraso na apresentação</w:t>
      </w:r>
      <w:r>
        <w:rPr>
          <w:rFonts w:ascii="Times New Roman" w:hAnsi="Times New Roman" w:cs="Times New Roman"/>
          <w:sz w:val="24"/>
        </w:rPr>
        <w:t xml:space="preserve"> ou complementação</w:t>
      </w:r>
      <w:r w:rsidRPr="00B62B22">
        <w:rPr>
          <w:rFonts w:ascii="Times New Roman" w:hAnsi="Times New Roman" w:cs="Times New Roman"/>
          <w:sz w:val="24"/>
        </w:rPr>
        <w:t xml:space="preserve"> da garantia (seja para reforço ou por ocasião de prorrogação), observado o máximo de 2% (dois por cento). O atraso superior a 25 (vinte e cinco) dias autorizará a Administração CONTRATANTE a promover a rescisão do contrato;</w:t>
      </w:r>
    </w:p>
    <w:p w:rsidR="003B27D9" w:rsidRPr="00B62B22" w:rsidRDefault="003B27D9" w:rsidP="003B27D9">
      <w:pPr>
        <w:numPr>
          <w:ilvl w:val="3"/>
          <w:numId w:val="15"/>
        </w:numPr>
        <w:spacing w:before="120" w:after="120"/>
        <w:ind w:left="426" w:firstLine="0"/>
        <w:jc w:val="both"/>
        <w:rPr>
          <w:rFonts w:ascii="Times New Roman" w:hAnsi="Times New Roman" w:cs="Times New Roman"/>
          <w:sz w:val="24"/>
        </w:rPr>
      </w:pPr>
      <w:proofErr w:type="gramStart"/>
      <w:r w:rsidRPr="00B62B22">
        <w:rPr>
          <w:rFonts w:ascii="Times New Roman" w:hAnsi="Times New Roman" w:cs="Times New Roman"/>
          <w:sz w:val="24"/>
        </w:rPr>
        <w:t>as</w:t>
      </w:r>
      <w:proofErr w:type="gramEnd"/>
      <w:r w:rsidRPr="00B62B22">
        <w:rPr>
          <w:rFonts w:ascii="Times New Roman" w:hAnsi="Times New Roman" w:cs="Times New Roman"/>
          <w:sz w:val="24"/>
        </w:rPr>
        <w:t xml:space="preserve"> penalidades de multa decorrentes de fatos diversos serão consideradas independentes entre si.</w:t>
      </w:r>
    </w:p>
    <w:p w:rsidR="003B27D9" w:rsidRPr="00B62B22" w:rsidRDefault="003B27D9" w:rsidP="003B27D9">
      <w:pPr>
        <w:numPr>
          <w:ilvl w:val="2"/>
          <w:numId w:val="15"/>
        </w:numPr>
        <w:spacing w:after="0" w:line="240" w:lineRule="auto"/>
        <w:contextualSpacing/>
        <w:jc w:val="both"/>
        <w:rPr>
          <w:rFonts w:ascii="Times New Roman" w:hAnsi="Times New Roman" w:cs="Times New Roman"/>
          <w:sz w:val="24"/>
        </w:rPr>
      </w:pPr>
      <w:r w:rsidRPr="00D07BC7">
        <w:rPr>
          <w:rFonts w:ascii="Times New Roman" w:hAnsi="Times New Roman" w:cs="Times New Roman"/>
          <w:b/>
          <w:sz w:val="24"/>
        </w:rPr>
        <w:lastRenderedPageBreak/>
        <w:t>Suspensão de licitare impedimento de contratar</w:t>
      </w:r>
      <w:r w:rsidRPr="00B62B22">
        <w:rPr>
          <w:rFonts w:ascii="Times New Roman" w:hAnsi="Times New Roman" w:cs="Times New Roman"/>
          <w:sz w:val="24"/>
        </w:rPr>
        <w:t xml:space="preserve"> com o órgão, entidade ou unidade administrativa pela </w:t>
      </w:r>
      <w:r w:rsidRPr="00B62B22">
        <w:rPr>
          <w:rFonts w:ascii="Times New Roman" w:hAnsi="Times New Roman" w:cs="Times New Roman"/>
          <w:bCs/>
          <w:sz w:val="24"/>
        </w:rPr>
        <w:t>qual</w:t>
      </w:r>
      <w:r w:rsidRPr="00B62B22">
        <w:rPr>
          <w:rFonts w:ascii="Times New Roman" w:hAnsi="Times New Roman" w:cs="Times New Roman"/>
          <w:sz w:val="24"/>
        </w:rPr>
        <w:t xml:space="preserve"> a Administração Pública opera e atua concretamente, pelo prazo de até dois anos;</w:t>
      </w:r>
    </w:p>
    <w:p w:rsidR="003B27D9" w:rsidRPr="00B62B22" w:rsidRDefault="003B27D9" w:rsidP="003B27D9">
      <w:pPr>
        <w:ind w:left="720"/>
        <w:jc w:val="both"/>
        <w:rPr>
          <w:rFonts w:ascii="Times New Roman" w:hAnsi="Times New Roman" w:cs="Times New Roman"/>
          <w:sz w:val="24"/>
        </w:rPr>
      </w:pPr>
    </w:p>
    <w:p w:rsidR="003B27D9" w:rsidRPr="00B62B22" w:rsidRDefault="003B27D9" w:rsidP="003B27D9">
      <w:pPr>
        <w:numPr>
          <w:ilvl w:val="2"/>
          <w:numId w:val="15"/>
        </w:numPr>
        <w:spacing w:after="0" w:line="240" w:lineRule="auto"/>
        <w:contextualSpacing/>
        <w:jc w:val="both"/>
        <w:rPr>
          <w:rFonts w:ascii="Times New Roman" w:hAnsi="Times New Roman" w:cs="Times New Roman"/>
          <w:sz w:val="24"/>
        </w:rPr>
      </w:pPr>
      <w:r w:rsidRPr="00D07BC7">
        <w:rPr>
          <w:rFonts w:ascii="Times New Roman" w:hAnsi="Times New Roman" w:cs="Times New Roman"/>
          <w:b/>
          <w:sz w:val="24"/>
        </w:rPr>
        <w:t>Sanção de impedimento de licitar e contratar</w:t>
      </w:r>
      <w:r w:rsidRPr="00B62B22">
        <w:rPr>
          <w:rFonts w:ascii="Times New Roman" w:hAnsi="Times New Roman" w:cs="Times New Roman"/>
          <w:sz w:val="24"/>
        </w:rPr>
        <w:t xml:space="preserve"> com órgãos e entidades da União, </w:t>
      </w:r>
      <w:r>
        <w:rPr>
          <w:rFonts w:ascii="Times New Roman" w:hAnsi="Times New Roman" w:cs="Times New Roman"/>
          <w:sz w:val="24"/>
        </w:rPr>
        <w:t xml:space="preserve">Estados e Municípios </w:t>
      </w:r>
      <w:r w:rsidRPr="00B62B22">
        <w:rPr>
          <w:rFonts w:ascii="Times New Roman" w:hAnsi="Times New Roman" w:cs="Times New Roman"/>
          <w:sz w:val="24"/>
        </w:rPr>
        <w:t>pelo prazo de até cinco anos.</w:t>
      </w:r>
    </w:p>
    <w:p w:rsidR="003B27D9" w:rsidRPr="00D07BC7" w:rsidRDefault="003B27D9" w:rsidP="003B27D9">
      <w:pPr>
        <w:jc w:val="both"/>
        <w:rPr>
          <w:rFonts w:ascii="Times New Roman" w:hAnsi="Times New Roman" w:cs="Times New Roman"/>
          <w:b/>
          <w:sz w:val="24"/>
        </w:rPr>
      </w:pPr>
    </w:p>
    <w:p w:rsidR="003B27D9" w:rsidRPr="00B62B22" w:rsidRDefault="003B27D9" w:rsidP="003B27D9">
      <w:pPr>
        <w:numPr>
          <w:ilvl w:val="2"/>
          <w:numId w:val="15"/>
        </w:numPr>
        <w:spacing w:after="0" w:line="240" w:lineRule="auto"/>
        <w:contextualSpacing/>
        <w:jc w:val="both"/>
        <w:rPr>
          <w:rFonts w:ascii="Times New Roman" w:hAnsi="Times New Roman" w:cs="Times New Roman"/>
          <w:sz w:val="24"/>
        </w:rPr>
      </w:pPr>
      <w:r w:rsidRPr="00D07BC7">
        <w:rPr>
          <w:rFonts w:ascii="Times New Roman" w:hAnsi="Times New Roman" w:cs="Times New Roman"/>
          <w:b/>
          <w:sz w:val="24"/>
        </w:rPr>
        <w:t>Declaração de inidoneidade para licitar ou contratar</w:t>
      </w:r>
      <w:r w:rsidRPr="00B62B22">
        <w:rPr>
          <w:rFonts w:ascii="Times New Roman" w:hAnsi="Times New Roman" w:cs="Times New Roman"/>
          <w:sz w:val="24"/>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B27D9" w:rsidRPr="00B62B22" w:rsidRDefault="003B27D9" w:rsidP="003B27D9">
      <w:pPr>
        <w:pStyle w:val="PargrafodaLista"/>
        <w:numPr>
          <w:ilvl w:val="1"/>
          <w:numId w:val="17"/>
        </w:numPr>
        <w:spacing w:before="120" w:after="120"/>
        <w:jc w:val="both"/>
        <w:rPr>
          <w:rFonts w:ascii="Times New Roman" w:hAnsi="Times New Roman" w:cs="Times New Roman"/>
          <w:sz w:val="24"/>
        </w:rPr>
      </w:pPr>
      <w:r w:rsidRPr="00D07BC7">
        <w:rPr>
          <w:rFonts w:ascii="Times New Roman" w:hAnsi="Times New Roman" w:cs="Times New Roman"/>
          <w:b/>
          <w:sz w:val="24"/>
        </w:rPr>
        <w:t>A Sanção de impedimento de licitar e</w:t>
      </w:r>
      <w:r w:rsidRPr="00B62B22">
        <w:rPr>
          <w:rFonts w:ascii="Times New Roman" w:hAnsi="Times New Roman" w:cs="Times New Roman"/>
          <w:sz w:val="24"/>
        </w:rPr>
        <w:t xml:space="preserve"> contratar prevista no subitem “iv” também é aplicável em quaisquer das hipóteses previstas como infração administrativa neste Termo de Referência.</w:t>
      </w:r>
    </w:p>
    <w:p w:rsidR="003B27D9" w:rsidRPr="00B62B22" w:rsidRDefault="003B27D9" w:rsidP="003B27D9">
      <w:pPr>
        <w:pStyle w:val="PargrafodaLista"/>
        <w:numPr>
          <w:ilvl w:val="1"/>
          <w:numId w:val="17"/>
        </w:numPr>
        <w:spacing w:before="120" w:after="120"/>
        <w:jc w:val="both"/>
        <w:rPr>
          <w:rFonts w:ascii="Times New Roman" w:hAnsi="Times New Roman" w:cs="Times New Roman"/>
          <w:sz w:val="24"/>
        </w:rPr>
      </w:pPr>
      <w:r w:rsidRPr="00B62B22">
        <w:rPr>
          <w:rFonts w:ascii="Times New Roman" w:hAnsi="Times New Roman" w:cs="Times New Roman"/>
          <w:sz w:val="24"/>
        </w:rPr>
        <w:t>As sanções previstas nos subitens “i”, “iii”, “iv” e “v” poderão ser aplicadas à CONTRATADA juntamente com as de multa, descontando-a dos pagamentos a serem efetuados.</w:t>
      </w:r>
    </w:p>
    <w:p w:rsidR="003B27D9" w:rsidRPr="00B62B22" w:rsidRDefault="003B27D9" w:rsidP="003B27D9">
      <w:pPr>
        <w:numPr>
          <w:ilvl w:val="1"/>
          <w:numId w:val="17"/>
        </w:numPr>
        <w:spacing w:before="120" w:after="120"/>
        <w:ind w:right="-30"/>
        <w:jc w:val="both"/>
        <w:rPr>
          <w:rFonts w:ascii="Times New Roman" w:hAnsi="Times New Roman" w:cs="Times New Roman"/>
          <w:sz w:val="24"/>
        </w:rPr>
      </w:pPr>
      <w:r w:rsidRPr="00B62B22">
        <w:rPr>
          <w:rFonts w:ascii="Times New Roman" w:hAnsi="Times New Roman" w:cs="Times New Roman"/>
          <w:sz w:val="24"/>
        </w:rPr>
        <w:t>Para efeito de aplicação de multas, às infrações são atribuídos graus, de acordo com as tabelas 1 e 2:</w:t>
      </w:r>
    </w:p>
    <w:p w:rsidR="003B27D9" w:rsidRPr="00B62B22" w:rsidRDefault="003B27D9" w:rsidP="003B27D9">
      <w:pPr>
        <w:spacing w:before="120" w:after="120"/>
        <w:ind w:right="-30"/>
        <w:jc w:val="center"/>
        <w:rPr>
          <w:rFonts w:ascii="Times New Roman" w:hAnsi="Times New Roman" w:cs="Times New Roman"/>
          <w:b/>
          <w:bCs/>
          <w:sz w:val="24"/>
        </w:rPr>
      </w:pPr>
      <w:r w:rsidRPr="00B62B22">
        <w:rPr>
          <w:rFonts w:ascii="Times New Roman" w:hAnsi="Times New Roman" w:cs="Times New Roman"/>
          <w:b/>
          <w:bCs/>
          <w:sz w:val="24"/>
        </w:rPr>
        <w:t>Tabela 1</w:t>
      </w:r>
    </w:p>
    <w:tbl>
      <w:tblPr>
        <w:tblW w:w="8613" w:type="dxa"/>
        <w:tblCellSpacing w:w="0" w:type="dxa"/>
        <w:tblInd w:w="65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3009"/>
        <w:gridCol w:w="5604"/>
      </w:tblGrid>
      <w:tr w:rsidR="003B27D9" w:rsidRPr="00B62B22" w:rsidTr="0049286D">
        <w:trPr>
          <w:trHeight w:val="180"/>
          <w:tblCellSpacing w:w="0" w:type="dxa"/>
        </w:trPr>
        <w:tc>
          <w:tcPr>
            <w:tcW w:w="3009"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GRAU</w:t>
            </w:r>
          </w:p>
        </w:tc>
        <w:tc>
          <w:tcPr>
            <w:tcW w:w="5604"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CORRESPONDÊNCIA</w:t>
            </w:r>
          </w:p>
        </w:tc>
      </w:tr>
      <w:tr w:rsidR="003B27D9" w:rsidRPr="00B62B22" w:rsidTr="0049286D">
        <w:trPr>
          <w:tblCellSpacing w:w="0" w:type="dxa"/>
        </w:trPr>
        <w:tc>
          <w:tcPr>
            <w:tcW w:w="3009" w:type="dxa"/>
            <w:tcBorders>
              <w:top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1</w:t>
            </w:r>
          </w:p>
        </w:tc>
        <w:tc>
          <w:tcPr>
            <w:tcW w:w="5604" w:type="dxa"/>
            <w:tcBorders>
              <w:top w:val="outset" w:sz="6" w:space="0" w:color="000000"/>
              <w:left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w:t>
            </w:r>
            <w:r>
              <w:rPr>
                <w:rFonts w:ascii="Times New Roman" w:hAnsi="Times New Roman" w:cs="Times New Roman"/>
                <w:sz w:val="24"/>
              </w:rPr>
              <w:t>1</w:t>
            </w:r>
            <w:r w:rsidRPr="00B62B22">
              <w:rPr>
                <w:rFonts w:ascii="Times New Roman" w:hAnsi="Times New Roman" w:cs="Times New Roman"/>
                <w:sz w:val="24"/>
              </w:rPr>
              <w:t>% ao dia sobre o valor mensal do contrato</w:t>
            </w:r>
          </w:p>
        </w:tc>
      </w:tr>
      <w:tr w:rsidR="003B27D9" w:rsidRPr="00B62B22" w:rsidTr="0049286D">
        <w:trPr>
          <w:tblCellSpacing w:w="0" w:type="dxa"/>
        </w:trPr>
        <w:tc>
          <w:tcPr>
            <w:tcW w:w="3009" w:type="dxa"/>
            <w:tcBorders>
              <w:top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2</w:t>
            </w:r>
          </w:p>
        </w:tc>
        <w:tc>
          <w:tcPr>
            <w:tcW w:w="5604" w:type="dxa"/>
            <w:tcBorders>
              <w:top w:val="outset" w:sz="6" w:space="0" w:color="000000"/>
              <w:left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0,4% ao dia sobre o valor mensal do contrato</w:t>
            </w:r>
          </w:p>
        </w:tc>
      </w:tr>
      <w:tr w:rsidR="003B27D9" w:rsidRPr="00B62B22" w:rsidTr="0049286D">
        <w:trPr>
          <w:tblCellSpacing w:w="0" w:type="dxa"/>
        </w:trPr>
        <w:tc>
          <w:tcPr>
            <w:tcW w:w="3009" w:type="dxa"/>
            <w:tcBorders>
              <w:top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3</w:t>
            </w:r>
          </w:p>
        </w:tc>
        <w:tc>
          <w:tcPr>
            <w:tcW w:w="5604" w:type="dxa"/>
            <w:tcBorders>
              <w:top w:val="outset" w:sz="6" w:space="0" w:color="000000"/>
              <w:left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0,8% ao dia sobre o valor mensal do contrato</w:t>
            </w:r>
          </w:p>
        </w:tc>
      </w:tr>
      <w:tr w:rsidR="003B27D9" w:rsidRPr="00B62B22" w:rsidTr="0049286D">
        <w:trPr>
          <w:tblCellSpacing w:w="0" w:type="dxa"/>
        </w:trPr>
        <w:tc>
          <w:tcPr>
            <w:tcW w:w="3009" w:type="dxa"/>
            <w:tcBorders>
              <w:top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4</w:t>
            </w:r>
          </w:p>
        </w:tc>
        <w:tc>
          <w:tcPr>
            <w:tcW w:w="5604" w:type="dxa"/>
            <w:tcBorders>
              <w:top w:val="outset" w:sz="6" w:space="0" w:color="000000"/>
              <w:left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1,6% ao dia sobre o valor mensal do contrato</w:t>
            </w:r>
          </w:p>
        </w:tc>
      </w:tr>
      <w:tr w:rsidR="003B27D9" w:rsidRPr="00B62B22" w:rsidTr="0049286D">
        <w:trPr>
          <w:tblCellSpacing w:w="0" w:type="dxa"/>
        </w:trPr>
        <w:tc>
          <w:tcPr>
            <w:tcW w:w="3009" w:type="dxa"/>
            <w:tcBorders>
              <w:top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5</w:t>
            </w:r>
          </w:p>
        </w:tc>
        <w:tc>
          <w:tcPr>
            <w:tcW w:w="5604" w:type="dxa"/>
            <w:tcBorders>
              <w:top w:val="outset" w:sz="6" w:space="0" w:color="000000"/>
              <w:left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3,2% ao dia sobre o valor mensal do contrato</w:t>
            </w:r>
          </w:p>
        </w:tc>
      </w:tr>
    </w:tbl>
    <w:p w:rsidR="000E5DC1" w:rsidRDefault="000E5DC1" w:rsidP="003B27D9">
      <w:pPr>
        <w:spacing w:before="120" w:after="120"/>
        <w:ind w:right="-30"/>
        <w:jc w:val="center"/>
        <w:rPr>
          <w:rFonts w:ascii="Times New Roman" w:hAnsi="Times New Roman" w:cs="Times New Roman"/>
          <w:b/>
          <w:bCs/>
          <w:sz w:val="24"/>
        </w:rPr>
      </w:pPr>
    </w:p>
    <w:p w:rsidR="000E5DC1" w:rsidRDefault="000E5DC1" w:rsidP="003B27D9">
      <w:pPr>
        <w:spacing w:before="120" w:after="120"/>
        <w:ind w:right="-30"/>
        <w:jc w:val="center"/>
        <w:rPr>
          <w:rFonts w:ascii="Times New Roman" w:hAnsi="Times New Roman" w:cs="Times New Roman"/>
          <w:b/>
          <w:bCs/>
          <w:sz w:val="24"/>
        </w:rPr>
      </w:pPr>
    </w:p>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Tabela 2</w:t>
      </w:r>
    </w:p>
    <w:tbl>
      <w:tblPr>
        <w:tblW w:w="8613" w:type="dxa"/>
        <w:tblCellSpacing w:w="0" w:type="dxa"/>
        <w:tblInd w:w="65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1672"/>
        <w:gridCol w:w="4983"/>
        <w:gridCol w:w="1958"/>
      </w:tblGrid>
      <w:tr w:rsidR="003B27D9" w:rsidRPr="00B62B22" w:rsidTr="0049286D">
        <w:trPr>
          <w:trHeight w:val="60"/>
          <w:tblCellSpacing w:w="0" w:type="dxa"/>
        </w:trPr>
        <w:tc>
          <w:tcPr>
            <w:tcW w:w="8613" w:type="dxa"/>
            <w:gridSpan w:val="3"/>
            <w:tcBorders>
              <w:top w:val="outset" w:sz="6" w:space="0" w:color="000000"/>
              <w:bottom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lastRenderedPageBreak/>
              <w:t>INFRAÇÃO</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DESCRIÇÃO</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b/>
                <w:bCs/>
                <w:sz w:val="24"/>
              </w:rPr>
              <w:t>GRAU</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1</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05</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2</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04</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3</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03</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4</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02</w:t>
            </w:r>
          </w:p>
        </w:tc>
      </w:tr>
      <w:tr w:rsidR="003B27D9" w:rsidRPr="00B62B22" w:rsidTr="0049286D">
        <w:trPr>
          <w:tblCellSpacing w:w="0" w:type="dxa"/>
        </w:trPr>
        <w:tc>
          <w:tcPr>
            <w:tcW w:w="1672" w:type="dxa"/>
            <w:tcBorders>
              <w:top w:val="outset" w:sz="6" w:space="0" w:color="000000"/>
              <w:bottom w:val="outset" w:sz="6" w:space="0" w:color="000000"/>
              <w:right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5</w:t>
            </w:r>
          </w:p>
        </w:tc>
        <w:tc>
          <w:tcPr>
            <w:tcW w:w="4983" w:type="dxa"/>
            <w:tcBorders>
              <w:top w:val="outset" w:sz="6" w:space="0" w:color="000000"/>
              <w:left w:val="outset" w:sz="6" w:space="0" w:color="000000"/>
              <w:bottom w:val="outset" w:sz="6" w:space="0" w:color="000000"/>
              <w:right w:val="outset" w:sz="6" w:space="0" w:color="000000"/>
            </w:tcBorders>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3B27D9" w:rsidRPr="00B62B22" w:rsidRDefault="003B27D9" w:rsidP="003B27D9">
            <w:pPr>
              <w:spacing w:before="120" w:after="120"/>
              <w:ind w:right="-30"/>
              <w:jc w:val="center"/>
              <w:rPr>
                <w:rFonts w:ascii="Times New Roman" w:hAnsi="Times New Roman" w:cs="Times New Roman"/>
                <w:sz w:val="24"/>
              </w:rPr>
            </w:pPr>
            <w:r w:rsidRPr="00B62B22">
              <w:rPr>
                <w:rFonts w:ascii="Times New Roman" w:hAnsi="Times New Roman" w:cs="Times New Roman"/>
                <w:sz w:val="24"/>
              </w:rPr>
              <w:t>03</w:t>
            </w:r>
          </w:p>
        </w:tc>
      </w:tr>
    </w:tbl>
    <w:p w:rsidR="003B27D9" w:rsidRPr="00B62B22" w:rsidRDefault="003B27D9" w:rsidP="003B27D9">
      <w:pPr>
        <w:numPr>
          <w:ilvl w:val="1"/>
          <w:numId w:val="17"/>
        </w:numPr>
        <w:tabs>
          <w:tab w:val="left" w:pos="1134"/>
        </w:tabs>
        <w:spacing w:before="120" w:after="120"/>
        <w:ind w:left="567" w:right="-30" w:firstLine="0"/>
        <w:jc w:val="both"/>
        <w:rPr>
          <w:rFonts w:ascii="Times New Roman" w:hAnsi="Times New Roman" w:cs="Times New Roman"/>
          <w:sz w:val="24"/>
        </w:rPr>
      </w:pPr>
      <w:r w:rsidRPr="00B62B22">
        <w:rPr>
          <w:rFonts w:ascii="Times New Roman" w:hAnsi="Times New Roman" w:cs="Times New Roman"/>
          <w:sz w:val="24"/>
        </w:rPr>
        <w:t>Também ficam sujeitas às penalidades do art. 87, III e IV da Lei nº 8.666, de 1993, as empresas ou profissionais que:</w:t>
      </w:r>
    </w:p>
    <w:p w:rsidR="003B27D9" w:rsidRPr="00B62B22" w:rsidRDefault="003B27D9" w:rsidP="003B27D9">
      <w:pPr>
        <w:numPr>
          <w:ilvl w:val="2"/>
          <w:numId w:val="17"/>
        </w:numPr>
        <w:tabs>
          <w:tab w:val="left" w:pos="1843"/>
        </w:tabs>
        <w:spacing w:before="120" w:after="120"/>
        <w:ind w:right="-30" w:firstLine="414"/>
        <w:jc w:val="both"/>
        <w:rPr>
          <w:rFonts w:ascii="Times New Roman" w:hAnsi="Times New Roman" w:cs="Times New Roman"/>
          <w:sz w:val="24"/>
        </w:rPr>
      </w:pPr>
      <w:proofErr w:type="gramStart"/>
      <w:r w:rsidRPr="00B62B22">
        <w:rPr>
          <w:rFonts w:ascii="Times New Roman" w:hAnsi="Times New Roman" w:cs="Times New Roman"/>
          <w:sz w:val="24"/>
        </w:rPr>
        <w:t>tenham</w:t>
      </w:r>
      <w:proofErr w:type="gramEnd"/>
      <w:r w:rsidRPr="00B62B22">
        <w:rPr>
          <w:rFonts w:ascii="Times New Roman" w:hAnsi="Times New Roman" w:cs="Times New Roman"/>
          <w:sz w:val="24"/>
        </w:rPr>
        <w:t xml:space="preserve"> sofrido condenação definitiva por praticar, por meio dolosos, fraude fiscal no recolhimento de quaisquer tributos;</w:t>
      </w:r>
    </w:p>
    <w:p w:rsidR="003B27D9" w:rsidRPr="00B62B22" w:rsidRDefault="003B27D9" w:rsidP="003B27D9">
      <w:pPr>
        <w:numPr>
          <w:ilvl w:val="2"/>
          <w:numId w:val="17"/>
        </w:numPr>
        <w:tabs>
          <w:tab w:val="left" w:pos="1843"/>
        </w:tabs>
        <w:spacing w:before="120" w:after="120"/>
        <w:ind w:right="-30" w:firstLine="414"/>
        <w:jc w:val="both"/>
        <w:rPr>
          <w:rFonts w:ascii="Times New Roman" w:hAnsi="Times New Roman" w:cs="Times New Roman"/>
          <w:sz w:val="24"/>
        </w:rPr>
      </w:pPr>
      <w:proofErr w:type="gramStart"/>
      <w:r w:rsidRPr="00B62B22">
        <w:rPr>
          <w:rFonts w:ascii="Times New Roman" w:hAnsi="Times New Roman" w:cs="Times New Roman"/>
          <w:sz w:val="24"/>
        </w:rPr>
        <w:t>tenham</w:t>
      </w:r>
      <w:proofErr w:type="gramEnd"/>
      <w:r w:rsidRPr="00B62B22">
        <w:rPr>
          <w:rFonts w:ascii="Times New Roman" w:hAnsi="Times New Roman" w:cs="Times New Roman"/>
          <w:sz w:val="24"/>
        </w:rPr>
        <w:t xml:space="preserve"> praticado atos ilícitos visando a frustrar os objetivos da licitação;</w:t>
      </w:r>
      <w:r>
        <w:rPr>
          <w:rFonts w:ascii="Times New Roman" w:hAnsi="Times New Roman" w:cs="Times New Roman"/>
          <w:sz w:val="24"/>
        </w:rPr>
        <w:t xml:space="preserve"> e</w:t>
      </w:r>
    </w:p>
    <w:p w:rsidR="003B27D9" w:rsidRPr="00B62B22" w:rsidRDefault="003B27D9" w:rsidP="003B27D9">
      <w:pPr>
        <w:numPr>
          <w:ilvl w:val="2"/>
          <w:numId w:val="17"/>
        </w:numPr>
        <w:tabs>
          <w:tab w:val="left" w:pos="1843"/>
        </w:tabs>
        <w:spacing w:before="120" w:after="120"/>
        <w:ind w:right="-30" w:firstLine="414"/>
        <w:jc w:val="both"/>
        <w:rPr>
          <w:rFonts w:ascii="Times New Roman" w:hAnsi="Times New Roman" w:cs="Times New Roman"/>
          <w:sz w:val="24"/>
        </w:rPr>
      </w:pPr>
      <w:proofErr w:type="gramStart"/>
      <w:r w:rsidRPr="00B62B22">
        <w:rPr>
          <w:rFonts w:ascii="Times New Roman" w:hAnsi="Times New Roman" w:cs="Times New Roman"/>
          <w:sz w:val="24"/>
        </w:rPr>
        <w:t>demonstrem</w:t>
      </w:r>
      <w:proofErr w:type="gramEnd"/>
      <w:r w:rsidRPr="00B62B22">
        <w:rPr>
          <w:rFonts w:ascii="Times New Roman" w:hAnsi="Times New Roman" w:cs="Times New Roman"/>
          <w:sz w:val="24"/>
        </w:rPr>
        <w:t xml:space="preserve"> não possuir idoneidade para contratar com a Administração em virtude de atos ilícitos praticados. </w:t>
      </w:r>
    </w:p>
    <w:p w:rsidR="003B27D9" w:rsidRPr="00B62B22" w:rsidRDefault="003B27D9" w:rsidP="003B27D9">
      <w:pPr>
        <w:numPr>
          <w:ilvl w:val="1"/>
          <w:numId w:val="17"/>
        </w:numPr>
        <w:tabs>
          <w:tab w:val="left" w:pos="1134"/>
        </w:tabs>
        <w:spacing w:before="120" w:after="120"/>
        <w:ind w:left="567" w:right="-30" w:firstLine="0"/>
        <w:jc w:val="both"/>
        <w:rPr>
          <w:rFonts w:ascii="Times New Roman" w:hAnsi="Times New Roman" w:cs="Times New Roman"/>
          <w:sz w:val="24"/>
        </w:rPr>
      </w:pPr>
      <w:r w:rsidRPr="00B62B22">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B27D9" w:rsidRPr="00B62B22" w:rsidRDefault="003B27D9" w:rsidP="003B27D9">
      <w:pPr>
        <w:numPr>
          <w:ilvl w:val="1"/>
          <w:numId w:val="17"/>
        </w:numPr>
        <w:tabs>
          <w:tab w:val="left" w:pos="1134"/>
        </w:tabs>
        <w:spacing w:before="120" w:after="120"/>
        <w:ind w:right="-30" w:firstLine="87"/>
        <w:jc w:val="both"/>
        <w:rPr>
          <w:rFonts w:ascii="Times New Roman" w:hAnsi="Times New Roman" w:cs="Times New Roman"/>
          <w:sz w:val="24"/>
        </w:rPr>
      </w:pPr>
      <w:r w:rsidRPr="00B62B22">
        <w:rPr>
          <w:rFonts w:ascii="Times New Roman" w:hAnsi="Times New Roman" w:cs="Times New Roman"/>
          <w:sz w:val="24"/>
        </w:rPr>
        <w:lastRenderedPageBreak/>
        <w:t>As multas devidas e/ou prejuízos causados à Contratante serão deduzidos dos valores a serem pagos,</w:t>
      </w:r>
      <w:r>
        <w:rPr>
          <w:rFonts w:ascii="Times New Roman" w:hAnsi="Times New Roman" w:cs="Times New Roman"/>
          <w:sz w:val="24"/>
        </w:rPr>
        <w:t xml:space="preserve"> ou recolhidos em favor do Município</w:t>
      </w:r>
      <w:r w:rsidRPr="00B62B22">
        <w:rPr>
          <w:rFonts w:ascii="Times New Roman" w:hAnsi="Times New Roman" w:cs="Times New Roman"/>
          <w:sz w:val="24"/>
        </w:rPr>
        <w:t>, ou deduzidos da garantia, ou ainda, quando for o caso, serão inscritos na Dívida Ativa da União e cobrados judicialmente.</w:t>
      </w:r>
    </w:p>
    <w:p w:rsidR="003B27D9" w:rsidRPr="00B62B22" w:rsidRDefault="003B27D9" w:rsidP="003B27D9">
      <w:pPr>
        <w:numPr>
          <w:ilvl w:val="2"/>
          <w:numId w:val="17"/>
        </w:numPr>
        <w:tabs>
          <w:tab w:val="left" w:pos="1843"/>
        </w:tabs>
        <w:spacing w:before="120" w:after="120"/>
        <w:ind w:left="1134" w:right="-30" w:firstLine="0"/>
        <w:jc w:val="both"/>
        <w:rPr>
          <w:rFonts w:ascii="Times New Roman" w:hAnsi="Times New Roman" w:cs="Times New Roman"/>
          <w:sz w:val="24"/>
        </w:rPr>
      </w:pPr>
      <w:r w:rsidRPr="00B62B22">
        <w:rPr>
          <w:rFonts w:ascii="Times New Roman" w:hAnsi="Times New Roman" w:cs="Times New Roman"/>
          <w:sz w:val="24"/>
        </w:rPr>
        <w:t>Caso a Contratante determine, a multa deverá ser</w:t>
      </w:r>
      <w:r>
        <w:rPr>
          <w:rFonts w:ascii="Times New Roman" w:hAnsi="Times New Roman" w:cs="Times New Roman"/>
          <w:sz w:val="24"/>
        </w:rPr>
        <w:t xml:space="preserve"> recolhida no prazo máximo de 30 (trinta</w:t>
      </w:r>
      <w:r w:rsidRPr="00B62B22">
        <w:rPr>
          <w:rFonts w:ascii="Times New Roman" w:hAnsi="Times New Roman" w:cs="Times New Roman"/>
          <w:sz w:val="24"/>
        </w:rPr>
        <w:t>) dias, a contar da data do rec</w:t>
      </w:r>
      <w:r>
        <w:rPr>
          <w:rFonts w:ascii="Times New Roman" w:hAnsi="Times New Roman" w:cs="Times New Roman"/>
          <w:sz w:val="24"/>
        </w:rPr>
        <w:t>ebimento da comunicação enviada.</w:t>
      </w:r>
    </w:p>
    <w:p w:rsidR="003B27D9" w:rsidRPr="00B62B22" w:rsidRDefault="003B27D9" w:rsidP="003B27D9">
      <w:pPr>
        <w:numPr>
          <w:ilvl w:val="1"/>
          <w:numId w:val="17"/>
        </w:numPr>
        <w:tabs>
          <w:tab w:val="left" w:pos="1134"/>
        </w:tabs>
        <w:spacing w:before="120" w:after="120"/>
        <w:ind w:right="-30" w:firstLine="87"/>
        <w:jc w:val="both"/>
        <w:rPr>
          <w:rFonts w:ascii="Times New Roman" w:hAnsi="Times New Roman" w:cs="Times New Roman"/>
          <w:sz w:val="24"/>
        </w:rPr>
      </w:pPr>
      <w:r w:rsidRPr="00B62B22">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3B27D9" w:rsidRPr="00390433" w:rsidRDefault="003B27D9" w:rsidP="003B27D9">
      <w:pPr>
        <w:pStyle w:val="Nivel2"/>
        <w:numPr>
          <w:ilvl w:val="1"/>
          <w:numId w:val="17"/>
        </w:numPr>
        <w:tabs>
          <w:tab w:val="left" w:pos="426"/>
        </w:tabs>
        <w:ind w:left="567" w:firstLine="0"/>
        <w:rPr>
          <w:rFonts w:ascii="Times New Roman" w:hAnsi="Times New Roman"/>
          <w:b/>
          <w:sz w:val="24"/>
          <w:szCs w:val="24"/>
        </w:rPr>
      </w:pPr>
      <w:r w:rsidRPr="00B62B22">
        <w:rPr>
          <w:rFonts w:ascii="Times New Roman" w:hAnsi="Times New Roman"/>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w:t>
      </w:r>
      <w:r w:rsidRPr="00390433">
        <w:rPr>
          <w:rFonts w:ascii="Times New Roman" w:hAnsi="Times New Roman"/>
          <w:sz w:val="24"/>
          <w:szCs w:val="24"/>
        </w:rPr>
        <w:t xml:space="preserve">deverão ser remetidas à autoridade competente, com despacho fundamentado, para ciência e decisão sobre a eventual instauração de investigação preliminar ou Processo </w:t>
      </w:r>
      <w:r w:rsidRPr="00390433">
        <w:rPr>
          <w:rFonts w:ascii="Times New Roman" w:hAnsi="Times New Roman"/>
          <w:b/>
          <w:sz w:val="24"/>
          <w:szCs w:val="24"/>
        </w:rPr>
        <w:t xml:space="preserve">Administrativo de Responsabilização - PAR. </w:t>
      </w:r>
    </w:p>
    <w:p w:rsidR="003B27D9" w:rsidRPr="00B62B22" w:rsidRDefault="003B27D9" w:rsidP="003B27D9">
      <w:pPr>
        <w:pStyle w:val="Nivel2"/>
        <w:numPr>
          <w:ilvl w:val="1"/>
          <w:numId w:val="17"/>
        </w:numPr>
        <w:ind w:left="0" w:firstLine="0"/>
        <w:rPr>
          <w:rFonts w:ascii="Times New Roman" w:hAnsi="Times New Roman"/>
          <w:sz w:val="24"/>
          <w:szCs w:val="24"/>
        </w:rPr>
      </w:pPr>
      <w:r w:rsidRPr="00B62B22">
        <w:rPr>
          <w:rFonts w:ascii="Times New Roman" w:hAnsi="Times New Roman"/>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3B27D9" w:rsidRDefault="003B27D9" w:rsidP="003B27D9">
      <w:pPr>
        <w:pStyle w:val="Nivel2"/>
        <w:numPr>
          <w:ilvl w:val="1"/>
          <w:numId w:val="17"/>
        </w:numPr>
        <w:ind w:left="0" w:firstLine="0"/>
        <w:rPr>
          <w:rFonts w:ascii="Times New Roman" w:hAnsi="Times New Roman"/>
          <w:sz w:val="24"/>
          <w:szCs w:val="24"/>
        </w:rPr>
      </w:pPr>
      <w:r w:rsidRPr="00B62B22">
        <w:rPr>
          <w:rFonts w:ascii="Times New Roman" w:hAnsi="Times New Roman"/>
          <w:sz w:val="24"/>
          <w:szCs w:val="24"/>
        </w:rPr>
        <w:t xml:space="preserve">O processamento do PAR não interfere no seguimento regular dos processos administrativos específicos para apuração da ocorrência de danos e prejuízos à Administração Pública </w:t>
      </w:r>
      <w:r>
        <w:rPr>
          <w:rFonts w:ascii="Times New Roman" w:hAnsi="Times New Roman"/>
          <w:sz w:val="24"/>
          <w:szCs w:val="24"/>
        </w:rPr>
        <w:t>Municipal</w:t>
      </w:r>
      <w:r w:rsidRPr="00B62B22">
        <w:rPr>
          <w:rFonts w:ascii="Times New Roman" w:hAnsi="Times New Roman"/>
          <w:sz w:val="24"/>
          <w:szCs w:val="24"/>
        </w:rPr>
        <w:t xml:space="preserve"> resultantes de ato lesivo cometido por pessoa jurídica, com ou sem a participação de agente público. </w:t>
      </w:r>
    </w:p>
    <w:p w:rsidR="003B27D9" w:rsidRDefault="003B27D9" w:rsidP="003B27D9">
      <w:pPr>
        <w:pStyle w:val="Nivel2"/>
        <w:numPr>
          <w:ilvl w:val="1"/>
          <w:numId w:val="17"/>
        </w:numPr>
        <w:ind w:left="0" w:firstLine="0"/>
        <w:rPr>
          <w:rFonts w:ascii="Times New Roman" w:hAnsi="Times New Roman"/>
          <w:sz w:val="24"/>
          <w:szCs w:val="24"/>
        </w:rPr>
      </w:pPr>
      <w:r>
        <w:rPr>
          <w:rFonts w:ascii="Times New Roman" w:hAnsi="Times New Roman"/>
          <w:sz w:val="24"/>
          <w:szCs w:val="24"/>
        </w:rPr>
        <w:t>As penalidades serão obrigatoriamente levadas a registro no Cadastro Nacional de Empresas Inidôneas e Suspensas (CEIS) e remetidas ao Tribunal de Contas do Estado Para Registro.</w:t>
      </w:r>
    </w:p>
    <w:p w:rsidR="0049286D" w:rsidRDefault="0049286D" w:rsidP="0049286D">
      <w:pPr>
        <w:pStyle w:val="Nivel2"/>
        <w:numPr>
          <w:ilvl w:val="0"/>
          <w:numId w:val="0"/>
        </w:numPr>
        <w:rPr>
          <w:rFonts w:ascii="Times New Roman" w:hAnsi="Times New Roman"/>
          <w:sz w:val="24"/>
          <w:szCs w:val="24"/>
        </w:rPr>
      </w:pPr>
    </w:p>
    <w:p w:rsidR="0049286D" w:rsidRPr="00B62B22" w:rsidRDefault="0049286D" w:rsidP="0049286D">
      <w:pPr>
        <w:pStyle w:val="PargrafodaLista"/>
        <w:numPr>
          <w:ilvl w:val="0"/>
          <w:numId w:val="17"/>
        </w:numPr>
        <w:spacing w:before="120" w:after="120"/>
        <w:ind w:right="-30"/>
        <w:jc w:val="both"/>
        <w:rPr>
          <w:rFonts w:ascii="Times New Roman" w:hAnsi="Times New Roman" w:cs="Times New Roman"/>
          <w:b/>
          <w:bCs/>
          <w:sz w:val="24"/>
        </w:rPr>
      </w:pPr>
      <w:r w:rsidRPr="00B62B22">
        <w:rPr>
          <w:rFonts w:ascii="Times New Roman" w:hAnsi="Times New Roman" w:cs="Times New Roman"/>
          <w:b/>
          <w:bCs/>
          <w:sz w:val="24"/>
        </w:rPr>
        <w:t>ESTIMATIVA DE PREÇOS E PREÇOS REFERENCIAIS.</w:t>
      </w:r>
    </w:p>
    <w:p w:rsidR="0049286D" w:rsidRDefault="00B11FEC" w:rsidP="0049286D">
      <w:pPr>
        <w:numPr>
          <w:ilvl w:val="1"/>
          <w:numId w:val="17"/>
        </w:numPr>
        <w:spacing w:before="120" w:after="120"/>
        <w:ind w:right="-30"/>
        <w:jc w:val="both"/>
        <w:rPr>
          <w:rFonts w:ascii="Times New Roman" w:hAnsi="Times New Roman" w:cs="Times New Roman"/>
          <w:b/>
          <w:sz w:val="24"/>
        </w:rPr>
      </w:pPr>
      <w:r>
        <w:rPr>
          <w:rFonts w:ascii="Times New Roman" w:hAnsi="Times New Roman" w:cs="Times New Roman"/>
          <w:sz w:val="24"/>
        </w:rPr>
        <w:t xml:space="preserve">Fornecimento de peças para manutenção preventiva e corretiva para os veículos: </w:t>
      </w:r>
      <w:r w:rsidR="0049286D" w:rsidRPr="00B11FEC">
        <w:rPr>
          <w:rFonts w:ascii="Times New Roman" w:hAnsi="Times New Roman" w:cs="Times New Roman"/>
          <w:b/>
          <w:sz w:val="24"/>
        </w:rPr>
        <w:t>O critério de julgamento da proposta é o maior percentual de desconto por item.</w:t>
      </w:r>
    </w:p>
    <w:p w:rsidR="004F13B0" w:rsidRPr="00530B68" w:rsidRDefault="004F13B0" w:rsidP="0049286D">
      <w:pPr>
        <w:numPr>
          <w:ilvl w:val="1"/>
          <w:numId w:val="17"/>
        </w:numPr>
        <w:spacing w:before="120" w:after="120"/>
        <w:ind w:right="-30"/>
        <w:jc w:val="both"/>
        <w:rPr>
          <w:rFonts w:ascii="Times New Roman" w:hAnsi="Times New Roman" w:cs="Times New Roman"/>
          <w:b/>
          <w:sz w:val="24"/>
        </w:rPr>
      </w:pPr>
      <w:r>
        <w:rPr>
          <w:rFonts w:ascii="Times New Roman" w:hAnsi="Times New Roman" w:cs="Times New Roman"/>
          <w:sz w:val="24"/>
        </w:rPr>
        <w:t xml:space="preserve">Fornecimento de serviços homem/hora: </w:t>
      </w:r>
      <w:r w:rsidRPr="004F13B0">
        <w:rPr>
          <w:rFonts w:ascii="Times New Roman" w:hAnsi="Times New Roman" w:cs="Times New Roman"/>
          <w:b/>
          <w:sz w:val="24"/>
        </w:rPr>
        <w:t xml:space="preserve">o critério será o </w:t>
      </w:r>
      <w:r>
        <w:rPr>
          <w:rFonts w:ascii="Times New Roman" w:hAnsi="Times New Roman" w:cs="Times New Roman"/>
          <w:b/>
          <w:sz w:val="24"/>
        </w:rPr>
        <w:t>m</w:t>
      </w:r>
      <w:r w:rsidRPr="004F13B0">
        <w:rPr>
          <w:rFonts w:ascii="Times New Roman" w:hAnsi="Times New Roman" w:cs="Times New Roman"/>
          <w:b/>
          <w:sz w:val="24"/>
        </w:rPr>
        <w:t>enor valor</w:t>
      </w:r>
      <w:r>
        <w:rPr>
          <w:rFonts w:ascii="Times New Roman" w:hAnsi="Times New Roman" w:cs="Times New Roman"/>
          <w:b/>
          <w:sz w:val="24"/>
        </w:rPr>
        <w:t>.</w:t>
      </w:r>
    </w:p>
    <w:p w:rsidR="0049286D" w:rsidRPr="00530B68" w:rsidRDefault="0049286D" w:rsidP="0049286D">
      <w:pPr>
        <w:numPr>
          <w:ilvl w:val="1"/>
          <w:numId w:val="17"/>
        </w:numPr>
        <w:spacing w:before="120" w:after="120"/>
        <w:ind w:right="-30"/>
        <w:jc w:val="both"/>
        <w:rPr>
          <w:rFonts w:ascii="Times New Roman" w:hAnsi="Times New Roman" w:cs="Times New Roman"/>
          <w:b/>
          <w:sz w:val="24"/>
        </w:rPr>
      </w:pPr>
      <w:r>
        <w:rPr>
          <w:rFonts w:ascii="Times New Roman" w:hAnsi="Times New Roman" w:cs="Times New Roman"/>
          <w:sz w:val="24"/>
        </w:rPr>
        <w:t xml:space="preserve"> As regras de desempate entre propostas são as discriminadas no edital</w:t>
      </w:r>
    </w:p>
    <w:p w:rsidR="004F13B0" w:rsidRDefault="004F13B0" w:rsidP="0049286D">
      <w:pPr>
        <w:pStyle w:val="PargrafodaLista"/>
        <w:autoSpaceDE w:val="0"/>
        <w:autoSpaceDN w:val="0"/>
        <w:adjustRightInd w:val="0"/>
        <w:spacing w:line="360" w:lineRule="auto"/>
        <w:ind w:left="0"/>
        <w:jc w:val="both"/>
        <w:rPr>
          <w:rFonts w:ascii="Times New Roman" w:eastAsia="Times New Roman" w:hAnsi="Times New Roman" w:cs="Times New Roman"/>
          <w:b/>
          <w:sz w:val="24"/>
          <w:szCs w:val="24"/>
          <w:lang w:eastAsia="pt-BR"/>
        </w:rPr>
      </w:pPr>
    </w:p>
    <w:p w:rsidR="00B92A49" w:rsidRPr="00B66D68" w:rsidRDefault="0049286D" w:rsidP="0049286D">
      <w:pPr>
        <w:pStyle w:val="PargrafodaLista"/>
        <w:autoSpaceDE w:val="0"/>
        <w:autoSpaceDN w:val="0"/>
        <w:adjustRightInd w:val="0"/>
        <w:spacing w:line="36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19</w:t>
      </w:r>
      <w:r w:rsidR="004A26A4" w:rsidRPr="00B66D68">
        <w:rPr>
          <w:rFonts w:ascii="Times New Roman" w:eastAsia="Times New Roman" w:hAnsi="Times New Roman" w:cs="Times New Roman"/>
          <w:b/>
          <w:sz w:val="24"/>
          <w:szCs w:val="24"/>
          <w:lang w:eastAsia="pt-BR"/>
        </w:rPr>
        <w:t xml:space="preserve">. </w:t>
      </w:r>
      <w:r w:rsidR="00CF6333" w:rsidRPr="00B66D68">
        <w:rPr>
          <w:rFonts w:ascii="Times New Roman" w:eastAsia="Times New Roman" w:hAnsi="Times New Roman" w:cs="Times New Roman"/>
          <w:b/>
          <w:sz w:val="24"/>
          <w:szCs w:val="24"/>
          <w:lang w:eastAsia="pt-BR"/>
        </w:rPr>
        <w:t>DA DOTAÇÃO ORÇAMENTÁRIA</w:t>
      </w:r>
      <w:r w:rsidR="004D39D3" w:rsidRPr="00B66D68">
        <w:rPr>
          <w:rFonts w:ascii="Times New Roman" w:eastAsia="Times New Roman" w:hAnsi="Times New Roman" w:cs="Times New Roman"/>
          <w:b/>
          <w:sz w:val="24"/>
          <w:szCs w:val="24"/>
          <w:lang w:eastAsia="pt-BR"/>
        </w:rPr>
        <w:t>.</w:t>
      </w:r>
    </w:p>
    <w:p w:rsidR="00B311EB" w:rsidRPr="00B66D68" w:rsidRDefault="0049286D" w:rsidP="0049286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19</w:t>
      </w:r>
      <w:r w:rsidR="00356E74" w:rsidRPr="00B66D68">
        <w:rPr>
          <w:rFonts w:ascii="Times New Roman" w:eastAsia="Times New Roman" w:hAnsi="Times New Roman" w:cs="Times New Roman"/>
          <w:b/>
          <w:sz w:val="24"/>
          <w:szCs w:val="24"/>
          <w:lang w:eastAsia="pt-BR"/>
        </w:rPr>
        <w:t>.1</w:t>
      </w:r>
      <w:r w:rsidR="00B311EB" w:rsidRPr="00B66D68">
        <w:rPr>
          <w:rFonts w:ascii="Times New Roman" w:eastAsia="Times New Roman" w:hAnsi="Times New Roman" w:cs="Times New Roman"/>
          <w:b/>
          <w:sz w:val="24"/>
          <w:szCs w:val="24"/>
          <w:lang w:eastAsia="pt-BR"/>
        </w:rPr>
        <w:t>.SECRETARIA MUNICIPAL DE SERVIÇOS PÚBLICOS</w:t>
      </w:r>
    </w:p>
    <w:p w:rsidR="007C096A" w:rsidRPr="00B66D68" w:rsidRDefault="00443087" w:rsidP="0049286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r w:rsidR="005C30D3" w:rsidRPr="00B66D68">
        <w:rPr>
          <w:rFonts w:ascii="Times New Roman" w:eastAsia="Times New Roman" w:hAnsi="Times New Roman" w:cs="Times New Roman"/>
          <w:sz w:val="24"/>
          <w:szCs w:val="24"/>
          <w:lang w:eastAsia="pt-BR"/>
        </w:rPr>
        <w:t>Programa de Trabalho</w:t>
      </w:r>
      <w:r w:rsidR="00B311EB" w:rsidRPr="00B66D68">
        <w:rPr>
          <w:rFonts w:ascii="Times New Roman" w:eastAsia="Times New Roman" w:hAnsi="Times New Roman" w:cs="Times New Roman"/>
          <w:sz w:val="24"/>
          <w:szCs w:val="24"/>
          <w:lang w:eastAsia="pt-BR"/>
        </w:rPr>
        <w:t xml:space="preserve"> 15.451.0012.2195</w:t>
      </w:r>
    </w:p>
    <w:p w:rsidR="00B311EB" w:rsidRPr="00B66D68" w:rsidRDefault="0049286D" w:rsidP="0049286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19</w:t>
      </w:r>
      <w:r w:rsidR="00B311EB" w:rsidRPr="00B66D68">
        <w:rPr>
          <w:rFonts w:ascii="Times New Roman" w:eastAsia="Times New Roman" w:hAnsi="Times New Roman" w:cs="Times New Roman"/>
          <w:b/>
          <w:sz w:val="24"/>
          <w:szCs w:val="24"/>
          <w:lang w:eastAsia="pt-BR"/>
        </w:rPr>
        <w:t>.2. SECRETARIA MUNICPAL DE DESENVOLVIMENTO SOCIAL E FUNDO MUNCIPAL DE ASSISTÊNCIA SOCIAL</w:t>
      </w:r>
    </w:p>
    <w:p w:rsidR="00B311EB" w:rsidRPr="00B66D68" w:rsidRDefault="00443087" w:rsidP="0049286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B311EB" w:rsidRPr="00B66D68">
        <w:rPr>
          <w:rFonts w:ascii="Times New Roman" w:eastAsia="Times New Roman" w:hAnsi="Times New Roman" w:cs="Times New Roman"/>
          <w:sz w:val="24"/>
          <w:szCs w:val="24"/>
          <w:lang w:eastAsia="pt-BR"/>
        </w:rPr>
        <w:t>Programa de Trabalho</w:t>
      </w:r>
      <w:r w:rsidR="00017362" w:rsidRPr="00B66D68">
        <w:rPr>
          <w:rFonts w:ascii="Times New Roman" w:eastAsia="Times New Roman" w:hAnsi="Times New Roman" w:cs="Times New Roman"/>
          <w:sz w:val="24"/>
          <w:szCs w:val="24"/>
          <w:lang w:eastAsia="pt-BR"/>
        </w:rPr>
        <w:t>08.244.0094.2267 / 08.243.0094.2826 / 15.452.0094.2273 / 08.244.0094.1296</w:t>
      </w:r>
    </w:p>
    <w:p w:rsidR="00017362" w:rsidRPr="00B66D68" w:rsidRDefault="0049286D" w:rsidP="0049286D">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19</w:t>
      </w:r>
      <w:r w:rsidR="00017362" w:rsidRPr="00B66D68">
        <w:rPr>
          <w:rFonts w:ascii="Times New Roman" w:eastAsia="Times New Roman" w:hAnsi="Times New Roman" w:cs="Times New Roman"/>
          <w:b/>
          <w:sz w:val="24"/>
          <w:szCs w:val="24"/>
          <w:lang w:eastAsia="pt-BR"/>
        </w:rPr>
        <w:t>.3. SECRETARIA MUNICIPAL DE SAÚDE / FUNDO MUNCIPAL DE SAÚDE</w:t>
      </w:r>
    </w:p>
    <w:p w:rsidR="00017362" w:rsidRPr="00B66D68" w:rsidRDefault="00443087" w:rsidP="0049286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017362" w:rsidRPr="00B66D68">
        <w:rPr>
          <w:rFonts w:ascii="Times New Roman" w:eastAsia="Times New Roman" w:hAnsi="Times New Roman" w:cs="Times New Roman"/>
          <w:sz w:val="24"/>
          <w:szCs w:val="24"/>
          <w:lang w:eastAsia="pt-BR"/>
        </w:rPr>
        <w:t>Programa de Trabalho 10.301.0032.2152 / 10.302.0038.2165 / 10.305.0044.2.119</w:t>
      </w:r>
    </w:p>
    <w:p w:rsidR="00017362" w:rsidRPr="00B66D68" w:rsidRDefault="0049286D" w:rsidP="0049286D">
      <w:pPr>
        <w:tabs>
          <w:tab w:val="left" w:pos="567"/>
        </w:tabs>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19</w:t>
      </w:r>
      <w:r w:rsidR="00017362" w:rsidRPr="00B66D68">
        <w:rPr>
          <w:rFonts w:ascii="Times New Roman" w:eastAsia="Times New Roman" w:hAnsi="Times New Roman" w:cs="Times New Roman"/>
          <w:b/>
          <w:sz w:val="24"/>
          <w:szCs w:val="24"/>
          <w:lang w:eastAsia="pt-BR"/>
        </w:rPr>
        <w:t>.4. SECRETARIA MUNICIPAL DE EDUCAÇÃO / FUNDO MUNCIPALDE EDUCAÇÃO</w:t>
      </w:r>
    </w:p>
    <w:p w:rsidR="00017362" w:rsidRPr="00B66D68" w:rsidRDefault="00443087" w:rsidP="0049286D">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017362" w:rsidRPr="00B66D68">
        <w:rPr>
          <w:rFonts w:ascii="Times New Roman" w:eastAsia="Times New Roman" w:hAnsi="Times New Roman" w:cs="Times New Roman"/>
          <w:sz w:val="24"/>
          <w:szCs w:val="24"/>
          <w:lang w:eastAsia="pt-BR"/>
        </w:rPr>
        <w:t>Programa de Trabalho 096.002.001 / 12.361.0018.2.119</w:t>
      </w:r>
    </w:p>
    <w:p w:rsidR="001E0B2F" w:rsidRPr="0049286D" w:rsidRDefault="00017362" w:rsidP="0049286D">
      <w:pPr>
        <w:pStyle w:val="PargrafodaLista"/>
        <w:numPr>
          <w:ilvl w:val="1"/>
          <w:numId w:val="18"/>
        </w:numPr>
        <w:spacing w:after="0" w:line="360" w:lineRule="auto"/>
        <w:jc w:val="both"/>
        <w:rPr>
          <w:rFonts w:ascii="Times New Roman" w:eastAsia="Times New Roman" w:hAnsi="Times New Roman" w:cs="Times New Roman"/>
          <w:sz w:val="24"/>
          <w:szCs w:val="24"/>
          <w:lang w:eastAsia="pt-BR"/>
        </w:rPr>
      </w:pPr>
      <w:r w:rsidRPr="0049286D">
        <w:rPr>
          <w:rFonts w:ascii="Times New Roman" w:eastAsia="Times New Roman" w:hAnsi="Times New Roman" w:cs="Times New Roman"/>
          <w:b/>
          <w:sz w:val="24"/>
          <w:szCs w:val="24"/>
          <w:lang w:eastAsia="pt-BR"/>
        </w:rPr>
        <w:t xml:space="preserve">ELEMENTO DE DESPESAS: </w:t>
      </w:r>
      <w:r w:rsidRPr="0049286D">
        <w:rPr>
          <w:rFonts w:ascii="Times New Roman" w:eastAsia="Times New Roman" w:hAnsi="Times New Roman" w:cs="Times New Roman"/>
          <w:sz w:val="24"/>
          <w:szCs w:val="24"/>
          <w:lang w:eastAsia="pt-BR"/>
        </w:rPr>
        <w:t>3.3.90.30.00 E 3.3.90.39.00</w:t>
      </w:r>
    </w:p>
    <w:p w:rsidR="001E0B2F" w:rsidRPr="00B66D68" w:rsidRDefault="001E0B2F" w:rsidP="001E0B2F">
      <w:pPr>
        <w:spacing w:after="0" w:line="360" w:lineRule="auto"/>
        <w:ind w:hanging="567"/>
        <w:jc w:val="both"/>
        <w:rPr>
          <w:rFonts w:ascii="Times New Roman" w:eastAsia="Times New Roman" w:hAnsi="Times New Roman" w:cs="Times New Roman"/>
          <w:b/>
          <w:sz w:val="24"/>
          <w:szCs w:val="24"/>
          <w:lang w:eastAsia="pt-BR"/>
        </w:rPr>
      </w:pPr>
      <w:bookmarkStart w:id="0" w:name="_GoBack"/>
      <w:bookmarkEnd w:id="0"/>
    </w:p>
    <w:p w:rsidR="0049286D" w:rsidRPr="0049286D" w:rsidRDefault="0049286D" w:rsidP="0049286D">
      <w:pPr>
        <w:spacing w:before="120" w:after="120"/>
        <w:ind w:right="-30"/>
        <w:jc w:val="both"/>
        <w:rPr>
          <w:rFonts w:ascii="Times New Roman" w:hAnsi="Times New Roman" w:cs="Times New Roman"/>
          <w:b/>
          <w:bCs/>
          <w:sz w:val="24"/>
        </w:rPr>
      </w:pPr>
      <w:r w:rsidRPr="0049286D">
        <w:rPr>
          <w:rFonts w:ascii="Times New Roman" w:hAnsi="Times New Roman" w:cs="Times New Roman"/>
          <w:b/>
          <w:sz w:val="24"/>
          <w:szCs w:val="24"/>
        </w:rPr>
        <w:t>20</w:t>
      </w:r>
      <w:r>
        <w:rPr>
          <w:rFonts w:ascii="Times New Roman" w:hAnsi="Times New Roman" w:cs="Times New Roman"/>
          <w:sz w:val="24"/>
          <w:szCs w:val="24"/>
        </w:rPr>
        <w:t>.</w:t>
      </w:r>
      <w:r w:rsidRPr="0049286D">
        <w:rPr>
          <w:rFonts w:ascii="Times New Roman" w:hAnsi="Times New Roman" w:cs="Times New Roman"/>
          <w:b/>
          <w:bCs/>
          <w:sz w:val="24"/>
        </w:rPr>
        <w:t>DAS DISPOSIÇÕES GERAIS</w:t>
      </w:r>
    </w:p>
    <w:p w:rsidR="0049286D" w:rsidRDefault="0049286D" w:rsidP="0049286D">
      <w:pPr>
        <w:spacing w:before="120" w:after="120" w:line="360" w:lineRule="auto"/>
        <w:ind w:right="-1"/>
        <w:jc w:val="both"/>
        <w:rPr>
          <w:rFonts w:ascii="Times New Roman" w:hAnsi="Times New Roman" w:cs="Times New Roman"/>
          <w:sz w:val="24"/>
        </w:rPr>
      </w:pPr>
      <w:r>
        <w:rPr>
          <w:rFonts w:ascii="Times New Roman" w:hAnsi="Times New Roman" w:cs="Times New Roman"/>
          <w:b/>
          <w:bCs/>
          <w:sz w:val="24"/>
        </w:rPr>
        <w:t>20.1</w:t>
      </w:r>
      <w:r w:rsidR="00B11FEC">
        <w:rPr>
          <w:rFonts w:ascii="Times New Roman" w:hAnsi="Times New Roman" w:cs="Times New Roman"/>
          <w:b/>
          <w:bCs/>
          <w:sz w:val="24"/>
        </w:rPr>
        <w:t>.</w:t>
      </w:r>
      <w:r w:rsidRPr="00530B68">
        <w:rPr>
          <w:rFonts w:ascii="Times New Roman" w:hAnsi="Times New Roman" w:cs="Times New Roman"/>
          <w:sz w:val="24"/>
        </w:rPr>
        <w:t>OpresenteTermodeReferência(TR)segu</w:t>
      </w:r>
      <w:r>
        <w:rPr>
          <w:rFonts w:ascii="Times New Roman" w:hAnsi="Times New Roman" w:cs="Times New Roman"/>
          <w:sz w:val="24"/>
        </w:rPr>
        <w:t>e</w:t>
      </w:r>
      <w:r w:rsidRPr="00530B68">
        <w:rPr>
          <w:rFonts w:ascii="Times New Roman" w:hAnsi="Times New Roman" w:cs="Times New Roman"/>
          <w:sz w:val="24"/>
        </w:rPr>
        <w:t xml:space="preserve">devidamenteaprovadopelaautoridadecompetente(ordenador de despesas), por meio de despacho motivado, nos temos </w:t>
      </w:r>
      <w:proofErr w:type="spellStart"/>
      <w:r w:rsidRPr="00530B68">
        <w:rPr>
          <w:rFonts w:ascii="Times New Roman" w:hAnsi="Times New Roman" w:cs="Times New Roman"/>
          <w:sz w:val="24"/>
        </w:rPr>
        <w:t>d</w:t>
      </w:r>
      <w:r w:rsidR="001E2DB0">
        <w:rPr>
          <w:rFonts w:ascii="Times New Roman" w:hAnsi="Times New Roman" w:cs="Times New Roman"/>
          <w:sz w:val="24"/>
        </w:rPr>
        <w:t>a</w:t>
      </w:r>
      <w:r w:rsidRPr="00530B68">
        <w:rPr>
          <w:rFonts w:ascii="Times New Roman" w:hAnsi="Times New Roman" w:cs="Times New Roman"/>
          <w:sz w:val="24"/>
        </w:rPr>
        <w:t>Resolução</w:t>
      </w:r>
      <w:proofErr w:type="spellEnd"/>
      <w:r w:rsidRPr="00530B68">
        <w:rPr>
          <w:rFonts w:ascii="Times New Roman" w:hAnsi="Times New Roman" w:cs="Times New Roman"/>
          <w:sz w:val="24"/>
        </w:rPr>
        <w:t xml:space="preserve"> Conjunta CGM/PGM/SEMGOV/SEMPLA de 12 de abril de 2021.</w:t>
      </w:r>
    </w:p>
    <w:p w:rsidR="004E49D0" w:rsidRPr="00B66D68" w:rsidRDefault="004E49D0" w:rsidP="004E49D0">
      <w:pPr>
        <w:spacing w:after="0" w:line="360" w:lineRule="auto"/>
        <w:ind w:right="-493" w:firstLine="708"/>
        <w:jc w:val="right"/>
        <w:outlineLvl w:val="0"/>
        <w:rPr>
          <w:rFonts w:ascii="Times New Roman" w:eastAsia="Times New Roman" w:hAnsi="Times New Roman" w:cs="Times New Roman"/>
          <w:sz w:val="24"/>
          <w:szCs w:val="24"/>
          <w:lang w:eastAsia="pt-BR"/>
        </w:rPr>
      </w:pPr>
    </w:p>
    <w:p w:rsidR="00C5341F" w:rsidRPr="00B66D68" w:rsidRDefault="00C5341F" w:rsidP="00775695">
      <w:pPr>
        <w:spacing w:after="0" w:line="360" w:lineRule="auto"/>
        <w:ind w:right="-493" w:firstLine="708"/>
        <w:jc w:val="right"/>
        <w:outlineLvl w:val="0"/>
        <w:rPr>
          <w:rFonts w:ascii="Times New Roman" w:eastAsia="Times New Roman" w:hAnsi="Times New Roman" w:cs="Times New Roman"/>
          <w:sz w:val="24"/>
          <w:szCs w:val="24"/>
          <w:lang w:eastAsia="pt-BR"/>
        </w:rPr>
      </w:pPr>
    </w:p>
    <w:p w:rsidR="00C5341F" w:rsidRPr="00B66D68" w:rsidRDefault="00C5341F" w:rsidP="00775695">
      <w:pPr>
        <w:spacing w:after="0" w:line="360" w:lineRule="auto"/>
        <w:ind w:right="-493" w:firstLine="708"/>
        <w:jc w:val="right"/>
        <w:outlineLvl w:val="0"/>
        <w:rPr>
          <w:rFonts w:ascii="Times New Roman" w:eastAsia="Times New Roman" w:hAnsi="Times New Roman" w:cs="Times New Roman"/>
          <w:sz w:val="24"/>
          <w:szCs w:val="24"/>
          <w:lang w:eastAsia="pt-BR"/>
        </w:rPr>
      </w:pPr>
    </w:p>
    <w:p w:rsidR="00FD7EF8" w:rsidRPr="00B66D68" w:rsidRDefault="00FD7EF8" w:rsidP="00833397">
      <w:pPr>
        <w:spacing w:after="0" w:line="360" w:lineRule="auto"/>
        <w:ind w:right="-493" w:firstLine="708"/>
        <w:jc w:val="right"/>
        <w:rPr>
          <w:rFonts w:ascii="Times New Roman" w:eastAsia="Times New Roman" w:hAnsi="Times New Roman" w:cs="Times New Roman"/>
          <w:sz w:val="24"/>
          <w:szCs w:val="24"/>
          <w:lang w:eastAsia="pt-BR"/>
        </w:rPr>
      </w:pPr>
    </w:p>
    <w:sectPr w:rsidR="00FD7EF8" w:rsidRPr="00B66D68" w:rsidSect="00B311EB">
      <w:headerReference w:type="default" r:id="rId8"/>
      <w:footerReference w:type="default" r:id="rId9"/>
      <w:pgSz w:w="11906" w:h="16838" w:code="9"/>
      <w:pgMar w:top="1134" w:right="849" w:bottom="425"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535" w:rsidRDefault="002A1535" w:rsidP="003C2981">
      <w:pPr>
        <w:spacing w:after="0" w:line="240" w:lineRule="auto"/>
      </w:pPr>
      <w:r>
        <w:separator/>
      </w:r>
    </w:p>
  </w:endnote>
  <w:endnote w:type="continuationSeparator" w:id="1">
    <w:p w:rsidR="002A1535" w:rsidRDefault="002A1535" w:rsidP="003C2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47513"/>
      <w:docPartObj>
        <w:docPartGallery w:val="Page Numbers (Bottom of Page)"/>
        <w:docPartUnique/>
      </w:docPartObj>
    </w:sdtPr>
    <w:sdtContent>
      <w:p w:rsidR="002A1535" w:rsidRDefault="002A1535">
        <w:pPr>
          <w:pStyle w:val="Rodap"/>
          <w:jc w:val="right"/>
        </w:pPr>
        <w:r>
          <w:rPr>
            <w:noProof/>
          </w:rPr>
          <w:fldChar w:fldCharType="begin"/>
        </w:r>
        <w:r>
          <w:rPr>
            <w:noProof/>
          </w:rPr>
          <w:instrText xml:space="preserve"> PAGE   \* MERGEFORMAT </w:instrText>
        </w:r>
        <w:r>
          <w:rPr>
            <w:noProof/>
          </w:rPr>
          <w:fldChar w:fldCharType="separate"/>
        </w:r>
        <w:r w:rsidR="00267CF8">
          <w:rPr>
            <w:noProof/>
          </w:rPr>
          <w:t>27</w:t>
        </w:r>
        <w:r>
          <w:rPr>
            <w:noProof/>
          </w:rPr>
          <w:fldChar w:fldCharType="end"/>
        </w:r>
      </w:p>
    </w:sdtContent>
  </w:sdt>
  <w:p w:rsidR="002A1535" w:rsidRDefault="002A15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535" w:rsidRDefault="002A1535" w:rsidP="003C2981">
      <w:pPr>
        <w:spacing w:after="0" w:line="240" w:lineRule="auto"/>
      </w:pPr>
      <w:r>
        <w:separator/>
      </w:r>
    </w:p>
  </w:footnote>
  <w:footnote w:type="continuationSeparator" w:id="1">
    <w:p w:rsidR="002A1535" w:rsidRDefault="002A1535" w:rsidP="003C2981">
      <w:pPr>
        <w:spacing w:after="0" w:line="240" w:lineRule="auto"/>
      </w:pPr>
      <w:r>
        <w:continuationSeparator/>
      </w:r>
    </w:p>
  </w:footnote>
  <w:footnote w:id="2">
    <w:p w:rsidR="002A1535" w:rsidRPr="00A84C7D" w:rsidRDefault="002A1535" w:rsidP="00A84C7D">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535" w:rsidRDefault="002A1535" w:rsidP="00387DD8">
    <w:pPr>
      <w:pStyle w:val="Cabealho"/>
      <w:jc w:val="center"/>
    </w:pPr>
    <w:r>
      <w:rPr>
        <w:noProof/>
        <w:lang w:eastAsia="pt-BR"/>
      </w:rPr>
      <w:pict>
        <v:rect id="Rectangle 1" o:spid="_x0000_s18433" style="position:absolute;left:0;text-align:left;margin-left:353.8pt;margin-top:-12.95pt;width:138.35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3yfHQIAAEQEAAAOAAAAZHJzL2Uyb0RvYy54bWysU9uO0zAQfUfiHyy/0ySlYXejpqtVlyKk&#10;BVYsfIDjOImFb4zdpuXrGTttKRfxgMiD5cnMHJ85M7O83WtFdgK8tKamxSynRBhuW2n6mn7+tHlx&#10;TYkPzLRMWSNqehCe3q6eP1uOrhJzO1jVCiAIYnw1upoOIbgqyzwfhGZ+Zp0w6OwsaBbQhD5rgY2I&#10;rlU2z/NX2WihdWC58B7/3k9Oukr4XSd4+NB1XgSiaorcQjohnU08s9WSVT0wN0h+pMH+gYVm0uCj&#10;Z6h7FhjZgvwNSksO1tsuzLjVme06yUWqAasp8l+qeRqYE6kWFMe7s0z+/8Hy97tHILLF3lFimMYW&#10;fUTRmOmVIEWUZ3S+wqgn9wixQO8eLP/iibHrAaPEHYAdB8FaJJXis58SouExlTTjO9siOtsGm5Ta&#10;d6AjIGpA9qkhh3NDxD4Qjj+Lq/IqX5SUcPSV5c3iZRkpZaw6ZTvw4Y2wmsRLTQG5J3S2e/BhCj2F&#10;JPZWyXYjlUoG9M1aAdkxHI5N+o7o/jJMGTJGZn/Pz9P3p3wtA464krqm1+cgVkXNXps2DWBgUk13&#10;LE0ZrPCk26R/2Df7Yysa2x5QTrDTKOPq4WWw8I2SEce4pv7rloGgRL012JKbYrGIc5+MRXk1RwMu&#10;Pc2lhxmOUDUNlEzXdZh2ZetA9gO+VCQZjL3DNnYyKRypTqyOvHFUU4+OaxV34dJOUT+Wf/UdAAD/&#10;/wMAUEsDBBQABgAIAAAAIQCFpdcU4QAAAAoBAAAPAAAAZHJzL2Rvd25yZXYueG1sTI/LTsMwEEX3&#10;SPyDNUjsWpsAaRoyqVqkqhs2LUhk6cZDHOFHiN02/D1mBcvRPbr3TLWarGFnGkPvHcLdXAAj13rV&#10;uw7h7XU7K4CFKJ2SxjtC+KYAq/r6qpKl8he3p/MhdiyVuFBKBB3jUHIeWk1WhrkfyKXsw49WxnSO&#10;HVejvKRya3gmRM6t7F1a0HKgZ03t5+FkEch8bd+LYr1vdptNKwbV6N1Lg3h7M62fgEWa4h8Mv/pJ&#10;HerkdPQnpwIzCAuxyBOKMMsel8ASsSwe7oEdEfIsA15X/P8L9Q8AAAD//wMAUEsBAi0AFAAGAAgA&#10;AAAhALaDOJL+AAAA4QEAABMAAAAAAAAAAAAAAAAAAAAAAFtDb250ZW50X1R5cGVzXS54bWxQSwEC&#10;LQAUAAYACAAAACEAOP0h/9YAAACUAQAACwAAAAAAAAAAAAAAAAAvAQAAX3JlbHMvLnJlbHNQSwEC&#10;LQAUAAYACAAAACEAQ+t8nx0CAABEBAAADgAAAAAAAAAAAAAAAAAuAgAAZHJzL2Uyb0RvYy54bWxQ&#10;SwECLQAUAAYACAAAACEAhaXXFOEAAAAKAQAADwAAAAAAAAAAAAAAAAB3BAAAZHJzL2Rvd25yZXYu&#10;eG1sUEsFBgAAAAAEAAQA8wAAAIUFAAAAAA==&#10;" strokeweight="0">
          <v:textbox>
            <w:txbxContent>
              <w:p w:rsidR="002A1535" w:rsidRDefault="002A1535" w:rsidP="008E7AED">
                <w:pPr>
                  <w:pStyle w:val="Contedodoquadro"/>
                  <w:spacing w:line="360" w:lineRule="auto"/>
                  <w:rPr>
                    <w:sz w:val="16"/>
                    <w:szCs w:val="16"/>
                  </w:rPr>
                </w:pPr>
                <w:r>
                  <w:rPr>
                    <w:sz w:val="16"/>
                    <w:szCs w:val="16"/>
                  </w:rPr>
                  <w:t>PMI/RJ</w:t>
                </w:r>
              </w:p>
              <w:p w:rsidR="002A1535" w:rsidRDefault="002A1535" w:rsidP="008E7AED">
                <w:pPr>
                  <w:pStyle w:val="Contedodoquadro"/>
                  <w:spacing w:line="360" w:lineRule="auto"/>
                  <w:rPr>
                    <w:sz w:val="16"/>
                    <w:szCs w:val="16"/>
                  </w:rPr>
                </w:pPr>
                <w:r>
                  <w:rPr>
                    <w:sz w:val="16"/>
                    <w:szCs w:val="16"/>
                  </w:rPr>
                  <w:t>Processo nº 2662/2021</w:t>
                </w:r>
                <w:r>
                  <w:rPr>
                    <w:sz w:val="16"/>
                    <w:szCs w:val="16"/>
                  </w:rPr>
                  <w:br/>
                  <w:t>Rubrica_________ Fls.________</w:t>
                </w:r>
              </w:p>
            </w:txbxContent>
          </v:textbox>
          <w10:wrap type="square"/>
        </v:rect>
      </w:pict>
    </w:r>
    <w:r>
      <w:rPr>
        <w:noProof/>
        <w:lang w:eastAsia="pt-BR"/>
      </w:rPr>
      <w:drawing>
        <wp:inline distT="0" distB="0" distL="0" distR="0">
          <wp:extent cx="714375" cy="695325"/>
          <wp:effectExtent l="19050" t="0" r="9525" b="0"/>
          <wp:docPr id="2" name="Imagem 2" descr="C:\Users\Ronaldo\Desktop\brasao p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aldo\Desktop\brasao pmi.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95325"/>
                  </a:xfrm>
                  <a:prstGeom prst="rect">
                    <a:avLst/>
                  </a:prstGeom>
                  <a:noFill/>
                  <a:ln>
                    <a:noFill/>
                  </a:ln>
                </pic:spPr>
              </pic:pic>
            </a:graphicData>
          </a:graphic>
        </wp:inline>
      </w:drawing>
    </w:r>
  </w:p>
  <w:p w:rsidR="002A1535" w:rsidRPr="0081418D" w:rsidRDefault="002A1535" w:rsidP="00387DD8">
    <w:pPr>
      <w:pStyle w:val="Cabealho"/>
      <w:jc w:val="center"/>
      <w:rPr>
        <w:rFonts w:ascii="Times New Roman" w:hAnsi="Times New Roman" w:cs="Times New Roman"/>
        <w:sz w:val="24"/>
        <w:szCs w:val="24"/>
      </w:rPr>
    </w:pPr>
    <w:r w:rsidRPr="0081418D">
      <w:rPr>
        <w:rFonts w:ascii="Times New Roman" w:hAnsi="Times New Roman" w:cs="Times New Roman"/>
        <w:sz w:val="24"/>
        <w:szCs w:val="24"/>
      </w:rPr>
      <w:t>ESTADO DO RIO DE JANEIRO</w:t>
    </w:r>
  </w:p>
  <w:p w:rsidR="002A1535" w:rsidRPr="0081418D" w:rsidRDefault="002A1535" w:rsidP="00387DD8">
    <w:pPr>
      <w:pStyle w:val="Cabealho"/>
      <w:jc w:val="center"/>
      <w:rPr>
        <w:rFonts w:ascii="Times New Roman" w:hAnsi="Times New Roman" w:cs="Times New Roman"/>
        <w:sz w:val="24"/>
        <w:szCs w:val="24"/>
      </w:rPr>
    </w:pPr>
    <w:r w:rsidRPr="0081418D">
      <w:rPr>
        <w:rFonts w:ascii="Times New Roman" w:hAnsi="Times New Roman" w:cs="Times New Roman"/>
        <w:sz w:val="24"/>
        <w:szCs w:val="24"/>
      </w:rPr>
      <w:t>PREFEITURA MUNICIPAL DE ITABORAÍ</w:t>
    </w:r>
  </w:p>
  <w:p w:rsidR="002A1535" w:rsidRPr="0081418D" w:rsidRDefault="002A1535" w:rsidP="00387DD8">
    <w:pPr>
      <w:pStyle w:val="Cabealho"/>
      <w:jc w:val="center"/>
      <w:rPr>
        <w:rFonts w:ascii="Times New Roman" w:hAnsi="Times New Roman" w:cs="Times New Roman"/>
        <w:sz w:val="24"/>
        <w:szCs w:val="24"/>
      </w:rPr>
    </w:pPr>
    <w:r>
      <w:rPr>
        <w:rFonts w:ascii="Times New Roman" w:hAnsi="Times New Roman" w:cs="Times New Roman"/>
        <w:sz w:val="24"/>
        <w:szCs w:val="24"/>
      </w:rPr>
      <w:t>SECRETARIA MUNICIPAL DE SERVIÇOS PÚBLICOS</w:t>
    </w:r>
  </w:p>
  <w:p w:rsidR="002A1535" w:rsidRPr="003E54BB" w:rsidRDefault="002A1535" w:rsidP="00387DD8">
    <w:pPr>
      <w:pStyle w:val="Cabealho"/>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3DA1"/>
    <w:multiLevelType w:val="hybridMultilevel"/>
    <w:tmpl w:val="2B1AFACA"/>
    <w:lvl w:ilvl="0" w:tplc="0416000D">
      <w:start w:val="1"/>
      <w:numFmt w:val="bullet"/>
      <w:lvlText w:val=""/>
      <w:lvlJc w:val="left"/>
      <w:pPr>
        <w:ind w:left="1157" w:hanging="360"/>
      </w:pPr>
      <w:rPr>
        <w:rFonts w:ascii="Wingdings" w:hAnsi="Wingdings" w:hint="default"/>
      </w:rPr>
    </w:lvl>
    <w:lvl w:ilvl="1" w:tplc="04160003" w:tentative="1">
      <w:start w:val="1"/>
      <w:numFmt w:val="bullet"/>
      <w:lvlText w:val="o"/>
      <w:lvlJc w:val="left"/>
      <w:pPr>
        <w:ind w:left="1877" w:hanging="360"/>
      </w:pPr>
      <w:rPr>
        <w:rFonts w:ascii="Courier New" w:hAnsi="Courier New" w:cs="Courier New" w:hint="default"/>
      </w:rPr>
    </w:lvl>
    <w:lvl w:ilvl="2" w:tplc="04160005" w:tentative="1">
      <w:start w:val="1"/>
      <w:numFmt w:val="bullet"/>
      <w:lvlText w:val=""/>
      <w:lvlJc w:val="left"/>
      <w:pPr>
        <w:ind w:left="2597" w:hanging="360"/>
      </w:pPr>
      <w:rPr>
        <w:rFonts w:ascii="Wingdings" w:hAnsi="Wingdings" w:hint="default"/>
      </w:rPr>
    </w:lvl>
    <w:lvl w:ilvl="3" w:tplc="04160001" w:tentative="1">
      <w:start w:val="1"/>
      <w:numFmt w:val="bullet"/>
      <w:lvlText w:val=""/>
      <w:lvlJc w:val="left"/>
      <w:pPr>
        <w:ind w:left="3317" w:hanging="360"/>
      </w:pPr>
      <w:rPr>
        <w:rFonts w:ascii="Symbol" w:hAnsi="Symbol" w:hint="default"/>
      </w:rPr>
    </w:lvl>
    <w:lvl w:ilvl="4" w:tplc="04160003" w:tentative="1">
      <w:start w:val="1"/>
      <w:numFmt w:val="bullet"/>
      <w:lvlText w:val="o"/>
      <w:lvlJc w:val="left"/>
      <w:pPr>
        <w:ind w:left="4037" w:hanging="360"/>
      </w:pPr>
      <w:rPr>
        <w:rFonts w:ascii="Courier New" w:hAnsi="Courier New" w:cs="Courier New" w:hint="default"/>
      </w:rPr>
    </w:lvl>
    <w:lvl w:ilvl="5" w:tplc="04160005" w:tentative="1">
      <w:start w:val="1"/>
      <w:numFmt w:val="bullet"/>
      <w:lvlText w:val=""/>
      <w:lvlJc w:val="left"/>
      <w:pPr>
        <w:ind w:left="4757" w:hanging="360"/>
      </w:pPr>
      <w:rPr>
        <w:rFonts w:ascii="Wingdings" w:hAnsi="Wingdings" w:hint="default"/>
      </w:rPr>
    </w:lvl>
    <w:lvl w:ilvl="6" w:tplc="04160001" w:tentative="1">
      <w:start w:val="1"/>
      <w:numFmt w:val="bullet"/>
      <w:lvlText w:val=""/>
      <w:lvlJc w:val="left"/>
      <w:pPr>
        <w:ind w:left="5477" w:hanging="360"/>
      </w:pPr>
      <w:rPr>
        <w:rFonts w:ascii="Symbol" w:hAnsi="Symbol" w:hint="default"/>
      </w:rPr>
    </w:lvl>
    <w:lvl w:ilvl="7" w:tplc="04160003" w:tentative="1">
      <w:start w:val="1"/>
      <w:numFmt w:val="bullet"/>
      <w:lvlText w:val="o"/>
      <w:lvlJc w:val="left"/>
      <w:pPr>
        <w:ind w:left="6197" w:hanging="360"/>
      </w:pPr>
      <w:rPr>
        <w:rFonts w:ascii="Courier New" w:hAnsi="Courier New" w:cs="Courier New" w:hint="default"/>
      </w:rPr>
    </w:lvl>
    <w:lvl w:ilvl="8" w:tplc="04160005" w:tentative="1">
      <w:start w:val="1"/>
      <w:numFmt w:val="bullet"/>
      <w:lvlText w:val=""/>
      <w:lvlJc w:val="left"/>
      <w:pPr>
        <w:ind w:left="6917" w:hanging="360"/>
      </w:pPr>
      <w:rPr>
        <w:rFonts w:ascii="Wingdings" w:hAnsi="Wingdings" w:hint="default"/>
      </w:rPr>
    </w:lvl>
  </w:abstractNum>
  <w:abstractNum w:abstractNumId="1">
    <w:nsid w:val="1D5C100D"/>
    <w:multiLevelType w:val="multilevel"/>
    <w:tmpl w:val="CCD49176"/>
    <w:lvl w:ilvl="0">
      <w:start w:val="1"/>
      <w:numFmt w:val="decimal"/>
      <w:pStyle w:val="Nivel1"/>
      <w:lvlText w:val="%1."/>
      <w:lvlJc w:val="left"/>
      <w:pPr>
        <w:ind w:left="786"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24B5250"/>
    <w:multiLevelType w:val="multilevel"/>
    <w:tmpl w:val="3F36685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E94891"/>
    <w:multiLevelType w:val="hybridMultilevel"/>
    <w:tmpl w:val="3348B200"/>
    <w:lvl w:ilvl="0" w:tplc="04160001">
      <w:start w:val="1"/>
      <w:numFmt w:val="bullet"/>
      <w:lvlText w:val=""/>
      <w:lvlJc w:val="left"/>
      <w:pPr>
        <w:ind w:left="2138" w:hanging="360"/>
      </w:pPr>
      <w:rPr>
        <w:rFonts w:ascii="Symbol" w:hAnsi="Symbol" w:hint="default"/>
      </w:rPr>
    </w:lvl>
    <w:lvl w:ilvl="1" w:tplc="04160003">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8E4F4D"/>
    <w:multiLevelType w:val="multilevel"/>
    <w:tmpl w:val="208C1F20"/>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6">
    <w:nsid w:val="38F60227"/>
    <w:multiLevelType w:val="multilevel"/>
    <w:tmpl w:val="A6827DC4"/>
    <w:lvl w:ilvl="0">
      <w:start w:val="11"/>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7">
    <w:nsid w:val="47A25515"/>
    <w:multiLevelType w:val="hybridMultilevel"/>
    <w:tmpl w:val="22DE156C"/>
    <w:lvl w:ilvl="0" w:tplc="2A0A1612">
      <w:start w:val="1"/>
      <w:numFmt w:val="decimal"/>
      <w:lvlText w:val="%1."/>
      <w:lvlJc w:val="left"/>
      <w:pPr>
        <w:ind w:left="705" w:hanging="236"/>
        <w:jc w:val="right"/>
      </w:pPr>
      <w:rPr>
        <w:rFonts w:hint="default"/>
        <w:w w:val="102"/>
        <w:lang w:val="pt-PT" w:eastAsia="en-US" w:bidi="ar-SA"/>
      </w:rPr>
    </w:lvl>
    <w:lvl w:ilvl="1" w:tplc="171CF1E2">
      <w:numFmt w:val="none"/>
      <w:lvlText w:val=""/>
      <w:lvlJc w:val="left"/>
      <w:pPr>
        <w:tabs>
          <w:tab w:val="num" w:pos="360"/>
        </w:tabs>
      </w:pPr>
    </w:lvl>
    <w:lvl w:ilvl="2" w:tplc="26A4A6DE">
      <w:numFmt w:val="none"/>
      <w:lvlText w:val=""/>
      <w:lvlJc w:val="left"/>
      <w:pPr>
        <w:tabs>
          <w:tab w:val="num" w:pos="360"/>
        </w:tabs>
      </w:pPr>
    </w:lvl>
    <w:lvl w:ilvl="3" w:tplc="2A4ABBC2">
      <w:numFmt w:val="none"/>
      <w:lvlText w:val=""/>
      <w:lvlJc w:val="left"/>
      <w:pPr>
        <w:tabs>
          <w:tab w:val="num" w:pos="360"/>
        </w:tabs>
      </w:pPr>
    </w:lvl>
    <w:lvl w:ilvl="4" w:tplc="B862205E">
      <w:numFmt w:val="bullet"/>
      <w:lvlText w:val="•"/>
      <w:lvlJc w:val="left"/>
      <w:pPr>
        <w:ind w:left="2342" w:hanging="662"/>
      </w:pPr>
      <w:rPr>
        <w:rFonts w:hint="default"/>
        <w:lang w:val="pt-PT" w:eastAsia="en-US" w:bidi="ar-SA"/>
      </w:rPr>
    </w:lvl>
    <w:lvl w:ilvl="5" w:tplc="285CBA98">
      <w:numFmt w:val="bullet"/>
      <w:lvlText w:val="•"/>
      <w:lvlJc w:val="left"/>
      <w:pPr>
        <w:ind w:left="3745" w:hanging="662"/>
      </w:pPr>
      <w:rPr>
        <w:rFonts w:hint="default"/>
        <w:lang w:val="pt-PT" w:eastAsia="en-US" w:bidi="ar-SA"/>
      </w:rPr>
    </w:lvl>
    <w:lvl w:ilvl="6" w:tplc="F196A2EC">
      <w:numFmt w:val="bullet"/>
      <w:lvlText w:val="•"/>
      <w:lvlJc w:val="left"/>
      <w:pPr>
        <w:ind w:left="5147" w:hanging="662"/>
      </w:pPr>
      <w:rPr>
        <w:rFonts w:hint="default"/>
        <w:lang w:val="pt-PT" w:eastAsia="en-US" w:bidi="ar-SA"/>
      </w:rPr>
    </w:lvl>
    <w:lvl w:ilvl="7" w:tplc="C53C10AE">
      <w:numFmt w:val="bullet"/>
      <w:lvlText w:val="•"/>
      <w:lvlJc w:val="left"/>
      <w:pPr>
        <w:ind w:left="6550" w:hanging="662"/>
      </w:pPr>
      <w:rPr>
        <w:rFonts w:hint="default"/>
        <w:lang w:val="pt-PT" w:eastAsia="en-US" w:bidi="ar-SA"/>
      </w:rPr>
    </w:lvl>
    <w:lvl w:ilvl="8" w:tplc="288AA50E">
      <w:numFmt w:val="bullet"/>
      <w:lvlText w:val="•"/>
      <w:lvlJc w:val="left"/>
      <w:pPr>
        <w:ind w:left="7953" w:hanging="662"/>
      </w:pPr>
      <w:rPr>
        <w:rFonts w:hint="default"/>
        <w:lang w:val="pt-PT" w:eastAsia="en-US" w:bidi="ar-SA"/>
      </w:rPr>
    </w:lvl>
  </w:abstractNum>
  <w:abstractNum w:abstractNumId="8">
    <w:nsid w:val="4E235122"/>
    <w:multiLevelType w:val="hybridMultilevel"/>
    <w:tmpl w:val="909E9C3E"/>
    <w:lvl w:ilvl="0" w:tplc="04160001">
      <w:start w:val="1"/>
      <w:numFmt w:val="bullet"/>
      <w:lvlText w:val=""/>
      <w:lvlJc w:val="left"/>
      <w:pPr>
        <w:ind w:left="1143" w:hanging="360"/>
      </w:pPr>
      <w:rPr>
        <w:rFonts w:ascii="Symbol" w:hAnsi="Symbol" w:hint="default"/>
      </w:rPr>
    </w:lvl>
    <w:lvl w:ilvl="1" w:tplc="0416000D">
      <w:start w:val="1"/>
      <w:numFmt w:val="bullet"/>
      <w:lvlText w:val=""/>
      <w:lvlJc w:val="left"/>
      <w:pPr>
        <w:ind w:left="1863" w:hanging="360"/>
      </w:pPr>
      <w:rPr>
        <w:rFonts w:ascii="Wingdings" w:hAnsi="Wingdings" w:hint="default"/>
      </w:rPr>
    </w:lvl>
    <w:lvl w:ilvl="2" w:tplc="04160005" w:tentative="1">
      <w:start w:val="1"/>
      <w:numFmt w:val="bullet"/>
      <w:lvlText w:val=""/>
      <w:lvlJc w:val="left"/>
      <w:pPr>
        <w:ind w:left="2583" w:hanging="360"/>
      </w:pPr>
      <w:rPr>
        <w:rFonts w:ascii="Wingdings" w:hAnsi="Wingdings" w:hint="default"/>
      </w:rPr>
    </w:lvl>
    <w:lvl w:ilvl="3" w:tplc="04160001" w:tentative="1">
      <w:start w:val="1"/>
      <w:numFmt w:val="bullet"/>
      <w:lvlText w:val=""/>
      <w:lvlJc w:val="left"/>
      <w:pPr>
        <w:ind w:left="3303" w:hanging="360"/>
      </w:pPr>
      <w:rPr>
        <w:rFonts w:ascii="Symbol" w:hAnsi="Symbol" w:hint="default"/>
      </w:rPr>
    </w:lvl>
    <w:lvl w:ilvl="4" w:tplc="04160003" w:tentative="1">
      <w:start w:val="1"/>
      <w:numFmt w:val="bullet"/>
      <w:lvlText w:val="o"/>
      <w:lvlJc w:val="left"/>
      <w:pPr>
        <w:ind w:left="4023" w:hanging="360"/>
      </w:pPr>
      <w:rPr>
        <w:rFonts w:ascii="Courier New" w:hAnsi="Courier New" w:cs="Courier New" w:hint="default"/>
      </w:rPr>
    </w:lvl>
    <w:lvl w:ilvl="5" w:tplc="04160005" w:tentative="1">
      <w:start w:val="1"/>
      <w:numFmt w:val="bullet"/>
      <w:lvlText w:val=""/>
      <w:lvlJc w:val="left"/>
      <w:pPr>
        <w:ind w:left="4743" w:hanging="360"/>
      </w:pPr>
      <w:rPr>
        <w:rFonts w:ascii="Wingdings" w:hAnsi="Wingdings" w:hint="default"/>
      </w:rPr>
    </w:lvl>
    <w:lvl w:ilvl="6" w:tplc="04160001" w:tentative="1">
      <w:start w:val="1"/>
      <w:numFmt w:val="bullet"/>
      <w:lvlText w:val=""/>
      <w:lvlJc w:val="left"/>
      <w:pPr>
        <w:ind w:left="5463" w:hanging="360"/>
      </w:pPr>
      <w:rPr>
        <w:rFonts w:ascii="Symbol" w:hAnsi="Symbol" w:hint="default"/>
      </w:rPr>
    </w:lvl>
    <w:lvl w:ilvl="7" w:tplc="04160003" w:tentative="1">
      <w:start w:val="1"/>
      <w:numFmt w:val="bullet"/>
      <w:lvlText w:val="o"/>
      <w:lvlJc w:val="left"/>
      <w:pPr>
        <w:ind w:left="6183" w:hanging="360"/>
      </w:pPr>
      <w:rPr>
        <w:rFonts w:ascii="Courier New" w:hAnsi="Courier New" w:cs="Courier New" w:hint="default"/>
      </w:rPr>
    </w:lvl>
    <w:lvl w:ilvl="8" w:tplc="04160005" w:tentative="1">
      <w:start w:val="1"/>
      <w:numFmt w:val="bullet"/>
      <w:lvlText w:val=""/>
      <w:lvlJc w:val="left"/>
      <w:pPr>
        <w:ind w:left="6903" w:hanging="360"/>
      </w:pPr>
      <w:rPr>
        <w:rFonts w:ascii="Wingdings" w:hAnsi="Wingdings" w:hint="default"/>
      </w:rPr>
    </w:lvl>
  </w:abstractNum>
  <w:abstractNum w:abstractNumId="9">
    <w:nsid w:val="527E6D5A"/>
    <w:multiLevelType w:val="multilevel"/>
    <w:tmpl w:val="C47670C8"/>
    <w:lvl w:ilvl="0">
      <w:start w:val="19"/>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5EF05CE"/>
    <w:multiLevelType w:val="hybridMultilevel"/>
    <w:tmpl w:val="993ADD48"/>
    <w:lvl w:ilvl="0" w:tplc="0416000F">
      <w:start w:val="1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FA962F7"/>
    <w:multiLevelType w:val="multilevel"/>
    <w:tmpl w:val="E1143C52"/>
    <w:lvl w:ilvl="0">
      <w:start w:val="19"/>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7B6B0B96"/>
    <w:multiLevelType w:val="multilevel"/>
    <w:tmpl w:val="42C6022C"/>
    <w:lvl w:ilvl="0">
      <w:start w:val="9"/>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981" w:hanging="72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755" w:hanging="1080"/>
      </w:pPr>
      <w:rPr>
        <w:rFonts w:cs="Times New Roman" w:hint="default"/>
      </w:rPr>
    </w:lvl>
    <w:lvl w:ilvl="6">
      <w:start w:val="1"/>
      <w:numFmt w:val="decimal"/>
      <w:lvlText w:val="%1.%2.%3.%4.%5.%6.%7"/>
      <w:lvlJc w:val="left"/>
      <w:pPr>
        <w:ind w:left="-1962" w:hanging="1440"/>
      </w:pPr>
      <w:rPr>
        <w:rFonts w:cs="Times New Roman" w:hint="default"/>
      </w:rPr>
    </w:lvl>
    <w:lvl w:ilvl="7">
      <w:start w:val="1"/>
      <w:numFmt w:val="decimal"/>
      <w:lvlText w:val="%1.%2.%3.%4.%5.%6.%7.%8"/>
      <w:lvlJc w:val="left"/>
      <w:pPr>
        <w:ind w:left="-2529" w:hanging="1440"/>
      </w:pPr>
      <w:rPr>
        <w:rFonts w:cs="Times New Roman" w:hint="default"/>
      </w:rPr>
    </w:lvl>
    <w:lvl w:ilvl="8">
      <w:start w:val="1"/>
      <w:numFmt w:val="decimal"/>
      <w:lvlText w:val="%1.%2.%3.%4.%5.%6.%7.%8.%9"/>
      <w:lvlJc w:val="left"/>
      <w:pPr>
        <w:ind w:left="-2736" w:hanging="1800"/>
      </w:pPr>
      <w:rPr>
        <w:rFonts w:cs="Times New Roman" w:hint="default"/>
      </w:rPr>
    </w:lvl>
  </w:abstractNum>
  <w:abstractNum w:abstractNumId="15">
    <w:nsid w:val="7C1A3F58"/>
    <w:multiLevelType w:val="multilevel"/>
    <w:tmpl w:val="BB427194"/>
    <w:lvl w:ilvl="0">
      <w:start w:val="14"/>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b/>
        <w:i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nsid w:val="7D6B4143"/>
    <w:multiLevelType w:val="multilevel"/>
    <w:tmpl w:val="EC0AF28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F885829"/>
    <w:multiLevelType w:val="multilevel"/>
    <w:tmpl w:val="E014FD5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
  </w:num>
  <w:num w:numId="3">
    <w:abstractNumId w:val="8"/>
  </w:num>
  <w:num w:numId="4">
    <w:abstractNumId w:val="6"/>
  </w:num>
  <w:num w:numId="5">
    <w:abstractNumId w:val="9"/>
  </w:num>
  <w:num w:numId="6">
    <w:abstractNumId w:val="10"/>
  </w:num>
  <w:num w:numId="7">
    <w:abstractNumId w:val="5"/>
  </w:num>
  <w:num w:numId="8">
    <w:abstractNumId w:val="0"/>
  </w:num>
  <w:num w:numId="9">
    <w:abstractNumId w:val="1"/>
  </w:num>
  <w:num w:numId="10">
    <w:abstractNumId w:val="14"/>
  </w:num>
  <w:num w:numId="11">
    <w:abstractNumId w:val="16"/>
  </w:num>
  <w:num w:numId="12">
    <w:abstractNumId w:val="15"/>
  </w:num>
  <w:num w:numId="13">
    <w:abstractNumId w:val="11"/>
  </w:num>
  <w:num w:numId="14">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
  </w:num>
  <w:num w:numId="18">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5"/>
    <o:shapelayout v:ext="edit">
      <o:idmap v:ext="edit" data="18"/>
    </o:shapelayout>
  </w:hdrShapeDefaults>
  <w:footnotePr>
    <w:footnote w:id="0"/>
    <w:footnote w:id="1"/>
  </w:footnotePr>
  <w:endnotePr>
    <w:endnote w:id="0"/>
    <w:endnote w:id="1"/>
  </w:endnotePr>
  <w:compat/>
  <w:rsids>
    <w:rsidRoot w:val="00B53D47"/>
    <w:rsid w:val="00000C0A"/>
    <w:rsid w:val="00001343"/>
    <w:rsid w:val="00004CB6"/>
    <w:rsid w:val="00004E4A"/>
    <w:rsid w:val="00007D0B"/>
    <w:rsid w:val="0001291B"/>
    <w:rsid w:val="00014CA4"/>
    <w:rsid w:val="00016E99"/>
    <w:rsid w:val="00017362"/>
    <w:rsid w:val="00025F48"/>
    <w:rsid w:val="00027E00"/>
    <w:rsid w:val="000314FF"/>
    <w:rsid w:val="000326B5"/>
    <w:rsid w:val="000337D4"/>
    <w:rsid w:val="000438AC"/>
    <w:rsid w:val="00056EE8"/>
    <w:rsid w:val="00061624"/>
    <w:rsid w:val="00063E2D"/>
    <w:rsid w:val="00065A6E"/>
    <w:rsid w:val="0006609F"/>
    <w:rsid w:val="00067BEB"/>
    <w:rsid w:val="000708C7"/>
    <w:rsid w:val="00070E46"/>
    <w:rsid w:val="00070FA2"/>
    <w:rsid w:val="00072A75"/>
    <w:rsid w:val="00072D16"/>
    <w:rsid w:val="0007383E"/>
    <w:rsid w:val="00073F24"/>
    <w:rsid w:val="00075140"/>
    <w:rsid w:val="000844EE"/>
    <w:rsid w:val="00092799"/>
    <w:rsid w:val="00096D20"/>
    <w:rsid w:val="00097A0E"/>
    <w:rsid w:val="000A1627"/>
    <w:rsid w:val="000A4FB7"/>
    <w:rsid w:val="000C4F2F"/>
    <w:rsid w:val="000E4BBE"/>
    <w:rsid w:val="000E5DC1"/>
    <w:rsid w:val="000F286A"/>
    <w:rsid w:val="000F34A4"/>
    <w:rsid w:val="000F439C"/>
    <w:rsid w:val="000F64FB"/>
    <w:rsid w:val="00111A66"/>
    <w:rsid w:val="00124855"/>
    <w:rsid w:val="001257E6"/>
    <w:rsid w:val="0013155B"/>
    <w:rsid w:val="001413D7"/>
    <w:rsid w:val="00142407"/>
    <w:rsid w:val="00144071"/>
    <w:rsid w:val="00144BBC"/>
    <w:rsid w:val="0014585E"/>
    <w:rsid w:val="00146358"/>
    <w:rsid w:val="00164FF8"/>
    <w:rsid w:val="00171A0D"/>
    <w:rsid w:val="0017241E"/>
    <w:rsid w:val="00172D38"/>
    <w:rsid w:val="001770D6"/>
    <w:rsid w:val="00181D15"/>
    <w:rsid w:val="001845A6"/>
    <w:rsid w:val="00186935"/>
    <w:rsid w:val="00186D16"/>
    <w:rsid w:val="0018777E"/>
    <w:rsid w:val="001910CD"/>
    <w:rsid w:val="00191179"/>
    <w:rsid w:val="00194FD1"/>
    <w:rsid w:val="001A0862"/>
    <w:rsid w:val="001B0312"/>
    <w:rsid w:val="001B1AAB"/>
    <w:rsid w:val="001B3447"/>
    <w:rsid w:val="001B6F14"/>
    <w:rsid w:val="001C249E"/>
    <w:rsid w:val="001C2C0E"/>
    <w:rsid w:val="001C585F"/>
    <w:rsid w:val="001C5DB1"/>
    <w:rsid w:val="001C5ED3"/>
    <w:rsid w:val="001C6C92"/>
    <w:rsid w:val="001D3D51"/>
    <w:rsid w:val="001D52FA"/>
    <w:rsid w:val="001D59A5"/>
    <w:rsid w:val="001D661E"/>
    <w:rsid w:val="001E0B2F"/>
    <w:rsid w:val="001E1531"/>
    <w:rsid w:val="001E2DB0"/>
    <w:rsid w:val="001E5218"/>
    <w:rsid w:val="001E56D0"/>
    <w:rsid w:val="001E5821"/>
    <w:rsid w:val="00204699"/>
    <w:rsid w:val="002062C8"/>
    <w:rsid w:val="0020761C"/>
    <w:rsid w:val="00214D83"/>
    <w:rsid w:val="0022111A"/>
    <w:rsid w:val="00225293"/>
    <w:rsid w:val="002307F0"/>
    <w:rsid w:val="002317CB"/>
    <w:rsid w:val="00233BA1"/>
    <w:rsid w:val="00245EBE"/>
    <w:rsid w:val="00250417"/>
    <w:rsid w:val="0025115D"/>
    <w:rsid w:val="00251E97"/>
    <w:rsid w:val="00252E71"/>
    <w:rsid w:val="00253C65"/>
    <w:rsid w:val="00256644"/>
    <w:rsid w:val="00260023"/>
    <w:rsid w:val="00260FFB"/>
    <w:rsid w:val="00261282"/>
    <w:rsid w:val="00265B95"/>
    <w:rsid w:val="00266083"/>
    <w:rsid w:val="00266541"/>
    <w:rsid w:val="00267CF8"/>
    <w:rsid w:val="00267FDC"/>
    <w:rsid w:val="00274683"/>
    <w:rsid w:val="002756A6"/>
    <w:rsid w:val="002803D0"/>
    <w:rsid w:val="00282619"/>
    <w:rsid w:val="002834E0"/>
    <w:rsid w:val="00285A95"/>
    <w:rsid w:val="00292F31"/>
    <w:rsid w:val="00297311"/>
    <w:rsid w:val="00297472"/>
    <w:rsid w:val="002A1535"/>
    <w:rsid w:val="002B1301"/>
    <w:rsid w:val="002B32F1"/>
    <w:rsid w:val="002B58DB"/>
    <w:rsid w:val="002C26EF"/>
    <w:rsid w:val="002C28FE"/>
    <w:rsid w:val="002C4DFC"/>
    <w:rsid w:val="002C5F81"/>
    <w:rsid w:val="002C68E0"/>
    <w:rsid w:val="002D24C0"/>
    <w:rsid w:val="002D3C50"/>
    <w:rsid w:val="002D422C"/>
    <w:rsid w:val="002D6BA9"/>
    <w:rsid w:val="002E37E9"/>
    <w:rsid w:val="002E7332"/>
    <w:rsid w:val="002F0F27"/>
    <w:rsid w:val="002F5103"/>
    <w:rsid w:val="002F7C62"/>
    <w:rsid w:val="00305E53"/>
    <w:rsid w:val="003078F7"/>
    <w:rsid w:val="00311328"/>
    <w:rsid w:val="00314CB1"/>
    <w:rsid w:val="00316EB2"/>
    <w:rsid w:val="00317541"/>
    <w:rsid w:val="00325B07"/>
    <w:rsid w:val="003334F6"/>
    <w:rsid w:val="00333540"/>
    <w:rsid w:val="00333672"/>
    <w:rsid w:val="003403FE"/>
    <w:rsid w:val="003438D4"/>
    <w:rsid w:val="00345AED"/>
    <w:rsid w:val="00346705"/>
    <w:rsid w:val="0035047A"/>
    <w:rsid w:val="00350626"/>
    <w:rsid w:val="003545D4"/>
    <w:rsid w:val="00356E74"/>
    <w:rsid w:val="003625E4"/>
    <w:rsid w:val="00363668"/>
    <w:rsid w:val="003668E2"/>
    <w:rsid w:val="00367D22"/>
    <w:rsid w:val="00372EC1"/>
    <w:rsid w:val="0037330C"/>
    <w:rsid w:val="00376F1B"/>
    <w:rsid w:val="00380B78"/>
    <w:rsid w:val="00380FDC"/>
    <w:rsid w:val="00382A94"/>
    <w:rsid w:val="00383A35"/>
    <w:rsid w:val="00387763"/>
    <w:rsid w:val="00387DD8"/>
    <w:rsid w:val="00392204"/>
    <w:rsid w:val="00392614"/>
    <w:rsid w:val="00392B1F"/>
    <w:rsid w:val="00393E69"/>
    <w:rsid w:val="003A23AC"/>
    <w:rsid w:val="003A2788"/>
    <w:rsid w:val="003A6A45"/>
    <w:rsid w:val="003B27D9"/>
    <w:rsid w:val="003B4AAD"/>
    <w:rsid w:val="003B4E27"/>
    <w:rsid w:val="003B5792"/>
    <w:rsid w:val="003C0226"/>
    <w:rsid w:val="003C0511"/>
    <w:rsid w:val="003C2163"/>
    <w:rsid w:val="003C2981"/>
    <w:rsid w:val="003C36B8"/>
    <w:rsid w:val="003C6BA5"/>
    <w:rsid w:val="003D3F44"/>
    <w:rsid w:val="003D66F6"/>
    <w:rsid w:val="003E1047"/>
    <w:rsid w:val="003E10CE"/>
    <w:rsid w:val="003E4450"/>
    <w:rsid w:val="003E54BB"/>
    <w:rsid w:val="003E6F32"/>
    <w:rsid w:val="003E733B"/>
    <w:rsid w:val="003E74E7"/>
    <w:rsid w:val="003E76A0"/>
    <w:rsid w:val="003F4491"/>
    <w:rsid w:val="0040083F"/>
    <w:rsid w:val="00402F64"/>
    <w:rsid w:val="0041020F"/>
    <w:rsid w:val="00415D15"/>
    <w:rsid w:val="00423D01"/>
    <w:rsid w:val="00425DD5"/>
    <w:rsid w:val="00427C9D"/>
    <w:rsid w:val="00430CC6"/>
    <w:rsid w:val="004326EE"/>
    <w:rsid w:val="00433149"/>
    <w:rsid w:val="00443087"/>
    <w:rsid w:val="00447706"/>
    <w:rsid w:val="00447EE2"/>
    <w:rsid w:val="00454D43"/>
    <w:rsid w:val="00455070"/>
    <w:rsid w:val="00460F25"/>
    <w:rsid w:val="004704FC"/>
    <w:rsid w:val="00472B9F"/>
    <w:rsid w:val="0047319F"/>
    <w:rsid w:val="004776AC"/>
    <w:rsid w:val="0047771C"/>
    <w:rsid w:val="004801D2"/>
    <w:rsid w:val="0049036B"/>
    <w:rsid w:val="004903EA"/>
    <w:rsid w:val="0049049B"/>
    <w:rsid w:val="004915DD"/>
    <w:rsid w:val="0049286D"/>
    <w:rsid w:val="004A166C"/>
    <w:rsid w:val="004A26A4"/>
    <w:rsid w:val="004B4474"/>
    <w:rsid w:val="004B6F33"/>
    <w:rsid w:val="004C4206"/>
    <w:rsid w:val="004C65FF"/>
    <w:rsid w:val="004C78D3"/>
    <w:rsid w:val="004D2C99"/>
    <w:rsid w:val="004D300A"/>
    <w:rsid w:val="004D39D3"/>
    <w:rsid w:val="004D4F4C"/>
    <w:rsid w:val="004D7AF9"/>
    <w:rsid w:val="004E2154"/>
    <w:rsid w:val="004E29BC"/>
    <w:rsid w:val="004E49D0"/>
    <w:rsid w:val="004F13B0"/>
    <w:rsid w:val="004F147D"/>
    <w:rsid w:val="004F3619"/>
    <w:rsid w:val="00500527"/>
    <w:rsid w:val="00503058"/>
    <w:rsid w:val="0051082C"/>
    <w:rsid w:val="00510C8F"/>
    <w:rsid w:val="0051105A"/>
    <w:rsid w:val="00511A84"/>
    <w:rsid w:val="005144CF"/>
    <w:rsid w:val="0051548E"/>
    <w:rsid w:val="00520A21"/>
    <w:rsid w:val="00532279"/>
    <w:rsid w:val="00534926"/>
    <w:rsid w:val="005377B9"/>
    <w:rsid w:val="00537852"/>
    <w:rsid w:val="005400C5"/>
    <w:rsid w:val="00541A9D"/>
    <w:rsid w:val="0054710A"/>
    <w:rsid w:val="005568C3"/>
    <w:rsid w:val="005604FE"/>
    <w:rsid w:val="005616D1"/>
    <w:rsid w:val="00563983"/>
    <w:rsid w:val="00564197"/>
    <w:rsid w:val="005653FA"/>
    <w:rsid w:val="00567768"/>
    <w:rsid w:val="0057000D"/>
    <w:rsid w:val="00570FB0"/>
    <w:rsid w:val="00574CD7"/>
    <w:rsid w:val="00577112"/>
    <w:rsid w:val="00577EBE"/>
    <w:rsid w:val="00592F2D"/>
    <w:rsid w:val="00593EAB"/>
    <w:rsid w:val="005942C7"/>
    <w:rsid w:val="0059570A"/>
    <w:rsid w:val="005968DF"/>
    <w:rsid w:val="005976B5"/>
    <w:rsid w:val="005A30BD"/>
    <w:rsid w:val="005A3F5B"/>
    <w:rsid w:val="005B077F"/>
    <w:rsid w:val="005B108F"/>
    <w:rsid w:val="005B3D53"/>
    <w:rsid w:val="005B5EDB"/>
    <w:rsid w:val="005C30D3"/>
    <w:rsid w:val="005C49B7"/>
    <w:rsid w:val="005C5493"/>
    <w:rsid w:val="005C5FFC"/>
    <w:rsid w:val="005C78A8"/>
    <w:rsid w:val="005D08C1"/>
    <w:rsid w:val="005D1F6F"/>
    <w:rsid w:val="005D2825"/>
    <w:rsid w:val="005D73CA"/>
    <w:rsid w:val="005E0840"/>
    <w:rsid w:val="005E2D3E"/>
    <w:rsid w:val="005E36AC"/>
    <w:rsid w:val="005E6E00"/>
    <w:rsid w:val="005F59E6"/>
    <w:rsid w:val="005F7D4E"/>
    <w:rsid w:val="00606E7F"/>
    <w:rsid w:val="00610826"/>
    <w:rsid w:val="006121CF"/>
    <w:rsid w:val="006124F7"/>
    <w:rsid w:val="00615C0E"/>
    <w:rsid w:val="00616D90"/>
    <w:rsid w:val="006175D4"/>
    <w:rsid w:val="00617A93"/>
    <w:rsid w:val="006324FE"/>
    <w:rsid w:val="00633D42"/>
    <w:rsid w:val="00634F9F"/>
    <w:rsid w:val="00642372"/>
    <w:rsid w:val="0064418D"/>
    <w:rsid w:val="00645BAB"/>
    <w:rsid w:val="00652D16"/>
    <w:rsid w:val="00655A5D"/>
    <w:rsid w:val="00660AF1"/>
    <w:rsid w:val="006619F7"/>
    <w:rsid w:val="00672C13"/>
    <w:rsid w:val="0067368B"/>
    <w:rsid w:val="006742C2"/>
    <w:rsid w:val="00681AB7"/>
    <w:rsid w:val="00682585"/>
    <w:rsid w:val="006833D4"/>
    <w:rsid w:val="006836E9"/>
    <w:rsid w:val="00684CBE"/>
    <w:rsid w:val="006850F3"/>
    <w:rsid w:val="006919DB"/>
    <w:rsid w:val="00692287"/>
    <w:rsid w:val="00697F13"/>
    <w:rsid w:val="006A472A"/>
    <w:rsid w:val="006A48A0"/>
    <w:rsid w:val="006B49F1"/>
    <w:rsid w:val="006B547E"/>
    <w:rsid w:val="006C771B"/>
    <w:rsid w:val="006D2A20"/>
    <w:rsid w:val="006D419A"/>
    <w:rsid w:val="006D49C7"/>
    <w:rsid w:val="006D54A9"/>
    <w:rsid w:val="006D5AD6"/>
    <w:rsid w:val="006E1193"/>
    <w:rsid w:val="006E6096"/>
    <w:rsid w:val="006F0333"/>
    <w:rsid w:val="00703F93"/>
    <w:rsid w:val="0071251D"/>
    <w:rsid w:val="00721141"/>
    <w:rsid w:val="00723319"/>
    <w:rsid w:val="00723AD6"/>
    <w:rsid w:val="00733202"/>
    <w:rsid w:val="007344F6"/>
    <w:rsid w:val="00744503"/>
    <w:rsid w:val="0074580B"/>
    <w:rsid w:val="007460E3"/>
    <w:rsid w:val="00747D71"/>
    <w:rsid w:val="00750C13"/>
    <w:rsid w:val="00755ABD"/>
    <w:rsid w:val="00757349"/>
    <w:rsid w:val="0076039C"/>
    <w:rsid w:val="00763BB6"/>
    <w:rsid w:val="00765893"/>
    <w:rsid w:val="00765B18"/>
    <w:rsid w:val="00766AE4"/>
    <w:rsid w:val="0076766B"/>
    <w:rsid w:val="00770C83"/>
    <w:rsid w:val="00775695"/>
    <w:rsid w:val="007809F8"/>
    <w:rsid w:val="00783164"/>
    <w:rsid w:val="0078670A"/>
    <w:rsid w:val="007907CD"/>
    <w:rsid w:val="00791C13"/>
    <w:rsid w:val="00792AF8"/>
    <w:rsid w:val="00797E8D"/>
    <w:rsid w:val="007A07AA"/>
    <w:rsid w:val="007B1694"/>
    <w:rsid w:val="007B2299"/>
    <w:rsid w:val="007B2C51"/>
    <w:rsid w:val="007B3113"/>
    <w:rsid w:val="007C096A"/>
    <w:rsid w:val="007C11F3"/>
    <w:rsid w:val="007C3B4D"/>
    <w:rsid w:val="007C3BA8"/>
    <w:rsid w:val="007D3B6B"/>
    <w:rsid w:val="007E2AB9"/>
    <w:rsid w:val="007E6D13"/>
    <w:rsid w:val="007F316A"/>
    <w:rsid w:val="007F50B5"/>
    <w:rsid w:val="007F554A"/>
    <w:rsid w:val="007F6199"/>
    <w:rsid w:val="0080179E"/>
    <w:rsid w:val="00805DA8"/>
    <w:rsid w:val="008114C9"/>
    <w:rsid w:val="0081418D"/>
    <w:rsid w:val="00816450"/>
    <w:rsid w:val="00821477"/>
    <w:rsid w:val="00823BD0"/>
    <w:rsid w:val="008242DF"/>
    <w:rsid w:val="0082610D"/>
    <w:rsid w:val="00826383"/>
    <w:rsid w:val="008274E6"/>
    <w:rsid w:val="00827F83"/>
    <w:rsid w:val="00831BCB"/>
    <w:rsid w:val="00832FAE"/>
    <w:rsid w:val="00833397"/>
    <w:rsid w:val="00834D04"/>
    <w:rsid w:val="008419DC"/>
    <w:rsid w:val="00845A01"/>
    <w:rsid w:val="008542D9"/>
    <w:rsid w:val="008548A0"/>
    <w:rsid w:val="008574A8"/>
    <w:rsid w:val="00865668"/>
    <w:rsid w:val="00866068"/>
    <w:rsid w:val="008662C0"/>
    <w:rsid w:val="00876AF3"/>
    <w:rsid w:val="00876E61"/>
    <w:rsid w:val="00877AB3"/>
    <w:rsid w:val="00883032"/>
    <w:rsid w:val="008837FA"/>
    <w:rsid w:val="0088638D"/>
    <w:rsid w:val="00890CA8"/>
    <w:rsid w:val="008A1404"/>
    <w:rsid w:val="008A31BD"/>
    <w:rsid w:val="008A49A7"/>
    <w:rsid w:val="008A678E"/>
    <w:rsid w:val="008C0572"/>
    <w:rsid w:val="008C3C37"/>
    <w:rsid w:val="008C521B"/>
    <w:rsid w:val="008C72B2"/>
    <w:rsid w:val="008D4D23"/>
    <w:rsid w:val="008D5F46"/>
    <w:rsid w:val="008E2D8B"/>
    <w:rsid w:val="008E2E42"/>
    <w:rsid w:val="008E376D"/>
    <w:rsid w:val="008E7AED"/>
    <w:rsid w:val="008F2F63"/>
    <w:rsid w:val="008F79BD"/>
    <w:rsid w:val="009006A0"/>
    <w:rsid w:val="00910628"/>
    <w:rsid w:val="0091218C"/>
    <w:rsid w:val="00912506"/>
    <w:rsid w:val="00912AF1"/>
    <w:rsid w:val="00922535"/>
    <w:rsid w:val="00924D5C"/>
    <w:rsid w:val="009269BC"/>
    <w:rsid w:val="00927DAC"/>
    <w:rsid w:val="00931079"/>
    <w:rsid w:val="00932CA1"/>
    <w:rsid w:val="00933E23"/>
    <w:rsid w:val="00935CCD"/>
    <w:rsid w:val="00937EA4"/>
    <w:rsid w:val="009402A5"/>
    <w:rsid w:val="00946EAB"/>
    <w:rsid w:val="0095027B"/>
    <w:rsid w:val="009519C8"/>
    <w:rsid w:val="00957428"/>
    <w:rsid w:val="009629D8"/>
    <w:rsid w:val="00962CAD"/>
    <w:rsid w:val="0096412A"/>
    <w:rsid w:val="009726DE"/>
    <w:rsid w:val="00981854"/>
    <w:rsid w:val="00981E74"/>
    <w:rsid w:val="0098661B"/>
    <w:rsid w:val="0099123F"/>
    <w:rsid w:val="00991BBB"/>
    <w:rsid w:val="00991BCA"/>
    <w:rsid w:val="00993526"/>
    <w:rsid w:val="009A06DF"/>
    <w:rsid w:val="009A0F9F"/>
    <w:rsid w:val="009A1365"/>
    <w:rsid w:val="009A2308"/>
    <w:rsid w:val="009A49F8"/>
    <w:rsid w:val="009A53F5"/>
    <w:rsid w:val="009B15E4"/>
    <w:rsid w:val="009B20CB"/>
    <w:rsid w:val="009B432F"/>
    <w:rsid w:val="009B4816"/>
    <w:rsid w:val="009B5390"/>
    <w:rsid w:val="009B57C7"/>
    <w:rsid w:val="009C08DD"/>
    <w:rsid w:val="009C1B7F"/>
    <w:rsid w:val="009E0F16"/>
    <w:rsid w:val="009E163C"/>
    <w:rsid w:val="009E6B39"/>
    <w:rsid w:val="009E6BDC"/>
    <w:rsid w:val="00A065B5"/>
    <w:rsid w:val="00A07628"/>
    <w:rsid w:val="00A10F5B"/>
    <w:rsid w:val="00A13CD5"/>
    <w:rsid w:val="00A13D2A"/>
    <w:rsid w:val="00A15337"/>
    <w:rsid w:val="00A201F8"/>
    <w:rsid w:val="00A21BE2"/>
    <w:rsid w:val="00A21C29"/>
    <w:rsid w:val="00A22CC3"/>
    <w:rsid w:val="00A2349A"/>
    <w:rsid w:val="00A23FCC"/>
    <w:rsid w:val="00A25FBF"/>
    <w:rsid w:val="00A336BC"/>
    <w:rsid w:val="00A364BE"/>
    <w:rsid w:val="00A41B83"/>
    <w:rsid w:val="00A440DD"/>
    <w:rsid w:val="00A46BC2"/>
    <w:rsid w:val="00A470FD"/>
    <w:rsid w:val="00A500EB"/>
    <w:rsid w:val="00A56823"/>
    <w:rsid w:val="00A57109"/>
    <w:rsid w:val="00A61573"/>
    <w:rsid w:val="00A621AC"/>
    <w:rsid w:val="00A62245"/>
    <w:rsid w:val="00A6341C"/>
    <w:rsid w:val="00A640A9"/>
    <w:rsid w:val="00A64370"/>
    <w:rsid w:val="00A775CD"/>
    <w:rsid w:val="00A81F9E"/>
    <w:rsid w:val="00A831D7"/>
    <w:rsid w:val="00A83764"/>
    <w:rsid w:val="00A84C7D"/>
    <w:rsid w:val="00A86974"/>
    <w:rsid w:val="00A90F0B"/>
    <w:rsid w:val="00A91856"/>
    <w:rsid w:val="00A9449A"/>
    <w:rsid w:val="00AA2445"/>
    <w:rsid w:val="00AB1324"/>
    <w:rsid w:val="00AB151F"/>
    <w:rsid w:val="00AB1670"/>
    <w:rsid w:val="00AC3365"/>
    <w:rsid w:val="00AC33D2"/>
    <w:rsid w:val="00AC3DAB"/>
    <w:rsid w:val="00AC524C"/>
    <w:rsid w:val="00AC6DD9"/>
    <w:rsid w:val="00AD03F8"/>
    <w:rsid w:val="00AD0583"/>
    <w:rsid w:val="00AD2CBE"/>
    <w:rsid w:val="00AD44BC"/>
    <w:rsid w:val="00AD521B"/>
    <w:rsid w:val="00AD7536"/>
    <w:rsid w:val="00AE0A48"/>
    <w:rsid w:val="00AE2B8F"/>
    <w:rsid w:val="00AF60FC"/>
    <w:rsid w:val="00B07ABD"/>
    <w:rsid w:val="00B1030C"/>
    <w:rsid w:val="00B11FEC"/>
    <w:rsid w:val="00B12E2F"/>
    <w:rsid w:val="00B162B4"/>
    <w:rsid w:val="00B16E15"/>
    <w:rsid w:val="00B2249A"/>
    <w:rsid w:val="00B24CFF"/>
    <w:rsid w:val="00B3079D"/>
    <w:rsid w:val="00B311EB"/>
    <w:rsid w:val="00B332B3"/>
    <w:rsid w:val="00B33BE9"/>
    <w:rsid w:val="00B35995"/>
    <w:rsid w:val="00B35E72"/>
    <w:rsid w:val="00B4003F"/>
    <w:rsid w:val="00B43893"/>
    <w:rsid w:val="00B454A3"/>
    <w:rsid w:val="00B53D47"/>
    <w:rsid w:val="00B55110"/>
    <w:rsid w:val="00B60B94"/>
    <w:rsid w:val="00B617E4"/>
    <w:rsid w:val="00B66D68"/>
    <w:rsid w:val="00B702DE"/>
    <w:rsid w:val="00B72E6F"/>
    <w:rsid w:val="00B73DFA"/>
    <w:rsid w:val="00B877BD"/>
    <w:rsid w:val="00B91F82"/>
    <w:rsid w:val="00B92A49"/>
    <w:rsid w:val="00B94D77"/>
    <w:rsid w:val="00B96F9F"/>
    <w:rsid w:val="00BA04EA"/>
    <w:rsid w:val="00BA05E4"/>
    <w:rsid w:val="00BA092F"/>
    <w:rsid w:val="00BA0DB8"/>
    <w:rsid w:val="00BA2AC1"/>
    <w:rsid w:val="00BB05F6"/>
    <w:rsid w:val="00BB4FE5"/>
    <w:rsid w:val="00BB5804"/>
    <w:rsid w:val="00BB7011"/>
    <w:rsid w:val="00BC748C"/>
    <w:rsid w:val="00BC7853"/>
    <w:rsid w:val="00BD0824"/>
    <w:rsid w:val="00BD260F"/>
    <w:rsid w:val="00BD4E33"/>
    <w:rsid w:val="00BD56E7"/>
    <w:rsid w:val="00BD6322"/>
    <w:rsid w:val="00BD72F3"/>
    <w:rsid w:val="00BE26CD"/>
    <w:rsid w:val="00BE489C"/>
    <w:rsid w:val="00BF043B"/>
    <w:rsid w:val="00BF1150"/>
    <w:rsid w:val="00BF4B8F"/>
    <w:rsid w:val="00C13226"/>
    <w:rsid w:val="00C13C92"/>
    <w:rsid w:val="00C15BB8"/>
    <w:rsid w:val="00C17C42"/>
    <w:rsid w:val="00C22F97"/>
    <w:rsid w:val="00C40D0E"/>
    <w:rsid w:val="00C42A17"/>
    <w:rsid w:val="00C42DB8"/>
    <w:rsid w:val="00C449FB"/>
    <w:rsid w:val="00C45E61"/>
    <w:rsid w:val="00C46EB1"/>
    <w:rsid w:val="00C5341F"/>
    <w:rsid w:val="00C57ED6"/>
    <w:rsid w:val="00C60C2D"/>
    <w:rsid w:val="00C60FF2"/>
    <w:rsid w:val="00C6273F"/>
    <w:rsid w:val="00C639A7"/>
    <w:rsid w:val="00C66B9D"/>
    <w:rsid w:val="00C70A84"/>
    <w:rsid w:val="00C71B16"/>
    <w:rsid w:val="00C729D8"/>
    <w:rsid w:val="00C80A31"/>
    <w:rsid w:val="00C841D5"/>
    <w:rsid w:val="00C8425B"/>
    <w:rsid w:val="00C84DCC"/>
    <w:rsid w:val="00C87A3D"/>
    <w:rsid w:val="00C9222D"/>
    <w:rsid w:val="00C9520A"/>
    <w:rsid w:val="00C9656D"/>
    <w:rsid w:val="00CA09D8"/>
    <w:rsid w:val="00CA55E0"/>
    <w:rsid w:val="00CA5C33"/>
    <w:rsid w:val="00CA5E5E"/>
    <w:rsid w:val="00CA6964"/>
    <w:rsid w:val="00CA6FEA"/>
    <w:rsid w:val="00CB1C13"/>
    <w:rsid w:val="00CB2A6E"/>
    <w:rsid w:val="00CB3CBD"/>
    <w:rsid w:val="00CB5975"/>
    <w:rsid w:val="00CB5CBA"/>
    <w:rsid w:val="00CC0D0E"/>
    <w:rsid w:val="00CC1DCA"/>
    <w:rsid w:val="00CC3B94"/>
    <w:rsid w:val="00CD17B3"/>
    <w:rsid w:val="00CD547F"/>
    <w:rsid w:val="00CE3CBC"/>
    <w:rsid w:val="00CE44F6"/>
    <w:rsid w:val="00CF358D"/>
    <w:rsid w:val="00CF3AB3"/>
    <w:rsid w:val="00CF6333"/>
    <w:rsid w:val="00CF6517"/>
    <w:rsid w:val="00D01C16"/>
    <w:rsid w:val="00D1172D"/>
    <w:rsid w:val="00D11ED2"/>
    <w:rsid w:val="00D13DC3"/>
    <w:rsid w:val="00D15DA4"/>
    <w:rsid w:val="00D165C8"/>
    <w:rsid w:val="00D16F38"/>
    <w:rsid w:val="00D1748B"/>
    <w:rsid w:val="00D207F7"/>
    <w:rsid w:val="00D2436D"/>
    <w:rsid w:val="00D3290E"/>
    <w:rsid w:val="00D3310C"/>
    <w:rsid w:val="00D42E46"/>
    <w:rsid w:val="00D47D04"/>
    <w:rsid w:val="00D5179C"/>
    <w:rsid w:val="00D528F7"/>
    <w:rsid w:val="00D54D00"/>
    <w:rsid w:val="00D5547E"/>
    <w:rsid w:val="00D55AA9"/>
    <w:rsid w:val="00D6043F"/>
    <w:rsid w:val="00D6133F"/>
    <w:rsid w:val="00D62F57"/>
    <w:rsid w:val="00D645E7"/>
    <w:rsid w:val="00D6526C"/>
    <w:rsid w:val="00D65721"/>
    <w:rsid w:val="00D6599D"/>
    <w:rsid w:val="00D7351F"/>
    <w:rsid w:val="00D851B4"/>
    <w:rsid w:val="00D92869"/>
    <w:rsid w:val="00D96DA7"/>
    <w:rsid w:val="00D96E2D"/>
    <w:rsid w:val="00D97BBF"/>
    <w:rsid w:val="00DA309C"/>
    <w:rsid w:val="00DB1BE3"/>
    <w:rsid w:val="00DB1CC4"/>
    <w:rsid w:val="00DB503A"/>
    <w:rsid w:val="00DC2813"/>
    <w:rsid w:val="00DC4CD5"/>
    <w:rsid w:val="00DD0FE6"/>
    <w:rsid w:val="00DD524F"/>
    <w:rsid w:val="00DE3D66"/>
    <w:rsid w:val="00DF3A29"/>
    <w:rsid w:val="00DF62E6"/>
    <w:rsid w:val="00DF6D36"/>
    <w:rsid w:val="00DF7903"/>
    <w:rsid w:val="00DF7DD5"/>
    <w:rsid w:val="00DF7FDC"/>
    <w:rsid w:val="00E058C7"/>
    <w:rsid w:val="00E156FB"/>
    <w:rsid w:val="00E26D45"/>
    <w:rsid w:val="00E34EC8"/>
    <w:rsid w:val="00E41C66"/>
    <w:rsid w:val="00E54134"/>
    <w:rsid w:val="00E54FBB"/>
    <w:rsid w:val="00E60897"/>
    <w:rsid w:val="00E6469C"/>
    <w:rsid w:val="00E64A10"/>
    <w:rsid w:val="00E66C8A"/>
    <w:rsid w:val="00E70D3C"/>
    <w:rsid w:val="00E70F15"/>
    <w:rsid w:val="00E75C13"/>
    <w:rsid w:val="00E8069A"/>
    <w:rsid w:val="00E83998"/>
    <w:rsid w:val="00E85156"/>
    <w:rsid w:val="00E86596"/>
    <w:rsid w:val="00E91467"/>
    <w:rsid w:val="00E92607"/>
    <w:rsid w:val="00E95C5F"/>
    <w:rsid w:val="00E9677A"/>
    <w:rsid w:val="00EA1E4A"/>
    <w:rsid w:val="00EB02C0"/>
    <w:rsid w:val="00EB36A6"/>
    <w:rsid w:val="00EC0F80"/>
    <w:rsid w:val="00EC46DD"/>
    <w:rsid w:val="00ED2BDE"/>
    <w:rsid w:val="00EF2314"/>
    <w:rsid w:val="00EF254C"/>
    <w:rsid w:val="00EF5C3B"/>
    <w:rsid w:val="00F011CC"/>
    <w:rsid w:val="00F16B75"/>
    <w:rsid w:val="00F21BA3"/>
    <w:rsid w:val="00F24D00"/>
    <w:rsid w:val="00F26DF0"/>
    <w:rsid w:val="00F325FD"/>
    <w:rsid w:val="00F328D3"/>
    <w:rsid w:val="00F40660"/>
    <w:rsid w:val="00F407E9"/>
    <w:rsid w:val="00F415FB"/>
    <w:rsid w:val="00F43EB8"/>
    <w:rsid w:val="00F440CA"/>
    <w:rsid w:val="00F44530"/>
    <w:rsid w:val="00F5425B"/>
    <w:rsid w:val="00F6168D"/>
    <w:rsid w:val="00F631A6"/>
    <w:rsid w:val="00F63E9F"/>
    <w:rsid w:val="00F679C7"/>
    <w:rsid w:val="00F67CF6"/>
    <w:rsid w:val="00F70676"/>
    <w:rsid w:val="00F72AB8"/>
    <w:rsid w:val="00F773CD"/>
    <w:rsid w:val="00F80195"/>
    <w:rsid w:val="00F82B54"/>
    <w:rsid w:val="00F93508"/>
    <w:rsid w:val="00F93CEA"/>
    <w:rsid w:val="00F97632"/>
    <w:rsid w:val="00FB1F1B"/>
    <w:rsid w:val="00FB1FA2"/>
    <w:rsid w:val="00FB4380"/>
    <w:rsid w:val="00FB7937"/>
    <w:rsid w:val="00FC20A2"/>
    <w:rsid w:val="00FC3F83"/>
    <w:rsid w:val="00FC4F95"/>
    <w:rsid w:val="00FD2735"/>
    <w:rsid w:val="00FD2B3E"/>
    <w:rsid w:val="00FD61DD"/>
    <w:rsid w:val="00FD7EF8"/>
    <w:rsid w:val="00FE09F7"/>
    <w:rsid w:val="00FE1C7A"/>
    <w:rsid w:val="00FE4F3B"/>
    <w:rsid w:val="00FE5C8C"/>
    <w:rsid w:val="00FE5F8F"/>
    <w:rsid w:val="00FF2654"/>
    <w:rsid w:val="00FF2777"/>
    <w:rsid w:val="00FF29C2"/>
    <w:rsid w:val="00FF77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4C"/>
  </w:style>
  <w:style w:type="paragraph" w:styleId="Ttulo1">
    <w:name w:val="heading 1"/>
    <w:basedOn w:val="Normal"/>
    <w:link w:val="Ttulo1Char"/>
    <w:uiPriority w:val="9"/>
    <w:qFormat/>
    <w:rsid w:val="00D11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6C77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C77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53D47"/>
    <w:pPr>
      <w:ind w:left="720"/>
      <w:contextualSpacing/>
    </w:pPr>
  </w:style>
  <w:style w:type="table" w:styleId="Tabelacomgrade">
    <w:name w:val="Table Grid"/>
    <w:basedOn w:val="Tabelanormal"/>
    <w:uiPriority w:val="39"/>
    <w:rsid w:val="0055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C29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2981"/>
  </w:style>
  <w:style w:type="paragraph" w:styleId="Rodap">
    <w:name w:val="footer"/>
    <w:basedOn w:val="Normal"/>
    <w:link w:val="RodapChar"/>
    <w:uiPriority w:val="99"/>
    <w:unhideWhenUsed/>
    <w:rsid w:val="003C2981"/>
    <w:pPr>
      <w:tabs>
        <w:tab w:val="center" w:pos="4252"/>
        <w:tab w:val="right" w:pos="8504"/>
      </w:tabs>
      <w:spacing w:after="0" w:line="240" w:lineRule="auto"/>
    </w:pPr>
  </w:style>
  <w:style w:type="character" w:customStyle="1" w:styleId="RodapChar">
    <w:name w:val="Rodapé Char"/>
    <w:basedOn w:val="Fontepargpadro"/>
    <w:link w:val="Rodap"/>
    <w:uiPriority w:val="99"/>
    <w:rsid w:val="003C2981"/>
  </w:style>
  <w:style w:type="character" w:customStyle="1" w:styleId="apple-converted-space">
    <w:name w:val="apple-converted-space"/>
    <w:basedOn w:val="Fontepargpadro"/>
    <w:rsid w:val="00CC1DCA"/>
  </w:style>
  <w:style w:type="character" w:customStyle="1" w:styleId="notranslate">
    <w:name w:val="notranslate"/>
    <w:basedOn w:val="Fontepargpadro"/>
    <w:rsid w:val="00CC1DCA"/>
  </w:style>
  <w:style w:type="character" w:styleId="Forte">
    <w:name w:val="Strong"/>
    <w:basedOn w:val="Fontepargpadro"/>
    <w:uiPriority w:val="22"/>
    <w:qFormat/>
    <w:rsid w:val="00B35E72"/>
    <w:rPr>
      <w:b/>
      <w:bCs/>
    </w:rPr>
  </w:style>
  <w:style w:type="paragraph" w:styleId="Textodebalo">
    <w:name w:val="Balloon Text"/>
    <w:basedOn w:val="Normal"/>
    <w:link w:val="TextodebaloChar"/>
    <w:uiPriority w:val="99"/>
    <w:semiHidden/>
    <w:unhideWhenUsed/>
    <w:rsid w:val="005F7D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7D4E"/>
    <w:rPr>
      <w:rFonts w:ascii="Tahoma" w:hAnsi="Tahoma" w:cs="Tahoma"/>
      <w:sz w:val="16"/>
      <w:szCs w:val="16"/>
    </w:rPr>
  </w:style>
  <w:style w:type="paragraph" w:styleId="NormalWeb">
    <w:name w:val="Normal (Web)"/>
    <w:basedOn w:val="Normal"/>
    <w:uiPriority w:val="99"/>
    <w:unhideWhenUsed/>
    <w:rsid w:val="00832FA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1172D"/>
    <w:rPr>
      <w:rFonts w:ascii="Times New Roman" w:eastAsia="Times New Roman" w:hAnsi="Times New Roman" w:cs="Times New Roman"/>
      <w:b/>
      <w:bCs/>
      <w:kern w:val="36"/>
      <w:sz w:val="48"/>
      <w:szCs w:val="48"/>
      <w:lang w:eastAsia="pt-BR"/>
    </w:rPr>
  </w:style>
  <w:style w:type="paragraph" w:customStyle="1" w:styleId="Default">
    <w:name w:val="Default"/>
    <w:rsid w:val="00C449FB"/>
    <w:pPr>
      <w:autoSpaceDE w:val="0"/>
      <w:autoSpaceDN w:val="0"/>
      <w:adjustRightInd w:val="0"/>
      <w:spacing w:after="0" w:line="240" w:lineRule="auto"/>
    </w:pPr>
    <w:rPr>
      <w:rFonts w:ascii="Calibri" w:eastAsia="Calibri" w:hAnsi="Calibri" w:cs="Calibri"/>
      <w:color w:val="000000"/>
      <w:sz w:val="24"/>
      <w:szCs w:val="24"/>
    </w:rPr>
  </w:style>
  <w:style w:type="character" w:customStyle="1" w:styleId="Ttulo3Char">
    <w:name w:val="Título 3 Char"/>
    <w:basedOn w:val="Fontepargpadro"/>
    <w:link w:val="Ttulo3"/>
    <w:uiPriority w:val="9"/>
    <w:rsid w:val="006C771B"/>
    <w:rPr>
      <w:rFonts w:asciiTheme="majorHAnsi" w:eastAsiaTheme="majorEastAsia" w:hAnsiTheme="majorHAnsi" w:cstheme="majorBidi"/>
      <w:b/>
      <w:bCs/>
      <w:color w:val="4F81BD" w:themeColor="accent1"/>
    </w:rPr>
  </w:style>
  <w:style w:type="character" w:customStyle="1" w:styleId="Ttulo2Char">
    <w:name w:val="Título 2 Char"/>
    <w:basedOn w:val="Fontepargpadro"/>
    <w:link w:val="Ttulo2"/>
    <w:uiPriority w:val="9"/>
    <w:rsid w:val="006C771B"/>
    <w:rPr>
      <w:rFonts w:asciiTheme="majorHAnsi" w:eastAsiaTheme="majorEastAsia" w:hAnsiTheme="majorHAnsi" w:cstheme="majorBidi"/>
      <w:b/>
      <w:bCs/>
      <w:color w:val="4F81BD" w:themeColor="accent1"/>
      <w:sz w:val="26"/>
      <w:szCs w:val="26"/>
    </w:rPr>
  </w:style>
  <w:style w:type="paragraph" w:styleId="Corpodetexto">
    <w:name w:val="Body Text"/>
    <w:basedOn w:val="Normal"/>
    <w:link w:val="CorpodetextoChar"/>
    <w:uiPriority w:val="1"/>
    <w:qFormat/>
    <w:rsid w:val="009B432F"/>
    <w:pPr>
      <w:widowControl w:val="0"/>
      <w:autoSpaceDE w:val="0"/>
      <w:autoSpaceDN w:val="0"/>
      <w:spacing w:before="118" w:after="0" w:line="240" w:lineRule="auto"/>
      <w:ind w:left="235"/>
      <w:jc w:val="both"/>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uiPriority w:val="1"/>
    <w:rsid w:val="009B432F"/>
    <w:rPr>
      <w:rFonts w:ascii="Times New Roman" w:eastAsia="Times New Roman" w:hAnsi="Times New Roman" w:cs="Times New Roman"/>
      <w:sz w:val="23"/>
      <w:szCs w:val="23"/>
      <w:lang w:val="pt-PT"/>
    </w:rPr>
  </w:style>
  <w:style w:type="paragraph" w:styleId="MapadoDocumento">
    <w:name w:val="Document Map"/>
    <w:basedOn w:val="Normal"/>
    <w:link w:val="MapadoDocumentoChar"/>
    <w:uiPriority w:val="99"/>
    <w:semiHidden/>
    <w:unhideWhenUsed/>
    <w:rsid w:val="00775695"/>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775695"/>
    <w:rPr>
      <w:rFonts w:ascii="Tahoma" w:hAnsi="Tahoma" w:cs="Tahoma"/>
      <w:sz w:val="16"/>
      <w:szCs w:val="16"/>
    </w:rPr>
  </w:style>
  <w:style w:type="paragraph" w:styleId="Textodenotaderodap">
    <w:name w:val="footnote text"/>
    <w:basedOn w:val="Normal"/>
    <w:link w:val="TextodenotaderodapChar"/>
    <w:uiPriority w:val="99"/>
    <w:semiHidden/>
    <w:unhideWhenUsed/>
    <w:rsid w:val="00865668"/>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865668"/>
    <w:rPr>
      <w:rFonts w:ascii="Calibri" w:eastAsia="Calibri" w:hAnsi="Calibri" w:cs="Times New Roman"/>
      <w:sz w:val="20"/>
      <w:szCs w:val="20"/>
    </w:rPr>
  </w:style>
  <w:style w:type="character" w:styleId="Refdenotaderodap">
    <w:name w:val="footnote reference"/>
    <w:uiPriority w:val="99"/>
    <w:semiHidden/>
    <w:unhideWhenUsed/>
    <w:rsid w:val="00865668"/>
    <w:rPr>
      <w:vertAlign w:val="superscript"/>
    </w:rPr>
  </w:style>
  <w:style w:type="paragraph" w:customStyle="1" w:styleId="Contedodoquadro">
    <w:name w:val="Conteúdo do quadro"/>
    <w:basedOn w:val="Normal"/>
    <w:qFormat/>
    <w:rsid w:val="008E7AED"/>
    <w:pPr>
      <w:widowControl w:val="0"/>
      <w:suppressAutoHyphens/>
      <w:spacing w:after="0" w:line="240" w:lineRule="auto"/>
    </w:pPr>
    <w:rPr>
      <w:rFonts w:ascii="Times New Roman" w:eastAsia="Times New Roman" w:hAnsi="Times New Roman" w:cs="Times New Roman"/>
      <w:lang w:val="pt-PT"/>
    </w:rPr>
  </w:style>
  <w:style w:type="paragraph" w:customStyle="1" w:styleId="Nivel1">
    <w:name w:val="Nivel1"/>
    <w:basedOn w:val="Ttulo1"/>
    <w:qFormat/>
    <w:rsid w:val="00393E69"/>
    <w:pPr>
      <w:keepNext/>
      <w:keepLines/>
      <w:numPr>
        <w:numId w:val="9"/>
      </w:numPr>
      <w:spacing w:before="480" w:beforeAutospacing="0" w:after="0" w:afterAutospacing="0" w:line="276" w:lineRule="auto"/>
      <w:jc w:val="both"/>
    </w:pPr>
    <w:rPr>
      <w:rFonts w:ascii="Arial" w:eastAsiaTheme="majorEastAsia" w:hAnsi="Arial"/>
      <w:bCs w:val="0"/>
      <w:color w:val="000000"/>
      <w:kern w:val="0"/>
      <w:sz w:val="20"/>
      <w:szCs w:val="20"/>
    </w:rPr>
  </w:style>
  <w:style w:type="paragraph" w:customStyle="1" w:styleId="Nivel2">
    <w:name w:val="Nivel 2"/>
    <w:link w:val="Nivel2Char"/>
    <w:qFormat/>
    <w:rsid w:val="003B27D9"/>
    <w:pPr>
      <w:numPr>
        <w:ilvl w:val="1"/>
        <w:numId w:val="13"/>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3B27D9"/>
    <w:pPr>
      <w:numPr>
        <w:ilvl w:val="0"/>
      </w:numPr>
      <w:tabs>
        <w:tab w:val="num" w:pos="360"/>
      </w:tabs>
      <w:ind w:left="644" w:hanging="432"/>
    </w:pPr>
    <w:rPr>
      <w:rFonts w:cs="Arial"/>
      <w:b/>
    </w:rPr>
  </w:style>
  <w:style w:type="paragraph" w:customStyle="1" w:styleId="Nivel3">
    <w:name w:val="Nivel 3"/>
    <w:basedOn w:val="Nivel2"/>
    <w:qFormat/>
    <w:rsid w:val="003B27D9"/>
    <w:pPr>
      <w:numPr>
        <w:ilvl w:val="2"/>
      </w:numPr>
      <w:tabs>
        <w:tab w:val="num" w:pos="360"/>
      </w:tabs>
      <w:ind w:left="1922"/>
    </w:pPr>
    <w:rPr>
      <w:rFonts w:cs="Arial"/>
      <w:color w:val="000000"/>
    </w:rPr>
  </w:style>
  <w:style w:type="paragraph" w:customStyle="1" w:styleId="Nivel4">
    <w:name w:val="Nivel 4"/>
    <w:basedOn w:val="Nivel3"/>
    <w:qFormat/>
    <w:rsid w:val="003B27D9"/>
    <w:pPr>
      <w:numPr>
        <w:ilvl w:val="3"/>
      </w:numPr>
      <w:tabs>
        <w:tab w:val="num" w:pos="360"/>
      </w:tabs>
      <w:ind w:left="2491"/>
    </w:pPr>
    <w:rPr>
      <w:color w:val="auto"/>
    </w:rPr>
  </w:style>
  <w:style w:type="paragraph" w:customStyle="1" w:styleId="Nivel5">
    <w:name w:val="Nivel 5"/>
    <w:basedOn w:val="Nivel4"/>
    <w:qFormat/>
    <w:rsid w:val="003B27D9"/>
    <w:pPr>
      <w:numPr>
        <w:ilvl w:val="4"/>
      </w:numPr>
      <w:tabs>
        <w:tab w:val="num" w:pos="360"/>
      </w:tabs>
      <w:ind w:left="3485"/>
    </w:pPr>
  </w:style>
  <w:style w:type="character" w:customStyle="1" w:styleId="Nivel2Char">
    <w:name w:val="Nivel 2 Char"/>
    <w:basedOn w:val="Fontepargpadro"/>
    <w:link w:val="Nivel2"/>
    <w:rsid w:val="003B27D9"/>
    <w:rPr>
      <w:rFonts w:ascii="Ecofont_Spranq_eco_Sans" w:eastAsia="Arial Unicode MS" w:hAnsi="Ecofont_Spranq_eco_Sans"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5016606">
      <w:bodyDiv w:val="1"/>
      <w:marLeft w:val="0"/>
      <w:marRight w:val="0"/>
      <w:marTop w:val="0"/>
      <w:marBottom w:val="0"/>
      <w:divBdr>
        <w:top w:val="none" w:sz="0" w:space="0" w:color="auto"/>
        <w:left w:val="none" w:sz="0" w:space="0" w:color="auto"/>
        <w:bottom w:val="none" w:sz="0" w:space="0" w:color="auto"/>
        <w:right w:val="none" w:sz="0" w:space="0" w:color="auto"/>
      </w:divBdr>
    </w:div>
    <w:div w:id="147288100">
      <w:bodyDiv w:val="1"/>
      <w:marLeft w:val="0"/>
      <w:marRight w:val="0"/>
      <w:marTop w:val="0"/>
      <w:marBottom w:val="0"/>
      <w:divBdr>
        <w:top w:val="none" w:sz="0" w:space="0" w:color="auto"/>
        <w:left w:val="none" w:sz="0" w:space="0" w:color="auto"/>
        <w:bottom w:val="none" w:sz="0" w:space="0" w:color="auto"/>
        <w:right w:val="none" w:sz="0" w:space="0" w:color="auto"/>
      </w:divBdr>
    </w:div>
    <w:div w:id="160657254">
      <w:bodyDiv w:val="1"/>
      <w:marLeft w:val="0"/>
      <w:marRight w:val="0"/>
      <w:marTop w:val="0"/>
      <w:marBottom w:val="0"/>
      <w:divBdr>
        <w:top w:val="none" w:sz="0" w:space="0" w:color="auto"/>
        <w:left w:val="none" w:sz="0" w:space="0" w:color="auto"/>
        <w:bottom w:val="none" w:sz="0" w:space="0" w:color="auto"/>
        <w:right w:val="none" w:sz="0" w:space="0" w:color="auto"/>
      </w:divBdr>
      <w:divsChild>
        <w:div w:id="501550241">
          <w:marLeft w:val="45"/>
          <w:marRight w:val="0"/>
          <w:marTop w:val="0"/>
          <w:marBottom w:val="0"/>
          <w:divBdr>
            <w:top w:val="none" w:sz="0" w:space="0" w:color="auto"/>
            <w:left w:val="none" w:sz="0" w:space="0" w:color="auto"/>
            <w:bottom w:val="none" w:sz="0" w:space="0" w:color="auto"/>
            <w:right w:val="none" w:sz="0" w:space="0" w:color="auto"/>
          </w:divBdr>
          <w:divsChild>
            <w:div w:id="1329167826">
              <w:marLeft w:val="0"/>
              <w:marRight w:val="0"/>
              <w:marTop w:val="0"/>
              <w:marBottom w:val="0"/>
              <w:divBdr>
                <w:top w:val="none" w:sz="0" w:space="0" w:color="auto"/>
                <w:left w:val="none" w:sz="0" w:space="0" w:color="auto"/>
                <w:bottom w:val="none" w:sz="0" w:space="0" w:color="auto"/>
                <w:right w:val="none" w:sz="0" w:space="0" w:color="auto"/>
              </w:divBdr>
              <w:divsChild>
                <w:div w:id="944919857">
                  <w:marLeft w:val="0"/>
                  <w:marRight w:val="0"/>
                  <w:marTop w:val="0"/>
                  <w:marBottom w:val="0"/>
                  <w:divBdr>
                    <w:top w:val="none" w:sz="0" w:space="0" w:color="auto"/>
                    <w:left w:val="none" w:sz="0" w:space="0" w:color="auto"/>
                    <w:bottom w:val="none" w:sz="0" w:space="0" w:color="auto"/>
                    <w:right w:val="none" w:sz="0" w:space="0" w:color="auto"/>
                  </w:divBdr>
                  <w:divsChild>
                    <w:div w:id="433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535">
      <w:bodyDiv w:val="1"/>
      <w:marLeft w:val="0"/>
      <w:marRight w:val="0"/>
      <w:marTop w:val="0"/>
      <w:marBottom w:val="0"/>
      <w:divBdr>
        <w:top w:val="none" w:sz="0" w:space="0" w:color="auto"/>
        <w:left w:val="none" w:sz="0" w:space="0" w:color="auto"/>
        <w:bottom w:val="none" w:sz="0" w:space="0" w:color="auto"/>
        <w:right w:val="none" w:sz="0" w:space="0" w:color="auto"/>
      </w:divBdr>
    </w:div>
    <w:div w:id="211964356">
      <w:bodyDiv w:val="1"/>
      <w:marLeft w:val="0"/>
      <w:marRight w:val="0"/>
      <w:marTop w:val="0"/>
      <w:marBottom w:val="0"/>
      <w:divBdr>
        <w:top w:val="none" w:sz="0" w:space="0" w:color="auto"/>
        <w:left w:val="none" w:sz="0" w:space="0" w:color="auto"/>
        <w:bottom w:val="none" w:sz="0" w:space="0" w:color="auto"/>
        <w:right w:val="none" w:sz="0" w:space="0" w:color="auto"/>
      </w:divBdr>
    </w:div>
    <w:div w:id="227040367">
      <w:bodyDiv w:val="1"/>
      <w:marLeft w:val="0"/>
      <w:marRight w:val="0"/>
      <w:marTop w:val="0"/>
      <w:marBottom w:val="0"/>
      <w:divBdr>
        <w:top w:val="none" w:sz="0" w:space="0" w:color="auto"/>
        <w:left w:val="none" w:sz="0" w:space="0" w:color="auto"/>
        <w:bottom w:val="none" w:sz="0" w:space="0" w:color="auto"/>
        <w:right w:val="none" w:sz="0" w:space="0" w:color="auto"/>
      </w:divBdr>
    </w:div>
    <w:div w:id="286817582">
      <w:bodyDiv w:val="1"/>
      <w:marLeft w:val="0"/>
      <w:marRight w:val="0"/>
      <w:marTop w:val="0"/>
      <w:marBottom w:val="0"/>
      <w:divBdr>
        <w:top w:val="none" w:sz="0" w:space="0" w:color="auto"/>
        <w:left w:val="none" w:sz="0" w:space="0" w:color="auto"/>
        <w:bottom w:val="none" w:sz="0" w:space="0" w:color="auto"/>
        <w:right w:val="none" w:sz="0" w:space="0" w:color="auto"/>
      </w:divBdr>
    </w:div>
    <w:div w:id="357001228">
      <w:bodyDiv w:val="1"/>
      <w:marLeft w:val="0"/>
      <w:marRight w:val="0"/>
      <w:marTop w:val="0"/>
      <w:marBottom w:val="0"/>
      <w:divBdr>
        <w:top w:val="none" w:sz="0" w:space="0" w:color="auto"/>
        <w:left w:val="none" w:sz="0" w:space="0" w:color="auto"/>
        <w:bottom w:val="none" w:sz="0" w:space="0" w:color="auto"/>
        <w:right w:val="none" w:sz="0" w:space="0" w:color="auto"/>
      </w:divBdr>
    </w:div>
    <w:div w:id="386417891">
      <w:bodyDiv w:val="1"/>
      <w:marLeft w:val="0"/>
      <w:marRight w:val="0"/>
      <w:marTop w:val="0"/>
      <w:marBottom w:val="0"/>
      <w:divBdr>
        <w:top w:val="none" w:sz="0" w:space="0" w:color="auto"/>
        <w:left w:val="none" w:sz="0" w:space="0" w:color="auto"/>
        <w:bottom w:val="none" w:sz="0" w:space="0" w:color="auto"/>
        <w:right w:val="none" w:sz="0" w:space="0" w:color="auto"/>
      </w:divBdr>
    </w:div>
    <w:div w:id="396320872">
      <w:bodyDiv w:val="1"/>
      <w:marLeft w:val="0"/>
      <w:marRight w:val="0"/>
      <w:marTop w:val="0"/>
      <w:marBottom w:val="0"/>
      <w:divBdr>
        <w:top w:val="none" w:sz="0" w:space="0" w:color="auto"/>
        <w:left w:val="none" w:sz="0" w:space="0" w:color="auto"/>
        <w:bottom w:val="none" w:sz="0" w:space="0" w:color="auto"/>
        <w:right w:val="none" w:sz="0" w:space="0" w:color="auto"/>
      </w:divBdr>
    </w:div>
    <w:div w:id="402218606">
      <w:bodyDiv w:val="1"/>
      <w:marLeft w:val="0"/>
      <w:marRight w:val="0"/>
      <w:marTop w:val="0"/>
      <w:marBottom w:val="0"/>
      <w:divBdr>
        <w:top w:val="none" w:sz="0" w:space="0" w:color="auto"/>
        <w:left w:val="none" w:sz="0" w:space="0" w:color="auto"/>
        <w:bottom w:val="none" w:sz="0" w:space="0" w:color="auto"/>
        <w:right w:val="none" w:sz="0" w:space="0" w:color="auto"/>
      </w:divBdr>
    </w:div>
    <w:div w:id="402799454">
      <w:bodyDiv w:val="1"/>
      <w:marLeft w:val="0"/>
      <w:marRight w:val="0"/>
      <w:marTop w:val="0"/>
      <w:marBottom w:val="0"/>
      <w:divBdr>
        <w:top w:val="none" w:sz="0" w:space="0" w:color="auto"/>
        <w:left w:val="none" w:sz="0" w:space="0" w:color="auto"/>
        <w:bottom w:val="none" w:sz="0" w:space="0" w:color="auto"/>
        <w:right w:val="none" w:sz="0" w:space="0" w:color="auto"/>
      </w:divBdr>
    </w:div>
    <w:div w:id="447163187">
      <w:bodyDiv w:val="1"/>
      <w:marLeft w:val="0"/>
      <w:marRight w:val="0"/>
      <w:marTop w:val="0"/>
      <w:marBottom w:val="0"/>
      <w:divBdr>
        <w:top w:val="none" w:sz="0" w:space="0" w:color="auto"/>
        <w:left w:val="none" w:sz="0" w:space="0" w:color="auto"/>
        <w:bottom w:val="none" w:sz="0" w:space="0" w:color="auto"/>
        <w:right w:val="none" w:sz="0" w:space="0" w:color="auto"/>
      </w:divBdr>
    </w:div>
    <w:div w:id="465123525">
      <w:bodyDiv w:val="1"/>
      <w:marLeft w:val="0"/>
      <w:marRight w:val="0"/>
      <w:marTop w:val="0"/>
      <w:marBottom w:val="0"/>
      <w:divBdr>
        <w:top w:val="none" w:sz="0" w:space="0" w:color="auto"/>
        <w:left w:val="none" w:sz="0" w:space="0" w:color="auto"/>
        <w:bottom w:val="none" w:sz="0" w:space="0" w:color="auto"/>
        <w:right w:val="none" w:sz="0" w:space="0" w:color="auto"/>
      </w:divBdr>
    </w:div>
    <w:div w:id="484712475">
      <w:bodyDiv w:val="1"/>
      <w:marLeft w:val="0"/>
      <w:marRight w:val="0"/>
      <w:marTop w:val="0"/>
      <w:marBottom w:val="0"/>
      <w:divBdr>
        <w:top w:val="none" w:sz="0" w:space="0" w:color="auto"/>
        <w:left w:val="none" w:sz="0" w:space="0" w:color="auto"/>
        <w:bottom w:val="none" w:sz="0" w:space="0" w:color="auto"/>
        <w:right w:val="none" w:sz="0" w:space="0" w:color="auto"/>
      </w:divBdr>
    </w:div>
    <w:div w:id="550918521">
      <w:bodyDiv w:val="1"/>
      <w:marLeft w:val="0"/>
      <w:marRight w:val="0"/>
      <w:marTop w:val="0"/>
      <w:marBottom w:val="0"/>
      <w:divBdr>
        <w:top w:val="none" w:sz="0" w:space="0" w:color="auto"/>
        <w:left w:val="none" w:sz="0" w:space="0" w:color="auto"/>
        <w:bottom w:val="none" w:sz="0" w:space="0" w:color="auto"/>
        <w:right w:val="none" w:sz="0" w:space="0" w:color="auto"/>
      </w:divBdr>
    </w:div>
    <w:div w:id="584537233">
      <w:bodyDiv w:val="1"/>
      <w:marLeft w:val="0"/>
      <w:marRight w:val="0"/>
      <w:marTop w:val="0"/>
      <w:marBottom w:val="0"/>
      <w:divBdr>
        <w:top w:val="none" w:sz="0" w:space="0" w:color="auto"/>
        <w:left w:val="none" w:sz="0" w:space="0" w:color="auto"/>
        <w:bottom w:val="none" w:sz="0" w:space="0" w:color="auto"/>
        <w:right w:val="none" w:sz="0" w:space="0" w:color="auto"/>
      </w:divBdr>
    </w:div>
    <w:div w:id="588345311">
      <w:bodyDiv w:val="1"/>
      <w:marLeft w:val="0"/>
      <w:marRight w:val="0"/>
      <w:marTop w:val="0"/>
      <w:marBottom w:val="0"/>
      <w:divBdr>
        <w:top w:val="none" w:sz="0" w:space="0" w:color="auto"/>
        <w:left w:val="none" w:sz="0" w:space="0" w:color="auto"/>
        <w:bottom w:val="none" w:sz="0" w:space="0" w:color="auto"/>
        <w:right w:val="none" w:sz="0" w:space="0" w:color="auto"/>
      </w:divBdr>
    </w:div>
    <w:div w:id="602416010">
      <w:bodyDiv w:val="1"/>
      <w:marLeft w:val="0"/>
      <w:marRight w:val="0"/>
      <w:marTop w:val="0"/>
      <w:marBottom w:val="0"/>
      <w:divBdr>
        <w:top w:val="none" w:sz="0" w:space="0" w:color="auto"/>
        <w:left w:val="none" w:sz="0" w:space="0" w:color="auto"/>
        <w:bottom w:val="none" w:sz="0" w:space="0" w:color="auto"/>
        <w:right w:val="none" w:sz="0" w:space="0" w:color="auto"/>
      </w:divBdr>
    </w:div>
    <w:div w:id="630211226">
      <w:bodyDiv w:val="1"/>
      <w:marLeft w:val="0"/>
      <w:marRight w:val="0"/>
      <w:marTop w:val="0"/>
      <w:marBottom w:val="0"/>
      <w:divBdr>
        <w:top w:val="none" w:sz="0" w:space="0" w:color="auto"/>
        <w:left w:val="none" w:sz="0" w:space="0" w:color="auto"/>
        <w:bottom w:val="none" w:sz="0" w:space="0" w:color="auto"/>
        <w:right w:val="none" w:sz="0" w:space="0" w:color="auto"/>
      </w:divBdr>
    </w:div>
    <w:div w:id="690421796">
      <w:bodyDiv w:val="1"/>
      <w:marLeft w:val="0"/>
      <w:marRight w:val="0"/>
      <w:marTop w:val="0"/>
      <w:marBottom w:val="0"/>
      <w:divBdr>
        <w:top w:val="none" w:sz="0" w:space="0" w:color="auto"/>
        <w:left w:val="none" w:sz="0" w:space="0" w:color="auto"/>
        <w:bottom w:val="none" w:sz="0" w:space="0" w:color="auto"/>
        <w:right w:val="none" w:sz="0" w:space="0" w:color="auto"/>
      </w:divBdr>
    </w:div>
    <w:div w:id="710156355">
      <w:bodyDiv w:val="1"/>
      <w:marLeft w:val="0"/>
      <w:marRight w:val="0"/>
      <w:marTop w:val="0"/>
      <w:marBottom w:val="0"/>
      <w:divBdr>
        <w:top w:val="none" w:sz="0" w:space="0" w:color="auto"/>
        <w:left w:val="none" w:sz="0" w:space="0" w:color="auto"/>
        <w:bottom w:val="none" w:sz="0" w:space="0" w:color="auto"/>
        <w:right w:val="none" w:sz="0" w:space="0" w:color="auto"/>
      </w:divBdr>
    </w:div>
    <w:div w:id="718937130">
      <w:bodyDiv w:val="1"/>
      <w:marLeft w:val="0"/>
      <w:marRight w:val="0"/>
      <w:marTop w:val="0"/>
      <w:marBottom w:val="0"/>
      <w:divBdr>
        <w:top w:val="none" w:sz="0" w:space="0" w:color="auto"/>
        <w:left w:val="none" w:sz="0" w:space="0" w:color="auto"/>
        <w:bottom w:val="none" w:sz="0" w:space="0" w:color="auto"/>
        <w:right w:val="none" w:sz="0" w:space="0" w:color="auto"/>
      </w:divBdr>
    </w:div>
    <w:div w:id="720055305">
      <w:bodyDiv w:val="1"/>
      <w:marLeft w:val="0"/>
      <w:marRight w:val="0"/>
      <w:marTop w:val="0"/>
      <w:marBottom w:val="0"/>
      <w:divBdr>
        <w:top w:val="none" w:sz="0" w:space="0" w:color="auto"/>
        <w:left w:val="none" w:sz="0" w:space="0" w:color="auto"/>
        <w:bottom w:val="none" w:sz="0" w:space="0" w:color="auto"/>
        <w:right w:val="none" w:sz="0" w:space="0" w:color="auto"/>
      </w:divBdr>
    </w:div>
    <w:div w:id="742217285">
      <w:bodyDiv w:val="1"/>
      <w:marLeft w:val="0"/>
      <w:marRight w:val="0"/>
      <w:marTop w:val="0"/>
      <w:marBottom w:val="0"/>
      <w:divBdr>
        <w:top w:val="none" w:sz="0" w:space="0" w:color="auto"/>
        <w:left w:val="none" w:sz="0" w:space="0" w:color="auto"/>
        <w:bottom w:val="none" w:sz="0" w:space="0" w:color="auto"/>
        <w:right w:val="none" w:sz="0" w:space="0" w:color="auto"/>
      </w:divBdr>
    </w:div>
    <w:div w:id="786855361">
      <w:bodyDiv w:val="1"/>
      <w:marLeft w:val="0"/>
      <w:marRight w:val="0"/>
      <w:marTop w:val="0"/>
      <w:marBottom w:val="0"/>
      <w:divBdr>
        <w:top w:val="none" w:sz="0" w:space="0" w:color="auto"/>
        <w:left w:val="none" w:sz="0" w:space="0" w:color="auto"/>
        <w:bottom w:val="none" w:sz="0" w:space="0" w:color="auto"/>
        <w:right w:val="none" w:sz="0" w:space="0" w:color="auto"/>
      </w:divBdr>
    </w:div>
    <w:div w:id="790825646">
      <w:bodyDiv w:val="1"/>
      <w:marLeft w:val="0"/>
      <w:marRight w:val="0"/>
      <w:marTop w:val="0"/>
      <w:marBottom w:val="0"/>
      <w:divBdr>
        <w:top w:val="none" w:sz="0" w:space="0" w:color="auto"/>
        <w:left w:val="none" w:sz="0" w:space="0" w:color="auto"/>
        <w:bottom w:val="none" w:sz="0" w:space="0" w:color="auto"/>
        <w:right w:val="none" w:sz="0" w:space="0" w:color="auto"/>
      </w:divBdr>
    </w:div>
    <w:div w:id="840043272">
      <w:bodyDiv w:val="1"/>
      <w:marLeft w:val="0"/>
      <w:marRight w:val="0"/>
      <w:marTop w:val="0"/>
      <w:marBottom w:val="0"/>
      <w:divBdr>
        <w:top w:val="none" w:sz="0" w:space="0" w:color="auto"/>
        <w:left w:val="none" w:sz="0" w:space="0" w:color="auto"/>
        <w:bottom w:val="none" w:sz="0" w:space="0" w:color="auto"/>
        <w:right w:val="none" w:sz="0" w:space="0" w:color="auto"/>
      </w:divBdr>
    </w:div>
    <w:div w:id="854491093">
      <w:bodyDiv w:val="1"/>
      <w:marLeft w:val="0"/>
      <w:marRight w:val="0"/>
      <w:marTop w:val="0"/>
      <w:marBottom w:val="0"/>
      <w:divBdr>
        <w:top w:val="none" w:sz="0" w:space="0" w:color="auto"/>
        <w:left w:val="none" w:sz="0" w:space="0" w:color="auto"/>
        <w:bottom w:val="none" w:sz="0" w:space="0" w:color="auto"/>
        <w:right w:val="none" w:sz="0" w:space="0" w:color="auto"/>
      </w:divBdr>
    </w:div>
    <w:div w:id="875653587">
      <w:bodyDiv w:val="1"/>
      <w:marLeft w:val="0"/>
      <w:marRight w:val="0"/>
      <w:marTop w:val="0"/>
      <w:marBottom w:val="0"/>
      <w:divBdr>
        <w:top w:val="none" w:sz="0" w:space="0" w:color="auto"/>
        <w:left w:val="none" w:sz="0" w:space="0" w:color="auto"/>
        <w:bottom w:val="none" w:sz="0" w:space="0" w:color="auto"/>
        <w:right w:val="none" w:sz="0" w:space="0" w:color="auto"/>
      </w:divBdr>
    </w:div>
    <w:div w:id="903221880">
      <w:bodyDiv w:val="1"/>
      <w:marLeft w:val="0"/>
      <w:marRight w:val="0"/>
      <w:marTop w:val="0"/>
      <w:marBottom w:val="0"/>
      <w:divBdr>
        <w:top w:val="none" w:sz="0" w:space="0" w:color="auto"/>
        <w:left w:val="none" w:sz="0" w:space="0" w:color="auto"/>
        <w:bottom w:val="none" w:sz="0" w:space="0" w:color="auto"/>
        <w:right w:val="none" w:sz="0" w:space="0" w:color="auto"/>
      </w:divBdr>
    </w:div>
    <w:div w:id="929653947">
      <w:bodyDiv w:val="1"/>
      <w:marLeft w:val="0"/>
      <w:marRight w:val="0"/>
      <w:marTop w:val="0"/>
      <w:marBottom w:val="0"/>
      <w:divBdr>
        <w:top w:val="none" w:sz="0" w:space="0" w:color="auto"/>
        <w:left w:val="none" w:sz="0" w:space="0" w:color="auto"/>
        <w:bottom w:val="none" w:sz="0" w:space="0" w:color="auto"/>
        <w:right w:val="none" w:sz="0" w:space="0" w:color="auto"/>
      </w:divBdr>
    </w:div>
    <w:div w:id="1016034705">
      <w:bodyDiv w:val="1"/>
      <w:marLeft w:val="0"/>
      <w:marRight w:val="0"/>
      <w:marTop w:val="0"/>
      <w:marBottom w:val="0"/>
      <w:divBdr>
        <w:top w:val="none" w:sz="0" w:space="0" w:color="auto"/>
        <w:left w:val="none" w:sz="0" w:space="0" w:color="auto"/>
        <w:bottom w:val="none" w:sz="0" w:space="0" w:color="auto"/>
        <w:right w:val="none" w:sz="0" w:space="0" w:color="auto"/>
      </w:divBdr>
    </w:div>
    <w:div w:id="1081950828">
      <w:bodyDiv w:val="1"/>
      <w:marLeft w:val="0"/>
      <w:marRight w:val="0"/>
      <w:marTop w:val="0"/>
      <w:marBottom w:val="0"/>
      <w:divBdr>
        <w:top w:val="none" w:sz="0" w:space="0" w:color="auto"/>
        <w:left w:val="none" w:sz="0" w:space="0" w:color="auto"/>
        <w:bottom w:val="none" w:sz="0" w:space="0" w:color="auto"/>
        <w:right w:val="none" w:sz="0" w:space="0" w:color="auto"/>
      </w:divBdr>
    </w:div>
    <w:div w:id="1116486285">
      <w:bodyDiv w:val="1"/>
      <w:marLeft w:val="0"/>
      <w:marRight w:val="0"/>
      <w:marTop w:val="0"/>
      <w:marBottom w:val="0"/>
      <w:divBdr>
        <w:top w:val="none" w:sz="0" w:space="0" w:color="auto"/>
        <w:left w:val="none" w:sz="0" w:space="0" w:color="auto"/>
        <w:bottom w:val="none" w:sz="0" w:space="0" w:color="auto"/>
        <w:right w:val="none" w:sz="0" w:space="0" w:color="auto"/>
      </w:divBdr>
    </w:div>
    <w:div w:id="1155800028">
      <w:bodyDiv w:val="1"/>
      <w:marLeft w:val="0"/>
      <w:marRight w:val="0"/>
      <w:marTop w:val="0"/>
      <w:marBottom w:val="0"/>
      <w:divBdr>
        <w:top w:val="none" w:sz="0" w:space="0" w:color="auto"/>
        <w:left w:val="none" w:sz="0" w:space="0" w:color="auto"/>
        <w:bottom w:val="none" w:sz="0" w:space="0" w:color="auto"/>
        <w:right w:val="none" w:sz="0" w:space="0" w:color="auto"/>
      </w:divBdr>
    </w:div>
    <w:div w:id="1170439280">
      <w:bodyDiv w:val="1"/>
      <w:marLeft w:val="0"/>
      <w:marRight w:val="0"/>
      <w:marTop w:val="0"/>
      <w:marBottom w:val="0"/>
      <w:divBdr>
        <w:top w:val="none" w:sz="0" w:space="0" w:color="auto"/>
        <w:left w:val="none" w:sz="0" w:space="0" w:color="auto"/>
        <w:bottom w:val="none" w:sz="0" w:space="0" w:color="auto"/>
        <w:right w:val="none" w:sz="0" w:space="0" w:color="auto"/>
      </w:divBdr>
    </w:div>
    <w:div w:id="1190340269">
      <w:bodyDiv w:val="1"/>
      <w:marLeft w:val="0"/>
      <w:marRight w:val="0"/>
      <w:marTop w:val="0"/>
      <w:marBottom w:val="0"/>
      <w:divBdr>
        <w:top w:val="none" w:sz="0" w:space="0" w:color="auto"/>
        <w:left w:val="none" w:sz="0" w:space="0" w:color="auto"/>
        <w:bottom w:val="none" w:sz="0" w:space="0" w:color="auto"/>
        <w:right w:val="none" w:sz="0" w:space="0" w:color="auto"/>
      </w:divBdr>
    </w:div>
    <w:div w:id="1305042748">
      <w:bodyDiv w:val="1"/>
      <w:marLeft w:val="0"/>
      <w:marRight w:val="0"/>
      <w:marTop w:val="0"/>
      <w:marBottom w:val="0"/>
      <w:divBdr>
        <w:top w:val="none" w:sz="0" w:space="0" w:color="auto"/>
        <w:left w:val="none" w:sz="0" w:space="0" w:color="auto"/>
        <w:bottom w:val="none" w:sz="0" w:space="0" w:color="auto"/>
        <w:right w:val="none" w:sz="0" w:space="0" w:color="auto"/>
      </w:divBdr>
    </w:div>
    <w:div w:id="1317878012">
      <w:bodyDiv w:val="1"/>
      <w:marLeft w:val="0"/>
      <w:marRight w:val="0"/>
      <w:marTop w:val="0"/>
      <w:marBottom w:val="0"/>
      <w:divBdr>
        <w:top w:val="none" w:sz="0" w:space="0" w:color="auto"/>
        <w:left w:val="none" w:sz="0" w:space="0" w:color="auto"/>
        <w:bottom w:val="none" w:sz="0" w:space="0" w:color="auto"/>
        <w:right w:val="none" w:sz="0" w:space="0" w:color="auto"/>
      </w:divBdr>
    </w:div>
    <w:div w:id="1363674612">
      <w:bodyDiv w:val="1"/>
      <w:marLeft w:val="0"/>
      <w:marRight w:val="0"/>
      <w:marTop w:val="0"/>
      <w:marBottom w:val="0"/>
      <w:divBdr>
        <w:top w:val="none" w:sz="0" w:space="0" w:color="auto"/>
        <w:left w:val="none" w:sz="0" w:space="0" w:color="auto"/>
        <w:bottom w:val="none" w:sz="0" w:space="0" w:color="auto"/>
        <w:right w:val="none" w:sz="0" w:space="0" w:color="auto"/>
      </w:divBdr>
    </w:div>
    <w:div w:id="1364789563">
      <w:bodyDiv w:val="1"/>
      <w:marLeft w:val="0"/>
      <w:marRight w:val="0"/>
      <w:marTop w:val="0"/>
      <w:marBottom w:val="0"/>
      <w:divBdr>
        <w:top w:val="none" w:sz="0" w:space="0" w:color="auto"/>
        <w:left w:val="none" w:sz="0" w:space="0" w:color="auto"/>
        <w:bottom w:val="none" w:sz="0" w:space="0" w:color="auto"/>
        <w:right w:val="none" w:sz="0" w:space="0" w:color="auto"/>
      </w:divBdr>
    </w:div>
    <w:div w:id="1410417829">
      <w:bodyDiv w:val="1"/>
      <w:marLeft w:val="0"/>
      <w:marRight w:val="0"/>
      <w:marTop w:val="0"/>
      <w:marBottom w:val="0"/>
      <w:divBdr>
        <w:top w:val="none" w:sz="0" w:space="0" w:color="auto"/>
        <w:left w:val="none" w:sz="0" w:space="0" w:color="auto"/>
        <w:bottom w:val="none" w:sz="0" w:space="0" w:color="auto"/>
        <w:right w:val="none" w:sz="0" w:space="0" w:color="auto"/>
      </w:divBdr>
    </w:div>
    <w:div w:id="1472865112">
      <w:bodyDiv w:val="1"/>
      <w:marLeft w:val="0"/>
      <w:marRight w:val="0"/>
      <w:marTop w:val="0"/>
      <w:marBottom w:val="0"/>
      <w:divBdr>
        <w:top w:val="none" w:sz="0" w:space="0" w:color="auto"/>
        <w:left w:val="none" w:sz="0" w:space="0" w:color="auto"/>
        <w:bottom w:val="none" w:sz="0" w:space="0" w:color="auto"/>
        <w:right w:val="none" w:sz="0" w:space="0" w:color="auto"/>
      </w:divBdr>
    </w:div>
    <w:div w:id="1566911588">
      <w:bodyDiv w:val="1"/>
      <w:marLeft w:val="0"/>
      <w:marRight w:val="0"/>
      <w:marTop w:val="0"/>
      <w:marBottom w:val="0"/>
      <w:divBdr>
        <w:top w:val="none" w:sz="0" w:space="0" w:color="auto"/>
        <w:left w:val="none" w:sz="0" w:space="0" w:color="auto"/>
        <w:bottom w:val="none" w:sz="0" w:space="0" w:color="auto"/>
        <w:right w:val="none" w:sz="0" w:space="0" w:color="auto"/>
      </w:divBdr>
      <w:divsChild>
        <w:div w:id="30031764">
          <w:marLeft w:val="0"/>
          <w:marRight w:val="0"/>
          <w:marTop w:val="0"/>
          <w:marBottom w:val="0"/>
          <w:divBdr>
            <w:top w:val="none" w:sz="0" w:space="0" w:color="auto"/>
            <w:left w:val="none" w:sz="0" w:space="0" w:color="auto"/>
            <w:bottom w:val="none" w:sz="0" w:space="0" w:color="auto"/>
            <w:right w:val="none" w:sz="0" w:space="0" w:color="auto"/>
          </w:divBdr>
        </w:div>
        <w:div w:id="431051373">
          <w:marLeft w:val="0"/>
          <w:marRight w:val="0"/>
          <w:marTop w:val="0"/>
          <w:marBottom w:val="0"/>
          <w:divBdr>
            <w:top w:val="none" w:sz="0" w:space="0" w:color="auto"/>
            <w:left w:val="none" w:sz="0" w:space="0" w:color="auto"/>
            <w:bottom w:val="none" w:sz="0" w:space="0" w:color="auto"/>
            <w:right w:val="none" w:sz="0" w:space="0" w:color="auto"/>
          </w:divBdr>
        </w:div>
        <w:div w:id="1021203299">
          <w:marLeft w:val="0"/>
          <w:marRight w:val="0"/>
          <w:marTop w:val="0"/>
          <w:marBottom w:val="0"/>
          <w:divBdr>
            <w:top w:val="none" w:sz="0" w:space="0" w:color="auto"/>
            <w:left w:val="none" w:sz="0" w:space="0" w:color="auto"/>
            <w:bottom w:val="none" w:sz="0" w:space="0" w:color="auto"/>
            <w:right w:val="none" w:sz="0" w:space="0" w:color="auto"/>
          </w:divBdr>
        </w:div>
        <w:div w:id="619727230">
          <w:marLeft w:val="0"/>
          <w:marRight w:val="0"/>
          <w:marTop w:val="0"/>
          <w:marBottom w:val="0"/>
          <w:divBdr>
            <w:top w:val="none" w:sz="0" w:space="0" w:color="auto"/>
            <w:left w:val="none" w:sz="0" w:space="0" w:color="auto"/>
            <w:bottom w:val="none" w:sz="0" w:space="0" w:color="auto"/>
            <w:right w:val="none" w:sz="0" w:space="0" w:color="auto"/>
          </w:divBdr>
        </w:div>
        <w:div w:id="68768767">
          <w:marLeft w:val="0"/>
          <w:marRight w:val="0"/>
          <w:marTop w:val="0"/>
          <w:marBottom w:val="0"/>
          <w:divBdr>
            <w:top w:val="none" w:sz="0" w:space="0" w:color="auto"/>
            <w:left w:val="none" w:sz="0" w:space="0" w:color="auto"/>
            <w:bottom w:val="none" w:sz="0" w:space="0" w:color="auto"/>
            <w:right w:val="none" w:sz="0" w:space="0" w:color="auto"/>
          </w:divBdr>
        </w:div>
        <w:div w:id="2703913">
          <w:marLeft w:val="0"/>
          <w:marRight w:val="0"/>
          <w:marTop w:val="0"/>
          <w:marBottom w:val="0"/>
          <w:divBdr>
            <w:top w:val="none" w:sz="0" w:space="0" w:color="auto"/>
            <w:left w:val="none" w:sz="0" w:space="0" w:color="auto"/>
            <w:bottom w:val="none" w:sz="0" w:space="0" w:color="auto"/>
            <w:right w:val="none" w:sz="0" w:space="0" w:color="auto"/>
          </w:divBdr>
        </w:div>
        <w:div w:id="849368162">
          <w:marLeft w:val="0"/>
          <w:marRight w:val="0"/>
          <w:marTop w:val="0"/>
          <w:marBottom w:val="0"/>
          <w:divBdr>
            <w:top w:val="none" w:sz="0" w:space="0" w:color="auto"/>
            <w:left w:val="none" w:sz="0" w:space="0" w:color="auto"/>
            <w:bottom w:val="none" w:sz="0" w:space="0" w:color="auto"/>
            <w:right w:val="none" w:sz="0" w:space="0" w:color="auto"/>
          </w:divBdr>
        </w:div>
        <w:div w:id="1387218200">
          <w:marLeft w:val="0"/>
          <w:marRight w:val="0"/>
          <w:marTop w:val="0"/>
          <w:marBottom w:val="0"/>
          <w:divBdr>
            <w:top w:val="none" w:sz="0" w:space="0" w:color="auto"/>
            <w:left w:val="none" w:sz="0" w:space="0" w:color="auto"/>
            <w:bottom w:val="none" w:sz="0" w:space="0" w:color="auto"/>
            <w:right w:val="none" w:sz="0" w:space="0" w:color="auto"/>
          </w:divBdr>
        </w:div>
        <w:div w:id="1333875696">
          <w:marLeft w:val="0"/>
          <w:marRight w:val="0"/>
          <w:marTop w:val="0"/>
          <w:marBottom w:val="0"/>
          <w:divBdr>
            <w:top w:val="none" w:sz="0" w:space="0" w:color="auto"/>
            <w:left w:val="none" w:sz="0" w:space="0" w:color="auto"/>
            <w:bottom w:val="none" w:sz="0" w:space="0" w:color="auto"/>
            <w:right w:val="none" w:sz="0" w:space="0" w:color="auto"/>
          </w:divBdr>
        </w:div>
        <w:div w:id="797534208">
          <w:marLeft w:val="0"/>
          <w:marRight w:val="0"/>
          <w:marTop w:val="0"/>
          <w:marBottom w:val="0"/>
          <w:divBdr>
            <w:top w:val="none" w:sz="0" w:space="0" w:color="auto"/>
            <w:left w:val="none" w:sz="0" w:space="0" w:color="auto"/>
            <w:bottom w:val="none" w:sz="0" w:space="0" w:color="auto"/>
            <w:right w:val="none" w:sz="0" w:space="0" w:color="auto"/>
          </w:divBdr>
        </w:div>
      </w:divsChild>
    </w:div>
    <w:div w:id="1601570686">
      <w:bodyDiv w:val="1"/>
      <w:marLeft w:val="0"/>
      <w:marRight w:val="0"/>
      <w:marTop w:val="0"/>
      <w:marBottom w:val="0"/>
      <w:divBdr>
        <w:top w:val="none" w:sz="0" w:space="0" w:color="auto"/>
        <w:left w:val="none" w:sz="0" w:space="0" w:color="auto"/>
        <w:bottom w:val="none" w:sz="0" w:space="0" w:color="auto"/>
        <w:right w:val="none" w:sz="0" w:space="0" w:color="auto"/>
      </w:divBdr>
    </w:div>
    <w:div w:id="1602059536">
      <w:bodyDiv w:val="1"/>
      <w:marLeft w:val="0"/>
      <w:marRight w:val="0"/>
      <w:marTop w:val="0"/>
      <w:marBottom w:val="0"/>
      <w:divBdr>
        <w:top w:val="none" w:sz="0" w:space="0" w:color="auto"/>
        <w:left w:val="none" w:sz="0" w:space="0" w:color="auto"/>
        <w:bottom w:val="none" w:sz="0" w:space="0" w:color="auto"/>
        <w:right w:val="none" w:sz="0" w:space="0" w:color="auto"/>
      </w:divBdr>
    </w:div>
    <w:div w:id="1623997569">
      <w:bodyDiv w:val="1"/>
      <w:marLeft w:val="0"/>
      <w:marRight w:val="0"/>
      <w:marTop w:val="0"/>
      <w:marBottom w:val="0"/>
      <w:divBdr>
        <w:top w:val="none" w:sz="0" w:space="0" w:color="auto"/>
        <w:left w:val="none" w:sz="0" w:space="0" w:color="auto"/>
        <w:bottom w:val="none" w:sz="0" w:space="0" w:color="auto"/>
        <w:right w:val="none" w:sz="0" w:space="0" w:color="auto"/>
      </w:divBdr>
    </w:div>
    <w:div w:id="1751123154">
      <w:bodyDiv w:val="1"/>
      <w:marLeft w:val="0"/>
      <w:marRight w:val="0"/>
      <w:marTop w:val="0"/>
      <w:marBottom w:val="0"/>
      <w:divBdr>
        <w:top w:val="none" w:sz="0" w:space="0" w:color="auto"/>
        <w:left w:val="none" w:sz="0" w:space="0" w:color="auto"/>
        <w:bottom w:val="none" w:sz="0" w:space="0" w:color="auto"/>
        <w:right w:val="none" w:sz="0" w:space="0" w:color="auto"/>
      </w:divBdr>
    </w:div>
    <w:div w:id="1792433729">
      <w:bodyDiv w:val="1"/>
      <w:marLeft w:val="0"/>
      <w:marRight w:val="0"/>
      <w:marTop w:val="0"/>
      <w:marBottom w:val="0"/>
      <w:divBdr>
        <w:top w:val="none" w:sz="0" w:space="0" w:color="auto"/>
        <w:left w:val="none" w:sz="0" w:space="0" w:color="auto"/>
        <w:bottom w:val="none" w:sz="0" w:space="0" w:color="auto"/>
        <w:right w:val="none" w:sz="0" w:space="0" w:color="auto"/>
      </w:divBdr>
    </w:div>
    <w:div w:id="1840005271">
      <w:bodyDiv w:val="1"/>
      <w:marLeft w:val="0"/>
      <w:marRight w:val="0"/>
      <w:marTop w:val="0"/>
      <w:marBottom w:val="0"/>
      <w:divBdr>
        <w:top w:val="none" w:sz="0" w:space="0" w:color="auto"/>
        <w:left w:val="none" w:sz="0" w:space="0" w:color="auto"/>
        <w:bottom w:val="none" w:sz="0" w:space="0" w:color="auto"/>
        <w:right w:val="none" w:sz="0" w:space="0" w:color="auto"/>
      </w:divBdr>
    </w:div>
    <w:div w:id="1897735287">
      <w:bodyDiv w:val="1"/>
      <w:marLeft w:val="0"/>
      <w:marRight w:val="0"/>
      <w:marTop w:val="0"/>
      <w:marBottom w:val="0"/>
      <w:divBdr>
        <w:top w:val="none" w:sz="0" w:space="0" w:color="auto"/>
        <w:left w:val="none" w:sz="0" w:space="0" w:color="auto"/>
        <w:bottom w:val="none" w:sz="0" w:space="0" w:color="auto"/>
        <w:right w:val="none" w:sz="0" w:space="0" w:color="auto"/>
      </w:divBdr>
    </w:div>
    <w:div w:id="1904758088">
      <w:bodyDiv w:val="1"/>
      <w:marLeft w:val="0"/>
      <w:marRight w:val="0"/>
      <w:marTop w:val="0"/>
      <w:marBottom w:val="0"/>
      <w:divBdr>
        <w:top w:val="none" w:sz="0" w:space="0" w:color="auto"/>
        <w:left w:val="none" w:sz="0" w:space="0" w:color="auto"/>
        <w:bottom w:val="none" w:sz="0" w:space="0" w:color="auto"/>
        <w:right w:val="none" w:sz="0" w:space="0" w:color="auto"/>
      </w:divBdr>
    </w:div>
    <w:div w:id="1919897568">
      <w:bodyDiv w:val="1"/>
      <w:marLeft w:val="0"/>
      <w:marRight w:val="0"/>
      <w:marTop w:val="0"/>
      <w:marBottom w:val="0"/>
      <w:divBdr>
        <w:top w:val="none" w:sz="0" w:space="0" w:color="auto"/>
        <w:left w:val="none" w:sz="0" w:space="0" w:color="auto"/>
        <w:bottom w:val="none" w:sz="0" w:space="0" w:color="auto"/>
        <w:right w:val="none" w:sz="0" w:space="0" w:color="auto"/>
      </w:divBdr>
    </w:div>
    <w:div w:id="2017919426">
      <w:bodyDiv w:val="1"/>
      <w:marLeft w:val="0"/>
      <w:marRight w:val="0"/>
      <w:marTop w:val="0"/>
      <w:marBottom w:val="0"/>
      <w:divBdr>
        <w:top w:val="none" w:sz="0" w:space="0" w:color="auto"/>
        <w:left w:val="none" w:sz="0" w:space="0" w:color="auto"/>
        <w:bottom w:val="none" w:sz="0" w:space="0" w:color="auto"/>
        <w:right w:val="none" w:sz="0" w:space="0" w:color="auto"/>
      </w:divBdr>
    </w:div>
    <w:div w:id="2028215231">
      <w:bodyDiv w:val="1"/>
      <w:marLeft w:val="0"/>
      <w:marRight w:val="0"/>
      <w:marTop w:val="0"/>
      <w:marBottom w:val="0"/>
      <w:divBdr>
        <w:top w:val="none" w:sz="0" w:space="0" w:color="auto"/>
        <w:left w:val="none" w:sz="0" w:space="0" w:color="auto"/>
        <w:bottom w:val="none" w:sz="0" w:space="0" w:color="auto"/>
        <w:right w:val="none" w:sz="0" w:space="0" w:color="auto"/>
      </w:divBdr>
    </w:div>
    <w:div w:id="2075425356">
      <w:bodyDiv w:val="1"/>
      <w:marLeft w:val="0"/>
      <w:marRight w:val="0"/>
      <w:marTop w:val="0"/>
      <w:marBottom w:val="0"/>
      <w:divBdr>
        <w:top w:val="none" w:sz="0" w:space="0" w:color="auto"/>
        <w:left w:val="none" w:sz="0" w:space="0" w:color="auto"/>
        <w:bottom w:val="none" w:sz="0" w:space="0" w:color="auto"/>
        <w:right w:val="none" w:sz="0" w:space="0" w:color="auto"/>
      </w:divBdr>
    </w:div>
    <w:div w:id="21094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1109-AEEF-4CFA-9E68-114C7722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8573</Words>
  <Characters>46299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Ronaldo gonçalves costa</dc:creator>
  <cp:lastModifiedBy>Usuário</cp:lastModifiedBy>
  <cp:revision>4</cp:revision>
  <cp:lastPrinted>2021-09-14T11:44:00Z</cp:lastPrinted>
  <dcterms:created xsi:type="dcterms:W3CDTF">2021-12-21T16:09:00Z</dcterms:created>
  <dcterms:modified xsi:type="dcterms:W3CDTF">2022-03-29T13:24:00Z</dcterms:modified>
</cp:coreProperties>
</file>