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7A248" w14:textId="77777777" w:rsidR="00EB11B7" w:rsidRDefault="00EB11B7" w:rsidP="00E108B6">
      <w:pPr>
        <w:tabs>
          <w:tab w:val="left" w:pos="567"/>
        </w:tabs>
        <w:spacing w:after="120" w:line="360" w:lineRule="auto"/>
        <w:ind w:left="-426" w:right="510"/>
        <w:jc w:val="center"/>
        <w:rPr>
          <w:rFonts w:ascii="Arial" w:hAnsi="Arial" w:cs="Arial"/>
          <w:b/>
          <w:w w:val="105"/>
        </w:rPr>
      </w:pPr>
      <w:r>
        <w:rPr>
          <w:rFonts w:ascii="Arial" w:hAnsi="Arial" w:cs="Arial"/>
          <w:b/>
          <w:w w:val="105"/>
        </w:rPr>
        <w:t>ANEXO II</w:t>
      </w:r>
    </w:p>
    <w:p w14:paraId="27CF12FA" w14:textId="3F196AD0" w:rsidR="00A740FF" w:rsidRPr="00443332" w:rsidRDefault="00435B24" w:rsidP="00E108B6">
      <w:pPr>
        <w:tabs>
          <w:tab w:val="left" w:pos="567"/>
        </w:tabs>
        <w:spacing w:after="120" w:line="360" w:lineRule="auto"/>
        <w:ind w:left="-426" w:right="510"/>
        <w:jc w:val="center"/>
        <w:rPr>
          <w:rFonts w:ascii="Arial" w:hAnsi="Arial" w:cs="Arial"/>
          <w:b/>
          <w:w w:val="105"/>
        </w:rPr>
      </w:pPr>
      <w:r w:rsidRPr="00443332">
        <w:rPr>
          <w:rFonts w:ascii="Arial" w:hAnsi="Arial" w:cs="Arial"/>
          <w:b/>
          <w:w w:val="105"/>
        </w:rPr>
        <w:t>PROJETO BÁSICO</w:t>
      </w:r>
    </w:p>
    <w:p w14:paraId="4E17D0B1" w14:textId="77777777" w:rsidR="00A03CCE" w:rsidRPr="00443332" w:rsidRDefault="00A03CCE" w:rsidP="00E108B6">
      <w:pPr>
        <w:numPr>
          <w:ilvl w:val="0"/>
          <w:numId w:val="1"/>
        </w:numPr>
        <w:tabs>
          <w:tab w:val="left" w:pos="567"/>
        </w:tabs>
        <w:spacing w:after="120" w:line="360" w:lineRule="auto"/>
        <w:ind w:left="-426" w:right="512" w:firstLine="0"/>
        <w:jc w:val="both"/>
        <w:rPr>
          <w:rFonts w:ascii="Arial" w:hAnsi="Arial" w:cs="Arial"/>
          <w:b/>
          <w:lang w:val="pt-BR"/>
        </w:rPr>
      </w:pPr>
      <w:r w:rsidRPr="00443332">
        <w:rPr>
          <w:rFonts w:ascii="Arial" w:hAnsi="Arial" w:cs="Arial"/>
          <w:b/>
          <w:lang w:val="pt-BR"/>
        </w:rPr>
        <w:t>OBJET</w:t>
      </w:r>
      <w:r w:rsidR="003941E2" w:rsidRPr="00443332">
        <w:rPr>
          <w:rFonts w:ascii="Arial" w:hAnsi="Arial" w:cs="Arial"/>
          <w:b/>
          <w:lang w:val="pt-BR"/>
        </w:rPr>
        <w:t>IVO</w:t>
      </w:r>
    </w:p>
    <w:p w14:paraId="697FFD1B" w14:textId="153C518A" w:rsidR="00443332" w:rsidRPr="00A76C0D" w:rsidRDefault="003941E2" w:rsidP="00B4387F">
      <w:pPr>
        <w:numPr>
          <w:ilvl w:val="1"/>
          <w:numId w:val="1"/>
        </w:numPr>
        <w:tabs>
          <w:tab w:val="left" w:pos="567"/>
        </w:tabs>
        <w:spacing w:after="120" w:line="360" w:lineRule="auto"/>
        <w:ind w:left="-426" w:right="510" w:firstLine="0"/>
        <w:jc w:val="both"/>
        <w:rPr>
          <w:rFonts w:ascii="Arial" w:hAnsi="Arial" w:cs="Arial"/>
          <w:lang w:val="pt-BR"/>
        </w:rPr>
      </w:pPr>
      <w:r w:rsidRPr="00A76C0D">
        <w:rPr>
          <w:rFonts w:ascii="Arial" w:hAnsi="Arial" w:cs="Arial"/>
        </w:rPr>
        <w:t>Constitui objetivo deste Projeto Básico a defini</w:t>
      </w:r>
      <w:r w:rsidR="001F0806" w:rsidRPr="00A76C0D">
        <w:rPr>
          <w:rFonts w:ascii="Arial" w:hAnsi="Arial" w:cs="Arial"/>
        </w:rPr>
        <w:t>ç</w:t>
      </w:r>
      <w:r w:rsidRPr="00A76C0D">
        <w:rPr>
          <w:rFonts w:ascii="Arial" w:hAnsi="Arial" w:cs="Arial"/>
        </w:rPr>
        <w:t xml:space="preserve">ão das condições, requisitos, prazos e forma de contratação de empresa para a </w:t>
      </w:r>
      <w:r w:rsidR="00140219" w:rsidRPr="00A76C0D">
        <w:rPr>
          <w:rFonts w:ascii="Arial" w:hAnsi="Arial" w:cs="Arial"/>
        </w:rPr>
        <w:t>conclusão</w:t>
      </w:r>
      <w:r w:rsidRPr="00A76C0D">
        <w:rPr>
          <w:rFonts w:ascii="Arial" w:hAnsi="Arial" w:cs="Arial"/>
        </w:rPr>
        <w:t xml:space="preserve"> dos serviços de Engenharia necessários para a consecução do objeto do </w:t>
      </w:r>
      <w:r w:rsidR="00140219" w:rsidRPr="00A76C0D">
        <w:rPr>
          <w:rFonts w:ascii="Arial" w:hAnsi="Arial" w:cs="Arial"/>
        </w:rPr>
        <w:t>Termo de Compromisso PAC 15.179</w:t>
      </w:r>
      <w:r w:rsidR="00DA0B21" w:rsidRPr="00443332">
        <w:t xml:space="preserve"> </w:t>
      </w:r>
      <w:r w:rsidR="00140219" w:rsidRPr="00A76C0D">
        <w:rPr>
          <w:rFonts w:ascii="Arial" w:hAnsi="Arial" w:cs="Arial"/>
        </w:rPr>
        <w:t>firmado com o Fundo Nacional de Desenvolvimento da Educação (FNDE)</w:t>
      </w:r>
      <w:r w:rsidRPr="00A76C0D">
        <w:rPr>
          <w:rFonts w:ascii="Arial" w:hAnsi="Arial" w:cs="Arial"/>
        </w:rPr>
        <w:t>.</w:t>
      </w:r>
    </w:p>
    <w:p w14:paraId="4610CC23" w14:textId="77777777" w:rsidR="00A76C0D" w:rsidRPr="00A76C0D" w:rsidRDefault="00A76C0D" w:rsidP="00A76C0D">
      <w:pPr>
        <w:tabs>
          <w:tab w:val="left" w:pos="567"/>
        </w:tabs>
        <w:spacing w:after="120" w:line="360" w:lineRule="auto"/>
        <w:ind w:left="-426" w:right="510"/>
        <w:jc w:val="both"/>
        <w:rPr>
          <w:rFonts w:ascii="Arial" w:hAnsi="Arial" w:cs="Arial"/>
          <w:lang w:val="pt-BR"/>
        </w:rPr>
      </w:pPr>
    </w:p>
    <w:p w14:paraId="6E1DDDEF" w14:textId="77777777" w:rsidR="003941E2" w:rsidRPr="00443332" w:rsidRDefault="003941E2" w:rsidP="00E108B6">
      <w:pPr>
        <w:pStyle w:val="PargrafodaLista"/>
        <w:numPr>
          <w:ilvl w:val="0"/>
          <w:numId w:val="1"/>
        </w:numPr>
        <w:tabs>
          <w:tab w:val="left" w:pos="567"/>
        </w:tabs>
        <w:spacing w:after="120" w:line="360" w:lineRule="auto"/>
        <w:ind w:right="510" w:hanging="1146"/>
        <w:rPr>
          <w:rFonts w:ascii="Arial" w:hAnsi="Arial" w:cs="Arial"/>
          <w:b/>
          <w:lang w:val="pt-BR"/>
        </w:rPr>
      </w:pPr>
      <w:r w:rsidRPr="00443332">
        <w:rPr>
          <w:rFonts w:ascii="Arial" w:hAnsi="Arial" w:cs="Arial"/>
          <w:b/>
          <w:lang w:val="pt-BR"/>
        </w:rPr>
        <w:t>OBJETO</w:t>
      </w:r>
    </w:p>
    <w:p w14:paraId="0AD8049A" w14:textId="77777777" w:rsidR="003941E2" w:rsidRPr="00443332" w:rsidRDefault="00353B55" w:rsidP="00E108B6">
      <w:pPr>
        <w:numPr>
          <w:ilvl w:val="1"/>
          <w:numId w:val="1"/>
        </w:numPr>
        <w:tabs>
          <w:tab w:val="left" w:pos="567"/>
        </w:tabs>
        <w:spacing w:after="120" w:line="360" w:lineRule="auto"/>
        <w:ind w:left="-426" w:right="510" w:firstLine="0"/>
        <w:jc w:val="both"/>
        <w:rPr>
          <w:rFonts w:ascii="Arial" w:hAnsi="Arial" w:cs="Arial"/>
          <w:lang w:val="pt-BR"/>
        </w:rPr>
      </w:pPr>
      <w:r w:rsidRPr="00443332">
        <w:rPr>
          <w:rFonts w:ascii="Arial" w:hAnsi="Arial" w:cs="Arial"/>
        </w:rPr>
        <w:t>Contratação de empresa</w:t>
      </w:r>
      <w:r w:rsidR="003941E2" w:rsidRPr="00443332">
        <w:rPr>
          <w:rFonts w:ascii="Arial" w:hAnsi="Arial" w:cs="Arial"/>
        </w:rPr>
        <w:t xml:space="preserve"> </w:t>
      </w:r>
      <w:r w:rsidRPr="00443332">
        <w:rPr>
          <w:rFonts w:ascii="Arial" w:hAnsi="Arial" w:cs="Arial"/>
        </w:rPr>
        <w:t>para</w:t>
      </w:r>
      <w:r w:rsidR="003941E2" w:rsidRPr="00443332">
        <w:rPr>
          <w:rFonts w:ascii="Arial" w:hAnsi="Arial" w:cs="Arial"/>
        </w:rPr>
        <w:t xml:space="preserve"> a </w:t>
      </w:r>
      <w:r w:rsidR="00080AE3" w:rsidRPr="00443332">
        <w:rPr>
          <w:rFonts w:ascii="Arial" w:hAnsi="Arial" w:cs="Arial"/>
          <w:b/>
        </w:rPr>
        <w:t>“CONCLUSÃO DAS OBRAS DA</w:t>
      </w:r>
      <w:r w:rsidR="00080AE3" w:rsidRPr="00443332">
        <w:rPr>
          <w:rFonts w:ascii="Arial" w:hAnsi="Arial" w:cs="Arial"/>
        </w:rPr>
        <w:t xml:space="preserve"> </w:t>
      </w:r>
      <w:r w:rsidR="00140219" w:rsidRPr="00443332">
        <w:rPr>
          <w:rFonts w:ascii="Arial" w:hAnsi="Arial" w:cs="Arial"/>
          <w:b/>
        </w:rPr>
        <w:t>UNIDADE DE EDUCAÇÃO INFANTIL PROINFÂNCIA NO BAIRRO</w:t>
      </w:r>
      <w:r w:rsidR="001F0806" w:rsidRPr="00443332">
        <w:rPr>
          <w:rFonts w:ascii="Arial" w:hAnsi="Arial" w:cs="Arial"/>
          <w:b/>
        </w:rPr>
        <w:t xml:space="preserve"> APOLO II</w:t>
      </w:r>
      <w:r w:rsidR="00DA0B21" w:rsidRPr="00443332">
        <w:rPr>
          <w:rFonts w:ascii="Arial" w:hAnsi="Arial" w:cs="Arial"/>
          <w:b/>
        </w:rPr>
        <w:t>”.</w:t>
      </w:r>
    </w:p>
    <w:p w14:paraId="1C353548" w14:textId="77777777" w:rsidR="001F0806" w:rsidRPr="00443332" w:rsidRDefault="001F0806" w:rsidP="001F0806">
      <w:pPr>
        <w:tabs>
          <w:tab w:val="left" w:pos="567"/>
        </w:tabs>
        <w:spacing w:after="120" w:line="360" w:lineRule="auto"/>
        <w:ind w:left="-426" w:right="510"/>
        <w:jc w:val="both"/>
        <w:rPr>
          <w:rFonts w:ascii="Arial" w:hAnsi="Arial" w:cs="Arial"/>
          <w:lang w:val="pt-BR"/>
        </w:rPr>
      </w:pPr>
    </w:p>
    <w:p w14:paraId="4049BA83" w14:textId="77777777" w:rsidR="00FA03B0" w:rsidRPr="00443332" w:rsidRDefault="00A03CCE" w:rsidP="00E108B6">
      <w:pPr>
        <w:pStyle w:val="PargrafodaLista"/>
        <w:numPr>
          <w:ilvl w:val="0"/>
          <w:numId w:val="1"/>
        </w:numPr>
        <w:tabs>
          <w:tab w:val="left" w:pos="142"/>
          <w:tab w:val="left" w:pos="567"/>
        </w:tabs>
        <w:spacing w:after="120" w:line="360" w:lineRule="auto"/>
        <w:ind w:left="0" w:right="510" w:hanging="426"/>
        <w:rPr>
          <w:rFonts w:ascii="Arial" w:hAnsi="Arial" w:cs="Arial"/>
          <w:b/>
          <w:lang w:val="pt-BR"/>
        </w:rPr>
      </w:pPr>
      <w:r w:rsidRPr="00443332">
        <w:rPr>
          <w:rFonts w:ascii="Arial" w:hAnsi="Arial" w:cs="Arial"/>
          <w:b/>
          <w:lang w:val="pt-BR"/>
        </w:rPr>
        <w:t>JUSTIFICATIVA E OBJETIVO DA CONTRATAÇÃO</w:t>
      </w:r>
    </w:p>
    <w:p w14:paraId="678505A2" w14:textId="77777777" w:rsidR="00FA03B0" w:rsidRPr="00443332" w:rsidRDefault="00080AE3" w:rsidP="00E108B6">
      <w:pPr>
        <w:pStyle w:val="PargrafodaLista"/>
        <w:numPr>
          <w:ilvl w:val="1"/>
          <w:numId w:val="1"/>
        </w:numPr>
        <w:tabs>
          <w:tab w:val="left" w:pos="142"/>
          <w:tab w:val="left" w:pos="567"/>
        </w:tabs>
        <w:spacing w:after="120" w:line="360" w:lineRule="auto"/>
        <w:ind w:left="-426" w:right="512" w:firstLine="0"/>
        <w:rPr>
          <w:rFonts w:ascii="Arial" w:hAnsi="Arial" w:cs="Arial"/>
          <w:strike/>
        </w:rPr>
      </w:pPr>
      <w:r w:rsidRPr="00443332">
        <w:rPr>
          <w:rFonts w:ascii="Arial" w:hAnsi="Arial" w:cs="Arial"/>
          <w:lang w:val="pt-BR"/>
        </w:rPr>
        <w:t xml:space="preserve">As obras a serem licitadas por meio do </w:t>
      </w:r>
      <w:r w:rsidR="00FA03B0" w:rsidRPr="00443332">
        <w:rPr>
          <w:rFonts w:ascii="Arial" w:hAnsi="Arial" w:cs="Arial"/>
          <w:lang w:val="pt-BR"/>
        </w:rPr>
        <w:t xml:space="preserve">presente processo administrativo, </w:t>
      </w:r>
      <w:r w:rsidRPr="00443332">
        <w:rPr>
          <w:rFonts w:ascii="Arial" w:hAnsi="Arial" w:cs="Arial"/>
          <w:lang w:val="pt-BR"/>
        </w:rPr>
        <w:t xml:space="preserve">são destinadas à conclusão da parte remanescente das obras licitadas por meio do </w:t>
      </w:r>
      <w:r w:rsidR="00FA03B0" w:rsidRPr="00443332">
        <w:rPr>
          <w:rFonts w:ascii="Arial" w:hAnsi="Arial" w:cs="Arial"/>
          <w:lang w:val="pt-BR"/>
        </w:rPr>
        <w:t>processo 364</w:t>
      </w:r>
      <w:r w:rsidR="001F0806" w:rsidRPr="00443332">
        <w:rPr>
          <w:rFonts w:ascii="Arial" w:hAnsi="Arial" w:cs="Arial"/>
          <w:lang w:val="pt-BR"/>
        </w:rPr>
        <w:t>5</w:t>
      </w:r>
      <w:r w:rsidR="00FA03B0" w:rsidRPr="00443332">
        <w:rPr>
          <w:rFonts w:ascii="Arial" w:hAnsi="Arial" w:cs="Arial"/>
          <w:lang w:val="pt-BR"/>
        </w:rPr>
        <w:t xml:space="preserve">/2017, </w:t>
      </w:r>
      <w:r w:rsidRPr="00443332">
        <w:rPr>
          <w:rFonts w:ascii="Arial" w:hAnsi="Arial" w:cs="Arial"/>
          <w:lang w:val="pt-BR"/>
        </w:rPr>
        <w:t>que deu origem a contrato administrativo rescindo unilateralmente.</w:t>
      </w:r>
    </w:p>
    <w:p w14:paraId="75361414" w14:textId="77777777" w:rsidR="005D3662" w:rsidRPr="00443332" w:rsidRDefault="005D3662" w:rsidP="00E108B6">
      <w:pPr>
        <w:pStyle w:val="PargrafodaLista"/>
        <w:numPr>
          <w:ilvl w:val="1"/>
          <w:numId w:val="1"/>
        </w:numPr>
        <w:tabs>
          <w:tab w:val="left" w:pos="142"/>
          <w:tab w:val="left" w:pos="567"/>
        </w:tabs>
        <w:spacing w:after="120" w:line="360" w:lineRule="auto"/>
        <w:ind w:left="-426" w:right="512" w:firstLine="0"/>
        <w:rPr>
          <w:rFonts w:ascii="Arial" w:hAnsi="Arial" w:cs="Arial"/>
        </w:rPr>
      </w:pPr>
      <w:r w:rsidRPr="00443332">
        <w:rPr>
          <w:rFonts w:ascii="Arial" w:hAnsi="Arial" w:cs="Arial"/>
          <w:lang w:val="pt-BR"/>
        </w:rPr>
        <w:t xml:space="preserve">Diante da vistoria realizada pelos técnicos </w:t>
      </w:r>
      <w:r w:rsidR="00080AE3" w:rsidRPr="00443332">
        <w:rPr>
          <w:rFonts w:ascii="Arial" w:hAnsi="Arial" w:cs="Arial"/>
          <w:lang w:val="pt-BR"/>
        </w:rPr>
        <w:t xml:space="preserve">do Setor de Projetos da </w:t>
      </w:r>
      <w:r w:rsidRPr="00443332">
        <w:rPr>
          <w:rFonts w:ascii="Arial" w:hAnsi="Arial" w:cs="Arial"/>
          <w:lang w:val="pt-BR"/>
        </w:rPr>
        <w:t>Secretaria Municipal de Obras</w:t>
      </w:r>
      <w:r w:rsidR="001F0806" w:rsidRPr="00443332">
        <w:rPr>
          <w:rFonts w:ascii="Arial" w:hAnsi="Arial" w:cs="Arial"/>
          <w:lang w:val="pt-BR"/>
        </w:rPr>
        <w:t>,</w:t>
      </w:r>
      <w:r w:rsidRPr="00443332">
        <w:rPr>
          <w:rFonts w:ascii="Arial" w:hAnsi="Arial" w:cs="Arial"/>
          <w:lang w:val="pt-BR"/>
        </w:rPr>
        <w:t xml:space="preserve"> </w:t>
      </w:r>
      <w:r w:rsidR="00080AE3" w:rsidRPr="00443332">
        <w:rPr>
          <w:rFonts w:ascii="Arial" w:hAnsi="Arial" w:cs="Arial"/>
          <w:lang w:val="pt-BR"/>
        </w:rPr>
        <w:t xml:space="preserve">foi constatada a existência de itens </w:t>
      </w:r>
      <w:r w:rsidRPr="00443332">
        <w:rPr>
          <w:rFonts w:ascii="Arial" w:hAnsi="Arial" w:cs="Arial"/>
          <w:lang w:val="pt-BR"/>
        </w:rPr>
        <w:t>remanescente</w:t>
      </w:r>
      <w:r w:rsidR="00080AE3" w:rsidRPr="00443332">
        <w:rPr>
          <w:rFonts w:ascii="Arial" w:hAnsi="Arial" w:cs="Arial"/>
          <w:lang w:val="pt-BR"/>
        </w:rPr>
        <w:t>s</w:t>
      </w:r>
      <w:r w:rsidRPr="00443332">
        <w:rPr>
          <w:rFonts w:ascii="Arial" w:hAnsi="Arial" w:cs="Arial"/>
          <w:lang w:val="pt-BR"/>
        </w:rPr>
        <w:t xml:space="preserve"> da obra que carece de finalização, </w:t>
      </w:r>
      <w:r w:rsidR="00080AE3" w:rsidRPr="00443332">
        <w:rPr>
          <w:rFonts w:ascii="Arial" w:hAnsi="Arial" w:cs="Arial"/>
          <w:lang w:val="pt-BR"/>
        </w:rPr>
        <w:t>d</w:t>
      </w:r>
      <w:r w:rsidRPr="00443332">
        <w:rPr>
          <w:rFonts w:ascii="Arial" w:hAnsi="Arial" w:cs="Arial"/>
          <w:lang w:val="pt-BR"/>
        </w:rPr>
        <w:t>entre eles a troca do reservatório de con</w:t>
      </w:r>
      <w:r w:rsidR="00080AE3" w:rsidRPr="00443332">
        <w:rPr>
          <w:rFonts w:ascii="Arial" w:hAnsi="Arial" w:cs="Arial"/>
          <w:lang w:val="pt-BR"/>
        </w:rPr>
        <w:t xml:space="preserve">creto por reservatório de metal, de acordo com o </w:t>
      </w:r>
      <w:r w:rsidRPr="00443332">
        <w:rPr>
          <w:rFonts w:ascii="Arial" w:hAnsi="Arial" w:cs="Arial"/>
          <w:lang w:val="pt-BR"/>
        </w:rPr>
        <w:t>novo padrão FNDE.</w:t>
      </w:r>
    </w:p>
    <w:p w14:paraId="36AD499D" w14:textId="77777777" w:rsidR="005D3662" w:rsidRPr="00443332" w:rsidRDefault="00080AE3" w:rsidP="001F0806">
      <w:pPr>
        <w:pStyle w:val="PargrafodaLista"/>
        <w:numPr>
          <w:ilvl w:val="1"/>
          <w:numId w:val="1"/>
        </w:numPr>
        <w:tabs>
          <w:tab w:val="left" w:pos="142"/>
          <w:tab w:val="left" w:pos="567"/>
        </w:tabs>
        <w:spacing w:after="120" w:line="360" w:lineRule="auto"/>
        <w:ind w:left="-426" w:right="512" w:firstLine="0"/>
        <w:rPr>
          <w:rFonts w:ascii="Arial" w:hAnsi="Arial" w:cs="Arial"/>
          <w:strike/>
        </w:rPr>
      </w:pPr>
      <w:r w:rsidRPr="00443332">
        <w:rPr>
          <w:rFonts w:ascii="Arial" w:hAnsi="Arial" w:cs="Arial"/>
          <w:lang w:val="pt-BR"/>
        </w:rPr>
        <w:t>F</w:t>
      </w:r>
      <w:r w:rsidR="005D3662" w:rsidRPr="00443332">
        <w:rPr>
          <w:rFonts w:ascii="Arial" w:hAnsi="Arial" w:cs="Arial"/>
          <w:lang w:val="pt-BR"/>
        </w:rPr>
        <w:t xml:space="preserve">oi elaborada planilha orçamentária com </w:t>
      </w:r>
      <w:r w:rsidRPr="00443332">
        <w:rPr>
          <w:rFonts w:ascii="Arial" w:hAnsi="Arial" w:cs="Arial"/>
          <w:lang w:val="pt-BR"/>
        </w:rPr>
        <w:t xml:space="preserve">a indicação dos itens remanescentes, acrescidos dos itens necessários à </w:t>
      </w:r>
      <w:r w:rsidR="005D3662" w:rsidRPr="00443332">
        <w:rPr>
          <w:rFonts w:ascii="Arial" w:hAnsi="Arial" w:cs="Arial"/>
          <w:lang w:val="pt-BR"/>
        </w:rPr>
        <w:t>conclusão da obra</w:t>
      </w:r>
      <w:r w:rsidRPr="00443332">
        <w:rPr>
          <w:rFonts w:ascii="Arial" w:hAnsi="Arial" w:cs="Arial"/>
          <w:lang w:val="pt-BR"/>
        </w:rPr>
        <w:t xml:space="preserve">, incluído as </w:t>
      </w:r>
      <w:r w:rsidR="005D3662" w:rsidRPr="00443332">
        <w:rPr>
          <w:rFonts w:ascii="Arial" w:hAnsi="Arial" w:cs="Arial"/>
          <w:lang w:val="pt-BR"/>
        </w:rPr>
        <w:t xml:space="preserve">modificações necessárias para </w:t>
      </w:r>
      <w:r w:rsidRPr="00443332">
        <w:rPr>
          <w:rFonts w:ascii="Arial" w:hAnsi="Arial" w:cs="Arial"/>
          <w:lang w:val="pt-BR"/>
        </w:rPr>
        <w:t xml:space="preserve">o aperfeiçoamento do escopo </w:t>
      </w:r>
      <w:r w:rsidR="005D3662" w:rsidRPr="00443332">
        <w:rPr>
          <w:rFonts w:ascii="Arial" w:hAnsi="Arial" w:cs="Arial"/>
          <w:lang w:val="pt-BR"/>
        </w:rPr>
        <w:t xml:space="preserve">da obra, </w:t>
      </w:r>
      <w:r w:rsidRPr="00443332">
        <w:rPr>
          <w:rFonts w:ascii="Arial" w:hAnsi="Arial" w:cs="Arial"/>
          <w:lang w:val="pt-BR"/>
        </w:rPr>
        <w:t xml:space="preserve">a fim de garantir </w:t>
      </w:r>
      <w:r w:rsidR="005D3662" w:rsidRPr="00443332">
        <w:rPr>
          <w:rFonts w:ascii="Arial" w:hAnsi="Arial" w:cs="Arial"/>
          <w:lang w:val="pt-BR"/>
        </w:rPr>
        <w:t xml:space="preserve">que a unidade possa ter funcionamento ideal e atender a </w:t>
      </w:r>
      <w:r w:rsidRPr="00443332">
        <w:rPr>
          <w:rFonts w:ascii="Arial" w:hAnsi="Arial" w:cs="Arial"/>
          <w:lang w:val="pt-BR"/>
        </w:rPr>
        <w:t xml:space="preserve">demanda da Secretaria de Educação por vagas. </w:t>
      </w:r>
    </w:p>
    <w:p w14:paraId="30EDD9BD" w14:textId="77777777" w:rsidR="001F0806" w:rsidRPr="00443332" w:rsidRDefault="001F0806" w:rsidP="001F0806">
      <w:pPr>
        <w:pStyle w:val="PargrafodaLista"/>
        <w:tabs>
          <w:tab w:val="left" w:pos="142"/>
          <w:tab w:val="left" w:pos="567"/>
        </w:tabs>
        <w:spacing w:after="120" w:line="360" w:lineRule="auto"/>
        <w:ind w:left="-426" w:right="512"/>
        <w:rPr>
          <w:rFonts w:ascii="Arial" w:hAnsi="Arial" w:cs="Arial"/>
          <w:strike/>
        </w:rPr>
      </w:pPr>
    </w:p>
    <w:p w14:paraId="2FC6E900" w14:textId="77777777" w:rsidR="002D0E77" w:rsidRPr="00443332" w:rsidRDefault="0090059E" w:rsidP="00E108B6">
      <w:pPr>
        <w:pStyle w:val="PargrafodaLista"/>
        <w:numPr>
          <w:ilvl w:val="0"/>
          <w:numId w:val="1"/>
        </w:numPr>
        <w:tabs>
          <w:tab w:val="left" w:pos="567"/>
          <w:tab w:val="left" w:pos="709"/>
        </w:tabs>
        <w:spacing w:after="120" w:line="360" w:lineRule="auto"/>
        <w:ind w:left="0" w:right="512" w:hanging="426"/>
        <w:rPr>
          <w:rFonts w:ascii="Arial" w:hAnsi="Arial" w:cs="Arial"/>
          <w:b/>
          <w:lang w:val="pt-BR"/>
        </w:rPr>
      </w:pPr>
      <w:r w:rsidRPr="00443332">
        <w:rPr>
          <w:rFonts w:ascii="Arial" w:hAnsi="Arial" w:cs="Arial"/>
          <w:b/>
          <w:lang w:val="pt-BR"/>
        </w:rPr>
        <w:t>PRAZO</w:t>
      </w:r>
      <w:r w:rsidR="00DD6440" w:rsidRPr="00443332">
        <w:rPr>
          <w:rFonts w:ascii="Arial" w:hAnsi="Arial" w:cs="Arial"/>
          <w:b/>
          <w:lang w:val="pt-BR"/>
        </w:rPr>
        <w:t xml:space="preserve"> </w:t>
      </w:r>
      <w:r w:rsidRPr="00443332">
        <w:rPr>
          <w:rFonts w:ascii="Arial" w:hAnsi="Arial" w:cs="Arial"/>
          <w:b/>
          <w:lang w:val="pt-BR"/>
        </w:rPr>
        <w:t>/</w:t>
      </w:r>
      <w:r w:rsidR="00DD6440" w:rsidRPr="00443332">
        <w:rPr>
          <w:rFonts w:ascii="Arial" w:hAnsi="Arial" w:cs="Arial"/>
          <w:b/>
          <w:lang w:val="pt-BR"/>
        </w:rPr>
        <w:t xml:space="preserve"> </w:t>
      </w:r>
      <w:r w:rsidRPr="00443332">
        <w:rPr>
          <w:rFonts w:ascii="Arial" w:hAnsi="Arial" w:cs="Arial"/>
          <w:b/>
          <w:lang w:val="pt-BR"/>
        </w:rPr>
        <w:t>VIGÊNCIA DO CONTRATO</w:t>
      </w:r>
    </w:p>
    <w:p w14:paraId="7CE56775" w14:textId="793475DB" w:rsidR="00DD6440" w:rsidRPr="00443332" w:rsidRDefault="002D0E77"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O prazo d</w:t>
      </w:r>
      <w:r w:rsidR="003B46BC" w:rsidRPr="00443332">
        <w:rPr>
          <w:rFonts w:ascii="Arial" w:hAnsi="Arial" w:cs="Arial"/>
        </w:rPr>
        <w:t xml:space="preserve">e vigência do contrato será </w:t>
      </w:r>
      <w:r w:rsidR="003B46BC" w:rsidRPr="000A685C">
        <w:rPr>
          <w:rFonts w:ascii="Arial" w:hAnsi="Arial" w:cs="Arial"/>
        </w:rPr>
        <w:t xml:space="preserve">de </w:t>
      </w:r>
      <w:r w:rsidR="00C30C52" w:rsidRPr="000A685C">
        <w:rPr>
          <w:rFonts w:ascii="Arial" w:hAnsi="Arial" w:cs="Arial"/>
        </w:rPr>
        <w:t>6 (seis) meses</w:t>
      </w:r>
      <w:r w:rsidR="00C30C52">
        <w:rPr>
          <w:rFonts w:ascii="Arial" w:hAnsi="Arial" w:cs="Arial"/>
        </w:rPr>
        <w:t xml:space="preserve">, </w:t>
      </w:r>
      <w:r w:rsidRPr="00443332">
        <w:rPr>
          <w:rFonts w:ascii="Arial" w:hAnsi="Arial" w:cs="Arial"/>
        </w:rPr>
        <w:t>considerando-se o cronograma físico-financeiro.</w:t>
      </w:r>
      <w:r w:rsidR="00DD6440" w:rsidRPr="00443332">
        <w:rPr>
          <w:rFonts w:asciiTheme="minorHAnsi" w:eastAsiaTheme="minorHAnsi" w:hAnsiTheme="minorHAnsi" w:cstheme="minorHAnsi"/>
          <w:lang w:val="pt-BR"/>
        </w:rPr>
        <w:t xml:space="preserve"> </w:t>
      </w:r>
      <w:r w:rsidR="00DD6440" w:rsidRPr="00443332">
        <w:rPr>
          <w:rFonts w:ascii="Arial" w:hAnsi="Arial" w:cs="Arial"/>
          <w:lang w:val="pt-BR"/>
        </w:rPr>
        <w:t>Ao final da etapa ocorrerá a medição final pela Fiscalização dos serviços executados com aceite dos mesmos e emissão de atestado de execução dos serviços.</w:t>
      </w:r>
    </w:p>
    <w:p w14:paraId="07BEF821" w14:textId="77777777" w:rsidR="00DD6440" w:rsidRPr="00443332" w:rsidRDefault="002D0E77"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lastRenderedPageBreak/>
        <w:t>Caso necessária a prorrogação do prazo, a contratada deverá apresentar justificativa por escrito à Fiscalizção, a ser submetida à aprovação do Ordenador de Despesas, que aval</w:t>
      </w:r>
      <w:r w:rsidR="00DD6440" w:rsidRPr="00443332">
        <w:rPr>
          <w:rFonts w:ascii="Arial" w:hAnsi="Arial" w:cs="Arial"/>
        </w:rPr>
        <w:t>i</w:t>
      </w:r>
      <w:r w:rsidRPr="00443332">
        <w:rPr>
          <w:rFonts w:ascii="Arial" w:hAnsi="Arial" w:cs="Arial"/>
        </w:rPr>
        <w:t>a</w:t>
      </w:r>
      <w:r w:rsidR="00DD6440" w:rsidRPr="00443332">
        <w:rPr>
          <w:rFonts w:ascii="Arial" w:hAnsi="Arial" w:cs="Arial"/>
        </w:rPr>
        <w:t>r</w:t>
      </w:r>
      <w:r w:rsidRPr="00443332">
        <w:rPr>
          <w:rFonts w:ascii="Arial" w:hAnsi="Arial" w:cs="Arial"/>
        </w:rPr>
        <w:t>á a necessidade de elaboração de novo cronograma.</w:t>
      </w:r>
    </w:p>
    <w:p w14:paraId="4441D0F2" w14:textId="77777777" w:rsidR="002D0E77" w:rsidRDefault="002D0E77"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O prazo a que se refere o item 4.1 começará a fluir a partir do 1º (primeiro) dia útil da autorização de início dos serviços, a ser emitida pelo ordenador de despesas e pela fiscalização.</w:t>
      </w:r>
    </w:p>
    <w:p w14:paraId="2BF9AE47" w14:textId="77777777" w:rsidR="00443332" w:rsidRPr="00443332" w:rsidRDefault="00443332" w:rsidP="00443332">
      <w:pPr>
        <w:pStyle w:val="PargrafodaLista"/>
        <w:overflowPunct w:val="0"/>
        <w:autoSpaceDE w:val="0"/>
        <w:autoSpaceDN w:val="0"/>
        <w:spacing w:after="120" w:line="360" w:lineRule="auto"/>
        <w:ind w:left="-426"/>
        <w:textAlignment w:val="baseline"/>
        <w:rPr>
          <w:rFonts w:ascii="Arial" w:hAnsi="Arial" w:cs="Arial"/>
        </w:rPr>
      </w:pPr>
    </w:p>
    <w:p w14:paraId="249FB5E2" w14:textId="77777777" w:rsidR="004A4A68" w:rsidRPr="00443332" w:rsidRDefault="004A4A68" w:rsidP="00E108B6">
      <w:pPr>
        <w:pStyle w:val="PargrafodaLista"/>
        <w:numPr>
          <w:ilvl w:val="0"/>
          <w:numId w:val="1"/>
        </w:numPr>
        <w:overflowPunct w:val="0"/>
        <w:autoSpaceDE w:val="0"/>
        <w:autoSpaceDN w:val="0"/>
        <w:spacing w:after="120" w:line="360" w:lineRule="auto"/>
        <w:ind w:left="0" w:hanging="426"/>
        <w:textAlignment w:val="baseline"/>
        <w:rPr>
          <w:rFonts w:ascii="Arial" w:hAnsi="Arial" w:cs="Arial"/>
          <w:b/>
        </w:rPr>
      </w:pPr>
      <w:r w:rsidRPr="00443332">
        <w:rPr>
          <w:rFonts w:ascii="Arial" w:hAnsi="Arial" w:cs="Arial"/>
          <w:b/>
        </w:rPr>
        <w:t xml:space="preserve">DO VALOR ESTIMADO PARA A </w:t>
      </w:r>
      <w:r w:rsidR="0057761B" w:rsidRPr="00443332">
        <w:rPr>
          <w:rFonts w:ascii="Arial" w:hAnsi="Arial" w:cs="Arial"/>
          <w:b/>
        </w:rPr>
        <w:t>DESPESA</w:t>
      </w:r>
    </w:p>
    <w:p w14:paraId="1E115BA5" w14:textId="5375A674" w:rsidR="00DD6440" w:rsidRPr="00A76C0D" w:rsidRDefault="004A4A68"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A76C0D">
        <w:rPr>
          <w:rFonts w:ascii="Arial" w:hAnsi="Arial" w:cs="Arial"/>
        </w:rPr>
        <w:t xml:space="preserve">O valor estimado para </w:t>
      </w:r>
      <w:r w:rsidR="0057761B" w:rsidRPr="00A76C0D">
        <w:rPr>
          <w:rFonts w:ascii="Arial" w:hAnsi="Arial" w:cs="Arial"/>
        </w:rPr>
        <w:t>os serviços</w:t>
      </w:r>
      <w:r w:rsidR="003B46BC" w:rsidRPr="00A76C0D">
        <w:rPr>
          <w:rFonts w:ascii="Arial" w:hAnsi="Arial" w:cs="Arial"/>
        </w:rPr>
        <w:t xml:space="preserve"> correspo</w:t>
      </w:r>
      <w:r w:rsidR="00DD6440" w:rsidRPr="00A76C0D">
        <w:rPr>
          <w:rFonts w:ascii="Arial" w:hAnsi="Arial" w:cs="Arial"/>
        </w:rPr>
        <w:t xml:space="preserve">nde a </w:t>
      </w:r>
      <w:r w:rsidR="00161877" w:rsidRPr="00A76C0D">
        <w:rPr>
          <w:rFonts w:ascii="Arial" w:hAnsi="Arial" w:cs="Arial"/>
          <w:b/>
          <w:bCs/>
        </w:rPr>
        <w:t>R$ 1.263.734,63 (Um Milhão</w:t>
      </w:r>
      <w:r w:rsidR="008F02A9" w:rsidRPr="00A76C0D">
        <w:rPr>
          <w:rFonts w:ascii="Arial" w:hAnsi="Arial" w:cs="Arial"/>
          <w:b/>
          <w:bCs/>
        </w:rPr>
        <w:t>, Duzentos e Sessenta e Três mil, Setessentos e Trinta e Quatro reais e Sessenta e Três centavos.</w:t>
      </w:r>
    </w:p>
    <w:p w14:paraId="1AF599CB" w14:textId="77777777" w:rsidR="00DD6440" w:rsidRPr="00443332" w:rsidRDefault="0057761B"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pPr>
      <w:r w:rsidRPr="00443332">
        <w:rPr>
          <w:rFonts w:ascii="Arial" w:hAnsi="Arial" w:cs="Arial"/>
        </w:rPr>
        <w:t>A definição e documentação da estimativa de preços referenciais tomaram por base as tabelas oficiais SINAP, EMOP e SCO-RJ, base maio 2022</w:t>
      </w:r>
      <w:r w:rsidR="004A4A68" w:rsidRPr="00443332">
        <w:rPr>
          <w:rFonts w:ascii="Arial" w:hAnsi="Arial" w:cs="Arial"/>
        </w:rPr>
        <w:t>.</w:t>
      </w:r>
    </w:p>
    <w:p w14:paraId="5B19B3D9" w14:textId="77777777" w:rsidR="00684484" w:rsidRDefault="00684484" w:rsidP="00E108B6">
      <w:pPr>
        <w:pStyle w:val="PargrafodaLista"/>
        <w:numPr>
          <w:ilvl w:val="1"/>
          <w:numId w:val="1"/>
        </w:numPr>
        <w:tabs>
          <w:tab w:val="clear" w:pos="0"/>
          <w:tab w:val="num" w:pos="-426"/>
        </w:tabs>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Para a estimativa de valor foi con</w:t>
      </w:r>
      <w:r w:rsidR="00ED09EB" w:rsidRPr="00443332">
        <w:rPr>
          <w:rFonts w:ascii="Arial" w:hAnsi="Arial" w:cs="Arial"/>
        </w:rPr>
        <w:t xml:space="preserve">siderado BDI correspondente a </w:t>
      </w:r>
      <w:r w:rsidR="00006903" w:rsidRPr="00443332">
        <w:rPr>
          <w:rFonts w:ascii="Arial" w:hAnsi="Arial" w:cs="Arial"/>
        </w:rPr>
        <w:t>35</w:t>
      </w:r>
      <w:r w:rsidR="00ED09EB" w:rsidRPr="00443332">
        <w:rPr>
          <w:rFonts w:ascii="Arial" w:hAnsi="Arial" w:cs="Arial"/>
        </w:rPr>
        <w:t>,</w:t>
      </w:r>
      <w:r w:rsidR="00006903" w:rsidRPr="00443332">
        <w:rPr>
          <w:rFonts w:ascii="Arial" w:hAnsi="Arial" w:cs="Arial"/>
        </w:rPr>
        <w:t>79</w:t>
      </w:r>
      <w:r w:rsidRPr="00443332">
        <w:rPr>
          <w:rFonts w:ascii="Arial" w:hAnsi="Arial" w:cs="Arial"/>
        </w:rPr>
        <w:t>%</w:t>
      </w:r>
      <w:r w:rsidR="00ED09EB" w:rsidRPr="00443332">
        <w:rPr>
          <w:rFonts w:ascii="Arial" w:hAnsi="Arial" w:cs="Arial"/>
        </w:rPr>
        <w:t xml:space="preserve"> (</w:t>
      </w:r>
      <w:r w:rsidR="00006903" w:rsidRPr="00443332">
        <w:rPr>
          <w:rFonts w:ascii="Arial" w:hAnsi="Arial" w:cs="Arial"/>
        </w:rPr>
        <w:t>com</w:t>
      </w:r>
      <w:r w:rsidR="00034F8C" w:rsidRPr="00443332">
        <w:rPr>
          <w:rFonts w:ascii="Arial" w:hAnsi="Arial" w:cs="Arial"/>
        </w:rPr>
        <w:t xml:space="preserve"> desoneração</w:t>
      </w:r>
      <w:r w:rsidR="0057761B" w:rsidRPr="00443332">
        <w:rPr>
          <w:rFonts w:ascii="Arial" w:hAnsi="Arial" w:cs="Arial"/>
        </w:rPr>
        <w:t xml:space="preserve"> – Lei nº 12.844/13</w:t>
      </w:r>
      <w:r w:rsidR="00ED09EB" w:rsidRPr="00443332">
        <w:rPr>
          <w:rFonts w:ascii="Arial" w:hAnsi="Arial" w:cs="Arial"/>
        </w:rPr>
        <w:t>)</w:t>
      </w:r>
      <w:r w:rsidR="00490B18" w:rsidRPr="00443332">
        <w:rPr>
          <w:rFonts w:ascii="Arial" w:hAnsi="Arial" w:cs="Arial"/>
        </w:rPr>
        <w:t>.</w:t>
      </w:r>
    </w:p>
    <w:p w14:paraId="04156108" w14:textId="77777777" w:rsidR="00443332" w:rsidRPr="00443332" w:rsidRDefault="00443332" w:rsidP="00443332">
      <w:pPr>
        <w:pStyle w:val="PargrafodaLista"/>
        <w:overflowPunct w:val="0"/>
        <w:autoSpaceDE w:val="0"/>
        <w:autoSpaceDN w:val="0"/>
        <w:spacing w:after="120" w:line="360" w:lineRule="auto"/>
        <w:ind w:left="-426"/>
        <w:textAlignment w:val="baseline"/>
        <w:rPr>
          <w:rFonts w:ascii="Arial" w:hAnsi="Arial" w:cs="Arial"/>
        </w:rPr>
      </w:pPr>
    </w:p>
    <w:p w14:paraId="4338112D" w14:textId="77777777" w:rsidR="00A03CCE" w:rsidRPr="00443332" w:rsidRDefault="00034F8C" w:rsidP="00E108B6">
      <w:pPr>
        <w:pStyle w:val="PargrafodaLista"/>
        <w:numPr>
          <w:ilvl w:val="0"/>
          <w:numId w:val="1"/>
        </w:numPr>
        <w:tabs>
          <w:tab w:val="left" w:pos="567"/>
        </w:tabs>
        <w:spacing w:after="120" w:line="360" w:lineRule="auto"/>
        <w:ind w:left="0" w:right="512" w:hanging="426"/>
        <w:rPr>
          <w:rFonts w:ascii="Arial" w:hAnsi="Arial" w:cs="Arial"/>
          <w:b/>
          <w:lang w:val="pt-BR"/>
        </w:rPr>
      </w:pPr>
      <w:r w:rsidRPr="00443332">
        <w:rPr>
          <w:rFonts w:ascii="Arial" w:hAnsi="Arial" w:cs="Arial"/>
          <w:b/>
          <w:lang w:val="pt-BR"/>
        </w:rPr>
        <w:t>DIRETRIZES E ESPECIFICAÇÕES DO OBJETO A SER CONTRATADO</w:t>
      </w:r>
    </w:p>
    <w:p w14:paraId="58F7B7B3" w14:textId="77777777" w:rsidR="00D6014E" w:rsidRPr="00443332" w:rsidRDefault="0000403E" w:rsidP="00E108B6">
      <w:pPr>
        <w:pStyle w:val="PargrafodaLista"/>
        <w:numPr>
          <w:ilvl w:val="1"/>
          <w:numId w:val="1"/>
        </w:numPr>
        <w:tabs>
          <w:tab w:val="left" w:pos="567"/>
        </w:tabs>
        <w:spacing w:after="120" w:line="360" w:lineRule="auto"/>
        <w:ind w:left="-426" w:firstLine="0"/>
        <w:rPr>
          <w:rFonts w:ascii="Arial" w:hAnsi="Arial" w:cs="Arial"/>
          <w:lang w:val="pt-BR"/>
        </w:rPr>
      </w:pPr>
      <w:r w:rsidRPr="00443332">
        <w:rPr>
          <w:rFonts w:ascii="Arial" w:hAnsi="Arial" w:cs="Arial"/>
          <w:lang w:val="pt-BR"/>
        </w:rPr>
        <w:t>As diretrizes técnicas para execução dos</w:t>
      </w:r>
      <w:r w:rsidR="0057761B" w:rsidRPr="00443332">
        <w:rPr>
          <w:rFonts w:ascii="Arial" w:hAnsi="Arial" w:cs="Arial"/>
          <w:lang w:val="pt-BR"/>
        </w:rPr>
        <w:t xml:space="preserve"> serviços</w:t>
      </w:r>
      <w:r w:rsidRPr="00443332">
        <w:rPr>
          <w:rFonts w:ascii="Arial" w:hAnsi="Arial" w:cs="Arial"/>
          <w:lang w:val="pt-BR"/>
        </w:rPr>
        <w:t xml:space="preserve"> </w:t>
      </w:r>
      <w:r w:rsidR="0057761B" w:rsidRPr="00443332">
        <w:rPr>
          <w:rFonts w:ascii="Arial" w:hAnsi="Arial" w:cs="Arial"/>
          <w:lang w:val="pt-BR"/>
        </w:rPr>
        <w:t xml:space="preserve">estão </w:t>
      </w:r>
      <w:r w:rsidRPr="00443332">
        <w:rPr>
          <w:rFonts w:ascii="Arial" w:hAnsi="Arial" w:cs="Arial"/>
          <w:lang w:val="pt-BR"/>
        </w:rPr>
        <w:t>baseadas em “normas especificas” da Associação Brasileira de Normas Técnicas (ABNT), assim como nas instruções e especificações cabíveis a cada item definido no Projeto Básico, introduzindo as necessárias adequações e adaptações, considerando as particularidades e o objetivo dos serviços;</w:t>
      </w:r>
    </w:p>
    <w:p w14:paraId="324F2B64" w14:textId="77777777" w:rsidR="00D6014E" w:rsidRPr="00443332" w:rsidRDefault="0000403E" w:rsidP="00E108B6">
      <w:pPr>
        <w:pStyle w:val="PargrafodaLista"/>
        <w:numPr>
          <w:ilvl w:val="1"/>
          <w:numId w:val="1"/>
        </w:numPr>
        <w:tabs>
          <w:tab w:val="left" w:pos="567"/>
        </w:tabs>
        <w:spacing w:after="120" w:line="360" w:lineRule="auto"/>
        <w:ind w:left="-426" w:firstLine="0"/>
        <w:rPr>
          <w:rFonts w:ascii="Arial" w:hAnsi="Arial" w:cs="Arial"/>
        </w:rPr>
      </w:pPr>
      <w:r w:rsidRPr="00443332">
        <w:rPr>
          <w:rFonts w:ascii="Arial" w:hAnsi="Arial" w:cs="Arial"/>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execução do objeto</w:t>
      </w:r>
      <w:r w:rsidR="00A501A8" w:rsidRPr="00443332">
        <w:rPr>
          <w:rFonts w:ascii="Arial" w:hAnsi="Arial" w:cs="Arial"/>
          <w:lang w:val="pt-BR"/>
        </w:rPr>
        <w:t>;</w:t>
      </w:r>
    </w:p>
    <w:p w14:paraId="22405B3E" w14:textId="77777777" w:rsidR="00847DE3" w:rsidRPr="00443332" w:rsidRDefault="00847DE3" w:rsidP="00E108B6">
      <w:pPr>
        <w:pStyle w:val="PargrafodaLista"/>
        <w:numPr>
          <w:ilvl w:val="1"/>
          <w:numId w:val="1"/>
        </w:numPr>
        <w:tabs>
          <w:tab w:val="left" w:pos="567"/>
        </w:tabs>
        <w:spacing w:after="120" w:line="360" w:lineRule="auto"/>
        <w:ind w:left="-426" w:firstLine="0"/>
        <w:rPr>
          <w:rFonts w:ascii="Arial" w:hAnsi="Arial" w:cs="Arial"/>
        </w:rPr>
      </w:pPr>
      <w:r w:rsidRPr="00443332">
        <w:rPr>
          <w:rFonts w:ascii="Arial" w:hAnsi="Arial" w:cs="Arial"/>
          <w:lang w:val="pt-BR"/>
        </w:rPr>
        <w:t xml:space="preserve">O detalhamento dos serviços está contido no Memorial Descritivo e no levantamento sintético da estimativa de demanda e na planilha orçamentária e memória de cálculo anexos ao presente. </w:t>
      </w:r>
      <w:r w:rsidRPr="00443332">
        <w:rPr>
          <w:rFonts w:ascii="Arial" w:hAnsi="Arial" w:cs="Arial"/>
          <w:u w:val="single"/>
          <w:lang w:val="pt-BR"/>
        </w:rPr>
        <w:t xml:space="preserve">Contudo, </w:t>
      </w:r>
      <w:r w:rsidR="00237665" w:rsidRPr="00443332">
        <w:rPr>
          <w:rFonts w:ascii="Arial" w:hAnsi="Arial" w:cs="Arial"/>
          <w:u w:val="single"/>
          <w:lang w:val="pt-BR"/>
        </w:rPr>
        <w:t>salientamos que o</w:t>
      </w:r>
      <w:r w:rsidR="00123C30" w:rsidRPr="00443332">
        <w:rPr>
          <w:rFonts w:ascii="Arial" w:hAnsi="Arial" w:cs="Arial"/>
          <w:u w:val="single"/>
          <w:lang w:val="pt-BR"/>
        </w:rPr>
        <w:t xml:space="preserve"> Memorial Descritivo</w:t>
      </w:r>
      <w:r w:rsidR="00237665" w:rsidRPr="00443332">
        <w:rPr>
          <w:rFonts w:ascii="Arial" w:hAnsi="Arial" w:cs="Arial"/>
          <w:u w:val="single"/>
          <w:lang w:val="pt-BR"/>
        </w:rPr>
        <w:t xml:space="preserve"> dos serviços, de </w:t>
      </w:r>
      <w:r w:rsidR="00817922" w:rsidRPr="00443332">
        <w:rPr>
          <w:rFonts w:ascii="Arial" w:hAnsi="Arial" w:cs="Arial"/>
          <w:u w:val="single"/>
          <w:lang w:val="pt-BR"/>
        </w:rPr>
        <w:t>forma pormenorizada,</w:t>
      </w:r>
      <w:r w:rsidR="00237665" w:rsidRPr="00443332">
        <w:rPr>
          <w:rFonts w:ascii="Arial" w:hAnsi="Arial" w:cs="Arial"/>
          <w:u w:val="single"/>
          <w:lang w:val="pt-BR"/>
        </w:rPr>
        <w:t xml:space="preserve"> est</w:t>
      </w:r>
      <w:r w:rsidR="00123C30" w:rsidRPr="00443332">
        <w:rPr>
          <w:rFonts w:ascii="Arial" w:hAnsi="Arial" w:cs="Arial"/>
          <w:u w:val="single"/>
          <w:lang w:val="pt-BR"/>
        </w:rPr>
        <w:t>á</w:t>
      </w:r>
      <w:r w:rsidR="00237665" w:rsidRPr="00443332">
        <w:rPr>
          <w:rFonts w:ascii="Arial" w:hAnsi="Arial" w:cs="Arial"/>
          <w:u w:val="single"/>
          <w:lang w:val="pt-BR"/>
        </w:rPr>
        <w:t xml:space="preserve"> difundido em tópico específico do Estudo Técnico Preliminar, qual se</w:t>
      </w:r>
      <w:r w:rsidR="00817922" w:rsidRPr="00443332">
        <w:rPr>
          <w:rFonts w:ascii="Arial" w:hAnsi="Arial" w:cs="Arial"/>
          <w:u w:val="single"/>
          <w:lang w:val="pt-BR"/>
        </w:rPr>
        <w:t xml:space="preserve">ja, item 6 e seus subitens. Com isso, informamos que o </w:t>
      </w:r>
      <w:r w:rsidR="00EB3847" w:rsidRPr="00443332">
        <w:rPr>
          <w:rFonts w:ascii="Arial" w:hAnsi="Arial" w:cs="Arial"/>
          <w:u w:val="single"/>
          <w:lang w:val="pt-BR"/>
        </w:rPr>
        <w:t>Estudo Técnico Preliminar (</w:t>
      </w:r>
      <w:r w:rsidR="00817922" w:rsidRPr="00443332">
        <w:rPr>
          <w:rFonts w:ascii="Arial" w:hAnsi="Arial" w:cs="Arial"/>
          <w:u w:val="single"/>
          <w:lang w:val="pt-BR"/>
        </w:rPr>
        <w:t>ETP</w:t>
      </w:r>
      <w:r w:rsidR="00EB3847" w:rsidRPr="00443332">
        <w:rPr>
          <w:rFonts w:ascii="Arial" w:hAnsi="Arial" w:cs="Arial"/>
          <w:u w:val="single"/>
          <w:lang w:val="pt-BR"/>
        </w:rPr>
        <w:t>)</w:t>
      </w:r>
      <w:r w:rsidR="00817922" w:rsidRPr="00443332">
        <w:rPr>
          <w:rFonts w:ascii="Arial" w:hAnsi="Arial" w:cs="Arial"/>
          <w:u w:val="single"/>
          <w:lang w:val="pt-BR"/>
        </w:rPr>
        <w:t xml:space="preserve"> será parte integrante deste Projeto</w:t>
      </w:r>
      <w:r w:rsidR="00123C30" w:rsidRPr="00443332">
        <w:rPr>
          <w:rFonts w:ascii="Arial" w:hAnsi="Arial" w:cs="Arial"/>
          <w:u w:val="single"/>
          <w:lang w:val="pt-BR"/>
        </w:rPr>
        <w:t xml:space="preserve"> Básico para todos os efeitos</w:t>
      </w:r>
      <w:r w:rsidR="00817922" w:rsidRPr="00443332">
        <w:rPr>
          <w:rFonts w:ascii="Arial" w:hAnsi="Arial" w:cs="Arial"/>
          <w:u w:val="single"/>
          <w:lang w:val="pt-BR"/>
        </w:rPr>
        <w:t>.</w:t>
      </w:r>
    </w:p>
    <w:p w14:paraId="19F9310B" w14:textId="77777777" w:rsidR="00847DE3" w:rsidRPr="00443332" w:rsidRDefault="00EB3847" w:rsidP="00E108B6">
      <w:pPr>
        <w:pStyle w:val="PargrafodaLista"/>
        <w:numPr>
          <w:ilvl w:val="1"/>
          <w:numId w:val="1"/>
        </w:numPr>
        <w:tabs>
          <w:tab w:val="left" w:pos="567"/>
        </w:tabs>
        <w:spacing w:after="120" w:line="360" w:lineRule="auto"/>
        <w:ind w:left="-426" w:firstLine="0"/>
        <w:rPr>
          <w:rFonts w:ascii="Arial" w:hAnsi="Arial" w:cs="Arial"/>
        </w:rPr>
      </w:pPr>
      <w:r w:rsidRPr="00443332">
        <w:rPr>
          <w:rFonts w:ascii="Arial" w:hAnsi="Arial" w:cs="Arial"/>
          <w:bCs/>
          <w:lang w:val="pt-BR"/>
        </w:rPr>
        <w:t>A Contratada</w:t>
      </w:r>
      <w:r w:rsidR="00847DE3" w:rsidRPr="00443332">
        <w:rPr>
          <w:rFonts w:ascii="Arial" w:hAnsi="Arial" w:cs="Arial"/>
          <w:bCs/>
          <w:lang w:val="pt-BR"/>
        </w:rPr>
        <w:t xml:space="preserve"> fornecerá os equipamentos, os materiais, a mão-de-obra, o transporte e tudo mais </w:t>
      </w:r>
      <w:r w:rsidR="00847DE3" w:rsidRPr="00443332">
        <w:rPr>
          <w:rFonts w:ascii="Arial" w:hAnsi="Arial" w:cs="Arial"/>
          <w:bCs/>
          <w:lang w:val="pt-BR"/>
        </w:rPr>
        <w:lastRenderedPageBreak/>
        <w:t>que for necessário para a execução, a conclusão dos serviços, sejam eles definitivos ou temporários, conforme previsto no orçamento</w:t>
      </w:r>
      <w:r w:rsidR="006666C9" w:rsidRPr="00443332">
        <w:rPr>
          <w:rFonts w:ascii="Arial" w:hAnsi="Arial" w:cs="Arial"/>
          <w:bCs/>
          <w:lang w:val="pt-BR"/>
        </w:rPr>
        <w:t>;</w:t>
      </w:r>
    </w:p>
    <w:p w14:paraId="07DB2C78" w14:textId="77777777" w:rsidR="006666C9" w:rsidRPr="00443332" w:rsidRDefault="006666C9" w:rsidP="00E108B6">
      <w:pPr>
        <w:pStyle w:val="PargrafodaLista"/>
        <w:numPr>
          <w:ilvl w:val="1"/>
          <w:numId w:val="1"/>
        </w:numPr>
        <w:tabs>
          <w:tab w:val="left" w:pos="567"/>
        </w:tabs>
        <w:spacing w:after="120" w:line="360" w:lineRule="auto"/>
        <w:ind w:left="-426" w:firstLine="0"/>
        <w:rPr>
          <w:rFonts w:ascii="Arial" w:hAnsi="Arial" w:cs="Arial"/>
        </w:rPr>
      </w:pPr>
      <w:r w:rsidRPr="00443332">
        <w:rPr>
          <w:rFonts w:ascii="Arial" w:hAnsi="Arial" w:cs="Arial"/>
          <w:bCs/>
          <w:lang w:val="pt-BR"/>
        </w:rPr>
        <w:t>A Licitante deverá, necessariamente, cotar seus serviços por preço unitário, seguindo a Planilha de Orçamento e Quantitativos;</w:t>
      </w:r>
    </w:p>
    <w:p w14:paraId="7E45B748" w14:textId="77777777" w:rsidR="006666C9" w:rsidRPr="00443332" w:rsidRDefault="006666C9" w:rsidP="00E108B6">
      <w:pPr>
        <w:pStyle w:val="PargrafodaLista"/>
        <w:numPr>
          <w:ilvl w:val="1"/>
          <w:numId w:val="1"/>
        </w:numPr>
        <w:tabs>
          <w:tab w:val="left" w:pos="567"/>
        </w:tabs>
        <w:spacing w:after="120" w:line="360" w:lineRule="auto"/>
        <w:ind w:left="-426" w:firstLine="0"/>
        <w:rPr>
          <w:rFonts w:ascii="Arial" w:hAnsi="Arial" w:cs="Arial"/>
        </w:rPr>
      </w:pPr>
      <w:r w:rsidRPr="00443332">
        <w:rPr>
          <w:rFonts w:ascii="Arial" w:hAnsi="Arial" w:cs="Arial"/>
          <w:bCs/>
          <w:lang w:val="pt-BR"/>
        </w:rPr>
        <w:t xml:space="preserve">A </w:t>
      </w:r>
      <w:r w:rsidR="00EB3847" w:rsidRPr="00443332">
        <w:rPr>
          <w:rFonts w:ascii="Arial" w:hAnsi="Arial" w:cs="Arial"/>
          <w:bCs/>
          <w:lang w:val="pt-BR"/>
        </w:rPr>
        <w:t>Contratada</w:t>
      </w:r>
      <w:r w:rsidRPr="00443332">
        <w:rPr>
          <w:rFonts w:ascii="Arial" w:hAnsi="Arial" w:cs="Arial"/>
          <w:bCs/>
          <w:lang w:val="pt-BR"/>
        </w:rPr>
        <w:t xml:space="preserve"> deverá fornecer a cada um de seus empregados, crachá de identificação com nome do empregado e nome da empresa, para que seja usado pelo portador de modo visível, enquanto trabalhar na obra. Os EPI’S, que deverão ser obrigatoriamente entregues para uso dos empregados serão identificados com o nome ou logomarca da empresa;</w:t>
      </w:r>
    </w:p>
    <w:p w14:paraId="53952E21" w14:textId="77777777" w:rsidR="00A501A8" w:rsidRPr="00443332" w:rsidRDefault="0031607D" w:rsidP="00E108B6">
      <w:pPr>
        <w:pStyle w:val="PargrafodaLista"/>
        <w:numPr>
          <w:ilvl w:val="1"/>
          <w:numId w:val="1"/>
        </w:numPr>
        <w:tabs>
          <w:tab w:val="left" w:pos="142"/>
        </w:tabs>
        <w:spacing w:after="120" w:line="360" w:lineRule="auto"/>
        <w:ind w:left="-426" w:firstLine="0"/>
        <w:rPr>
          <w:rFonts w:ascii="Arial" w:hAnsi="Arial" w:cs="Arial"/>
          <w:bCs/>
          <w:lang w:val="pt-BR"/>
        </w:rPr>
      </w:pPr>
      <w:r w:rsidRPr="00443332">
        <w:rPr>
          <w:rFonts w:ascii="Arial" w:hAnsi="Arial" w:cs="Arial"/>
          <w:bCs/>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w:t>
      </w:r>
      <w:r w:rsidR="00E8361C" w:rsidRPr="00443332">
        <w:rPr>
          <w:rFonts w:ascii="Arial" w:hAnsi="Arial" w:cs="Arial"/>
          <w:bCs/>
          <w:lang w:val="pt-BR"/>
        </w:rPr>
        <w:t>ontratada</w:t>
      </w:r>
      <w:r w:rsidR="00BB3A4B" w:rsidRPr="00443332">
        <w:rPr>
          <w:rFonts w:ascii="Arial" w:hAnsi="Arial" w:cs="Arial"/>
          <w:bCs/>
          <w:lang w:val="pt-BR"/>
        </w:rPr>
        <w:t>;</w:t>
      </w:r>
    </w:p>
    <w:p w14:paraId="1D179443" w14:textId="77777777" w:rsidR="00084AE2" w:rsidRPr="00443332" w:rsidRDefault="00084AE2"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443332">
        <w:rPr>
          <w:rFonts w:ascii="Arial" w:hAnsi="Arial" w:cs="Arial"/>
          <w:bCs/>
          <w:lang w:val="pt-BR"/>
        </w:rPr>
        <w:t xml:space="preserve">É de inteira responsabilidade da Contratada a observância das normas de higiene e segurança do trabalho nas atividades da construção civil, estabelecido pelo Departamento Nacional de Higiene e Segurança do Trabalho (DNSHT). </w:t>
      </w:r>
      <w:r w:rsidR="00525566" w:rsidRPr="00443332">
        <w:rPr>
          <w:rFonts w:ascii="Arial" w:hAnsi="Arial" w:cs="Arial"/>
          <w:bCs/>
          <w:lang w:val="pt-BR"/>
        </w:rPr>
        <w:t>Outrossim</w:t>
      </w:r>
      <w:r w:rsidRPr="00443332">
        <w:rPr>
          <w:rFonts w:ascii="Arial" w:hAnsi="Arial" w:cs="Arial"/>
          <w:bCs/>
          <w:lang w:val="pt-BR"/>
        </w:rPr>
        <w:t>, p</w:t>
      </w:r>
      <w:r w:rsidR="00BB3A4B" w:rsidRPr="00443332">
        <w:rPr>
          <w:rFonts w:ascii="Arial" w:hAnsi="Arial" w:cs="Arial"/>
          <w:bCs/>
          <w:lang w:val="pt-BR"/>
        </w:rPr>
        <w:t>eriodicamente a obra deverá ser limpa, removendo-se entulhos e detritos no decorrer dos trabalhos de construção. Madeiras de formas e andaimes deverão ser limpas e empilhadas, livres de pregos</w:t>
      </w:r>
      <w:r w:rsidRPr="00443332">
        <w:rPr>
          <w:rFonts w:ascii="Arial" w:hAnsi="Arial" w:cs="Arial"/>
          <w:bCs/>
          <w:lang w:val="pt-BR"/>
        </w:rPr>
        <w:t>;</w:t>
      </w:r>
    </w:p>
    <w:p w14:paraId="2C9F93E0" w14:textId="77777777" w:rsidR="00525566" w:rsidRPr="00443332"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443332">
        <w:rPr>
          <w:rFonts w:ascii="Arial" w:hAnsi="Arial" w:cs="Arial"/>
          <w:bCs/>
          <w:lang w:val="pt-BR"/>
        </w:rPr>
        <w:t xml:space="preserve">Em casos de divergência entre os quantitativos de serviços e materiais EMOP/RJ e/ou SCO/RJ especificados no contrato e </w:t>
      </w:r>
      <w:r w:rsidR="0014201B" w:rsidRPr="00443332">
        <w:rPr>
          <w:rFonts w:ascii="Arial" w:hAnsi="Arial" w:cs="Arial"/>
          <w:bCs/>
          <w:lang w:val="pt-BR"/>
        </w:rPr>
        <w:t>n</w:t>
      </w:r>
      <w:r w:rsidRPr="00443332">
        <w:rPr>
          <w:rFonts w:ascii="Arial" w:hAnsi="Arial" w:cs="Arial"/>
          <w:bCs/>
          <w:lang w:val="pt-BR"/>
        </w:rPr>
        <w:t>o memorial, prevalecerão os primeiros;</w:t>
      </w:r>
    </w:p>
    <w:p w14:paraId="00F8C16F" w14:textId="77777777" w:rsidR="00525566" w:rsidRPr="00443332"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443332">
        <w:rPr>
          <w:rFonts w:ascii="Arial" w:hAnsi="Arial" w:cs="Arial"/>
          <w:bCs/>
          <w:lang w:val="pt-BR"/>
        </w:rPr>
        <w:t>A C</w:t>
      </w:r>
      <w:r w:rsidR="00E8361C" w:rsidRPr="00443332">
        <w:rPr>
          <w:rFonts w:ascii="Arial" w:hAnsi="Arial" w:cs="Arial"/>
          <w:bCs/>
          <w:lang w:val="pt-BR"/>
        </w:rPr>
        <w:t xml:space="preserve">ontratante </w:t>
      </w:r>
      <w:r w:rsidRPr="00443332">
        <w:rPr>
          <w:rFonts w:ascii="Arial" w:hAnsi="Arial" w:cs="Arial"/>
          <w:bCs/>
          <w:lang w:val="pt-BR"/>
        </w:rPr>
        <w:t>poderá requerer o afastamento de qualquer empregado da C</w:t>
      </w:r>
      <w:r w:rsidR="00E8361C" w:rsidRPr="00443332">
        <w:rPr>
          <w:rFonts w:ascii="Arial" w:hAnsi="Arial" w:cs="Arial"/>
          <w:bCs/>
          <w:lang w:val="pt-BR"/>
        </w:rPr>
        <w:t>ontratada</w:t>
      </w:r>
      <w:r w:rsidRPr="00443332">
        <w:rPr>
          <w:rFonts w:ascii="Arial" w:hAnsi="Arial" w:cs="Arial"/>
          <w:bCs/>
          <w:lang w:val="pt-BR"/>
        </w:rPr>
        <w:t xml:space="preserve"> cuja atuação ou permanência no serviço prejudique o prosseguimento regular dos trabalhos, ou cujo comportamento seja julgado inconveniente, sem que fique obrigado a declarar os motivos dessa resolução;</w:t>
      </w:r>
    </w:p>
    <w:p w14:paraId="6221769F" w14:textId="77777777" w:rsidR="00525566" w:rsidRPr="00443332"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443332">
        <w:rPr>
          <w:rFonts w:ascii="Arial" w:hAnsi="Arial" w:cs="Arial"/>
          <w:bCs/>
          <w:lang w:val="pt-BR"/>
        </w:rPr>
        <w:t>Toda e qualquer comunicação entre a C</w:t>
      </w:r>
      <w:r w:rsidR="00CF3068" w:rsidRPr="00443332">
        <w:rPr>
          <w:rFonts w:ascii="Arial" w:hAnsi="Arial" w:cs="Arial"/>
          <w:bCs/>
          <w:lang w:val="pt-BR"/>
        </w:rPr>
        <w:t>ontratada</w:t>
      </w:r>
      <w:r w:rsidRPr="00443332">
        <w:rPr>
          <w:rFonts w:ascii="Arial" w:hAnsi="Arial" w:cs="Arial"/>
          <w:bCs/>
          <w:lang w:val="pt-BR"/>
        </w:rPr>
        <w:t xml:space="preserve"> e a C</w:t>
      </w:r>
      <w:r w:rsidR="00E8361C" w:rsidRPr="00443332">
        <w:rPr>
          <w:rFonts w:ascii="Arial" w:hAnsi="Arial" w:cs="Arial"/>
          <w:bCs/>
          <w:lang w:val="pt-BR"/>
        </w:rPr>
        <w:t>ontratante</w:t>
      </w:r>
      <w:r w:rsidRPr="00443332">
        <w:rPr>
          <w:rFonts w:ascii="Arial" w:hAnsi="Arial" w:cs="Arial"/>
          <w:bCs/>
          <w:lang w:val="pt-BR"/>
        </w:rPr>
        <w:t>, deverá ser realizada através de profissional designado pela C</w:t>
      </w:r>
      <w:r w:rsidR="00E8361C" w:rsidRPr="00443332">
        <w:rPr>
          <w:rFonts w:ascii="Arial" w:hAnsi="Arial" w:cs="Arial"/>
          <w:bCs/>
          <w:lang w:val="pt-BR"/>
        </w:rPr>
        <w:t>ontratada</w:t>
      </w:r>
      <w:r w:rsidRPr="00443332">
        <w:rPr>
          <w:rFonts w:ascii="Arial" w:hAnsi="Arial" w:cs="Arial"/>
          <w:bCs/>
          <w:lang w:val="pt-BR"/>
        </w:rPr>
        <w:t>, em nível de gerência (engenheiro / arquiteto responsável pela condução dos serviços) ou diretoria da empresa, que responderá a fiscalização designada pela C</w:t>
      </w:r>
      <w:r w:rsidR="00E8361C" w:rsidRPr="00443332">
        <w:rPr>
          <w:rFonts w:ascii="Arial" w:hAnsi="Arial" w:cs="Arial"/>
          <w:bCs/>
          <w:lang w:val="pt-BR"/>
        </w:rPr>
        <w:t>ontratante</w:t>
      </w:r>
      <w:r w:rsidRPr="00443332">
        <w:rPr>
          <w:rFonts w:ascii="Arial" w:hAnsi="Arial" w:cs="Arial"/>
          <w:bCs/>
          <w:lang w:val="pt-BR"/>
        </w:rPr>
        <w:t>. Incluem-se aqui as comunicações efetuadas através do Engenheiro de Apoio à Fiscalização;</w:t>
      </w:r>
    </w:p>
    <w:p w14:paraId="38D08D8D" w14:textId="77777777" w:rsidR="00525566" w:rsidRPr="00443332" w:rsidRDefault="00525566" w:rsidP="00E108B6">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bCs/>
          <w:lang w:val="pt-BR"/>
        </w:rPr>
      </w:pPr>
      <w:r w:rsidRPr="00443332">
        <w:rPr>
          <w:rFonts w:ascii="Arial" w:hAnsi="Arial" w:cs="Arial"/>
          <w:bCs/>
          <w:lang w:val="pt-BR"/>
        </w:rPr>
        <w:t>Não será permitido o gerenciamento direto da C</w:t>
      </w:r>
      <w:r w:rsidR="00E8361C" w:rsidRPr="00443332">
        <w:rPr>
          <w:rFonts w:ascii="Arial" w:hAnsi="Arial" w:cs="Arial"/>
          <w:bCs/>
          <w:lang w:val="pt-BR"/>
        </w:rPr>
        <w:t>ontratante</w:t>
      </w:r>
      <w:r w:rsidRPr="00443332">
        <w:rPr>
          <w:rFonts w:ascii="Arial" w:hAnsi="Arial" w:cs="Arial"/>
          <w:bCs/>
          <w:lang w:val="pt-BR"/>
        </w:rPr>
        <w:t xml:space="preserve"> e/ou da B</w:t>
      </w:r>
      <w:r w:rsidR="00E8361C" w:rsidRPr="00443332">
        <w:rPr>
          <w:rFonts w:ascii="Arial" w:hAnsi="Arial" w:cs="Arial"/>
          <w:bCs/>
          <w:lang w:val="pt-BR"/>
        </w:rPr>
        <w:t>eneficiada</w:t>
      </w:r>
      <w:r w:rsidRPr="00443332">
        <w:rPr>
          <w:rFonts w:ascii="Arial" w:hAnsi="Arial" w:cs="Arial"/>
          <w:bCs/>
          <w:lang w:val="pt-BR"/>
        </w:rPr>
        <w:t xml:space="preserve"> aos profissionais da C</w:t>
      </w:r>
      <w:r w:rsidR="00E8361C" w:rsidRPr="00443332">
        <w:rPr>
          <w:rFonts w:ascii="Arial" w:hAnsi="Arial" w:cs="Arial"/>
          <w:bCs/>
          <w:lang w:val="pt-BR"/>
        </w:rPr>
        <w:t>ontratada</w:t>
      </w:r>
      <w:r w:rsidRPr="00443332">
        <w:rPr>
          <w:rFonts w:ascii="Arial" w:hAnsi="Arial" w:cs="Arial"/>
          <w:bCs/>
          <w:lang w:val="pt-BR"/>
        </w:rPr>
        <w:t>, constituindo-se falta grave a permissão pela C</w:t>
      </w:r>
      <w:r w:rsidR="00E8361C" w:rsidRPr="00443332">
        <w:rPr>
          <w:rFonts w:ascii="Arial" w:hAnsi="Arial" w:cs="Arial"/>
          <w:bCs/>
          <w:lang w:val="pt-BR"/>
        </w:rPr>
        <w:t>ontratada</w:t>
      </w:r>
      <w:r w:rsidRPr="00443332">
        <w:rPr>
          <w:rFonts w:ascii="Arial" w:hAnsi="Arial" w:cs="Arial"/>
          <w:bCs/>
          <w:lang w:val="pt-BR"/>
        </w:rPr>
        <w:t xml:space="preserve"> a ocorrência deste fato, mesmo que a pedido da F</w:t>
      </w:r>
      <w:r w:rsidR="00E8361C" w:rsidRPr="00443332">
        <w:rPr>
          <w:rFonts w:ascii="Arial" w:hAnsi="Arial" w:cs="Arial"/>
          <w:bCs/>
          <w:lang w:val="pt-BR"/>
        </w:rPr>
        <w:t>iscalização</w:t>
      </w:r>
      <w:r w:rsidRPr="00443332">
        <w:rPr>
          <w:rFonts w:ascii="Arial" w:hAnsi="Arial" w:cs="Arial"/>
          <w:bCs/>
          <w:lang w:val="pt-BR"/>
        </w:rPr>
        <w:t xml:space="preserve"> D</w:t>
      </w:r>
      <w:r w:rsidR="00E8361C" w:rsidRPr="00443332">
        <w:rPr>
          <w:rFonts w:ascii="Arial" w:hAnsi="Arial" w:cs="Arial"/>
          <w:bCs/>
          <w:lang w:val="pt-BR"/>
        </w:rPr>
        <w:t>esignada</w:t>
      </w:r>
      <w:r w:rsidRPr="00443332">
        <w:rPr>
          <w:rFonts w:ascii="Arial" w:hAnsi="Arial" w:cs="Arial"/>
          <w:bCs/>
          <w:lang w:val="pt-BR"/>
        </w:rPr>
        <w:t xml:space="preserve"> </w:t>
      </w:r>
      <w:r w:rsidR="00E8361C" w:rsidRPr="00443332">
        <w:rPr>
          <w:rFonts w:ascii="Arial" w:hAnsi="Arial" w:cs="Arial"/>
          <w:bCs/>
          <w:lang w:val="pt-BR"/>
        </w:rPr>
        <w:t>pela</w:t>
      </w:r>
      <w:r w:rsidRPr="00443332">
        <w:rPr>
          <w:rFonts w:ascii="Arial" w:hAnsi="Arial" w:cs="Arial"/>
          <w:bCs/>
          <w:lang w:val="pt-BR"/>
        </w:rPr>
        <w:t xml:space="preserve"> C</w:t>
      </w:r>
      <w:r w:rsidR="00E8361C" w:rsidRPr="00443332">
        <w:rPr>
          <w:rFonts w:ascii="Arial" w:hAnsi="Arial" w:cs="Arial"/>
          <w:bCs/>
          <w:lang w:val="pt-BR"/>
        </w:rPr>
        <w:t>ontratante</w:t>
      </w:r>
      <w:r w:rsidRPr="00443332">
        <w:rPr>
          <w:rFonts w:ascii="Arial" w:hAnsi="Arial" w:cs="Arial"/>
          <w:bCs/>
          <w:lang w:val="pt-BR"/>
        </w:rPr>
        <w:t>;</w:t>
      </w:r>
    </w:p>
    <w:p w14:paraId="33D32CB8" w14:textId="77777777" w:rsidR="004E33E5" w:rsidRDefault="00123C30" w:rsidP="0034416B">
      <w:pPr>
        <w:pStyle w:val="PargrafodaLista"/>
        <w:numPr>
          <w:ilvl w:val="1"/>
          <w:numId w:val="1"/>
        </w:numPr>
        <w:tabs>
          <w:tab w:val="clear" w:pos="0"/>
          <w:tab w:val="left" w:pos="-426"/>
          <w:tab w:val="num" w:pos="-284"/>
          <w:tab w:val="left" w:pos="142"/>
          <w:tab w:val="left" w:pos="284"/>
          <w:tab w:val="left" w:pos="567"/>
        </w:tabs>
        <w:spacing w:after="120" w:line="360" w:lineRule="auto"/>
        <w:ind w:left="-426" w:firstLine="0"/>
        <w:rPr>
          <w:rFonts w:ascii="Arial" w:hAnsi="Arial" w:cs="Arial"/>
          <w:u w:val="single"/>
          <w:lang w:val="pt-BR"/>
        </w:rPr>
      </w:pPr>
      <w:r w:rsidRPr="00443332">
        <w:rPr>
          <w:rFonts w:ascii="Arial" w:hAnsi="Arial" w:cs="Arial"/>
          <w:u w:val="single"/>
          <w:lang w:val="pt-BR"/>
        </w:rPr>
        <w:t>Ressalta-se mais uma vez,</w:t>
      </w:r>
      <w:r w:rsidR="00BD3628" w:rsidRPr="00443332">
        <w:rPr>
          <w:rFonts w:ascii="Arial" w:hAnsi="Arial" w:cs="Arial"/>
          <w:u w:val="single"/>
          <w:lang w:val="pt-BR"/>
        </w:rPr>
        <w:t xml:space="preserve"> que o detalhamento dos serviços está contido no </w:t>
      </w:r>
      <w:r w:rsidRPr="00443332">
        <w:rPr>
          <w:rFonts w:ascii="Arial" w:hAnsi="Arial" w:cs="Arial"/>
          <w:u w:val="single"/>
          <w:lang w:val="pt-BR"/>
        </w:rPr>
        <w:t>Estudo Técnico Preliminar (ETP)</w:t>
      </w:r>
      <w:r w:rsidR="00BD3628" w:rsidRPr="00443332">
        <w:rPr>
          <w:rFonts w:ascii="Arial" w:hAnsi="Arial" w:cs="Arial"/>
          <w:u w:val="single"/>
          <w:lang w:val="pt-BR"/>
        </w:rPr>
        <w:t>, que integra este Projeto Básico para todos os efeitos.</w:t>
      </w:r>
    </w:p>
    <w:p w14:paraId="47676828" w14:textId="77777777" w:rsidR="00443332" w:rsidRPr="00443332" w:rsidRDefault="00443332" w:rsidP="00443332">
      <w:pPr>
        <w:pStyle w:val="PargrafodaLista"/>
        <w:tabs>
          <w:tab w:val="left" w:pos="-426"/>
          <w:tab w:val="left" w:pos="142"/>
          <w:tab w:val="left" w:pos="284"/>
          <w:tab w:val="left" w:pos="567"/>
        </w:tabs>
        <w:spacing w:after="120" w:line="360" w:lineRule="auto"/>
        <w:ind w:left="-426"/>
        <w:rPr>
          <w:rFonts w:ascii="Arial" w:hAnsi="Arial" w:cs="Arial"/>
          <w:u w:val="single"/>
          <w:lang w:val="pt-BR"/>
        </w:rPr>
      </w:pPr>
    </w:p>
    <w:p w14:paraId="6513B426" w14:textId="77777777" w:rsidR="007874A0" w:rsidRPr="00443332" w:rsidRDefault="007874A0" w:rsidP="00E108B6">
      <w:pPr>
        <w:pStyle w:val="PargrafodaLista"/>
        <w:numPr>
          <w:ilvl w:val="0"/>
          <w:numId w:val="1"/>
        </w:numPr>
        <w:tabs>
          <w:tab w:val="left" w:pos="567"/>
        </w:tabs>
        <w:spacing w:after="120" w:line="360" w:lineRule="auto"/>
        <w:ind w:left="0" w:hanging="426"/>
        <w:rPr>
          <w:rFonts w:ascii="Arial" w:hAnsi="Arial" w:cs="Arial"/>
          <w:b/>
          <w:bCs/>
          <w:lang w:val="pt-BR"/>
        </w:rPr>
      </w:pPr>
      <w:r w:rsidRPr="00443332">
        <w:rPr>
          <w:rFonts w:ascii="Arial" w:hAnsi="Arial" w:cs="Arial"/>
          <w:b/>
          <w:bCs/>
          <w:lang w:val="pt-BR"/>
        </w:rPr>
        <w:t>DA VISITA TÉCNICA</w:t>
      </w:r>
    </w:p>
    <w:p w14:paraId="3FF30C0B" w14:textId="77777777" w:rsidR="007874A0" w:rsidRPr="00443332" w:rsidRDefault="00DD3FAD" w:rsidP="00E108B6">
      <w:pPr>
        <w:pStyle w:val="PargrafodaLista"/>
        <w:numPr>
          <w:ilvl w:val="1"/>
          <w:numId w:val="1"/>
        </w:numPr>
        <w:tabs>
          <w:tab w:val="left" w:pos="567"/>
        </w:tabs>
        <w:spacing w:after="120" w:line="360" w:lineRule="auto"/>
        <w:ind w:left="-426" w:firstLine="0"/>
        <w:rPr>
          <w:rFonts w:ascii="Arial" w:hAnsi="Arial" w:cs="Arial"/>
          <w:bCs/>
          <w:lang w:val="pt-BR"/>
        </w:rPr>
      </w:pPr>
      <w:r w:rsidRPr="00443332">
        <w:rPr>
          <w:rFonts w:ascii="Arial" w:hAnsi="Arial" w:cs="Arial"/>
          <w:bCs/>
          <w:lang w:val="pt-BR"/>
        </w:rPr>
        <w:t xml:space="preserve">Para o correto dimensionamento e elaboração de sua proposta, o licitante poderá realizar vistoria </w:t>
      </w:r>
      <w:r w:rsidR="005D680F" w:rsidRPr="00443332">
        <w:rPr>
          <w:rFonts w:ascii="Arial" w:hAnsi="Arial" w:cs="Arial"/>
          <w:bCs/>
          <w:lang w:val="pt-BR"/>
        </w:rPr>
        <w:t>diretamente na unidade escolar contida neste Projeto</w:t>
      </w:r>
      <w:r w:rsidRPr="00443332">
        <w:rPr>
          <w:rFonts w:ascii="Arial" w:hAnsi="Arial" w:cs="Arial"/>
          <w:bCs/>
          <w:lang w:val="pt-BR"/>
        </w:rPr>
        <w:t>. A data prevista para a visita técnica deverá ser agendada junto à Secretaria Municipal de Educação, situada à Praça Marechal Floriano Peixoto, nº 18, Centro, Itaboraí – RJ, através do telefone: (021) 2635-4413 ou do e-mail:</w:t>
      </w:r>
      <w:r w:rsidRPr="00443332">
        <w:rPr>
          <w:rFonts w:ascii="Arial" w:hAnsi="Arial" w:cs="Arial"/>
          <w:b/>
          <w:bCs/>
          <w:lang w:val="pt-BR"/>
        </w:rPr>
        <w:t xml:space="preserve"> </w:t>
      </w:r>
      <w:r w:rsidRPr="00443332">
        <w:rPr>
          <w:rFonts w:ascii="Arial" w:hAnsi="Arial" w:cs="Arial"/>
          <w:bCs/>
          <w:lang w:val="pt-BR"/>
        </w:rPr>
        <w:t>subinfra@itaborai.rj.gov.br</w:t>
      </w:r>
      <w:r w:rsidRPr="00443332">
        <w:rPr>
          <w:rFonts w:ascii="Arial" w:hAnsi="Arial" w:cs="Arial"/>
          <w:b/>
          <w:bCs/>
          <w:lang w:val="pt-BR"/>
        </w:rPr>
        <w:t xml:space="preserve">, </w:t>
      </w:r>
      <w:r w:rsidRPr="00443332">
        <w:rPr>
          <w:rFonts w:ascii="Arial" w:hAnsi="Arial" w:cs="Arial"/>
          <w:bCs/>
          <w:lang w:val="pt-BR"/>
        </w:rPr>
        <w:t>e poderá ser realizada a partir do primeiro dia útil após a publicação do edital e até dois dias antes da licitação</w:t>
      </w:r>
      <w:r w:rsidR="007874A0" w:rsidRPr="00443332">
        <w:rPr>
          <w:rFonts w:ascii="Arial" w:hAnsi="Arial" w:cs="Arial"/>
          <w:bCs/>
          <w:lang w:val="pt-BR"/>
        </w:rPr>
        <w:t>;</w:t>
      </w:r>
    </w:p>
    <w:p w14:paraId="6A21CD99" w14:textId="77777777" w:rsidR="00DD3FAD" w:rsidRPr="00443332" w:rsidRDefault="00DD3FAD" w:rsidP="00E108B6">
      <w:pPr>
        <w:pStyle w:val="PargrafodaLista"/>
        <w:numPr>
          <w:ilvl w:val="1"/>
          <w:numId w:val="1"/>
        </w:numPr>
        <w:tabs>
          <w:tab w:val="left" w:pos="567"/>
        </w:tabs>
        <w:spacing w:after="120" w:line="360" w:lineRule="auto"/>
        <w:ind w:left="-426" w:firstLine="0"/>
        <w:rPr>
          <w:rFonts w:ascii="Arial" w:hAnsi="Arial" w:cs="Arial"/>
          <w:bCs/>
          <w:lang w:val="pt-BR"/>
        </w:rPr>
      </w:pPr>
      <w:r w:rsidRPr="00443332">
        <w:rPr>
          <w:rFonts w:ascii="Arial" w:hAnsi="Arial" w:cs="Arial"/>
          <w:bCs/>
          <w:lang w:val="pt-BR"/>
        </w:rPr>
        <w:t xml:space="preserve">Para a realização da visita técnica, as </w:t>
      </w:r>
      <w:r w:rsidR="00E57066" w:rsidRPr="00443332">
        <w:rPr>
          <w:rFonts w:ascii="Arial" w:hAnsi="Arial" w:cs="Arial"/>
          <w:bCs/>
          <w:lang w:val="pt-BR"/>
        </w:rPr>
        <w:t>licitantes</w:t>
      </w:r>
      <w:r w:rsidRPr="00443332">
        <w:rPr>
          <w:rFonts w:ascii="Arial" w:hAnsi="Arial" w:cs="Arial"/>
          <w:bCs/>
          <w:lang w:val="pt-BR"/>
        </w:rPr>
        <w:t xml:space="preserve"> deverão se fazer representar por profissional devidamente habilitado, o qual deverá se identificar perante o servidor da Secretaria que o acompanhar na visita;</w:t>
      </w:r>
    </w:p>
    <w:p w14:paraId="2DD94AFD" w14:textId="77777777" w:rsidR="00E57066" w:rsidRPr="00443332" w:rsidRDefault="00D923FA" w:rsidP="00E108B6">
      <w:pPr>
        <w:pStyle w:val="PargrafodaLista"/>
        <w:numPr>
          <w:ilvl w:val="1"/>
          <w:numId w:val="1"/>
        </w:numPr>
        <w:tabs>
          <w:tab w:val="left" w:pos="567"/>
        </w:tabs>
        <w:spacing w:after="120" w:line="360" w:lineRule="auto"/>
        <w:ind w:left="-426" w:firstLine="0"/>
        <w:rPr>
          <w:rFonts w:ascii="Arial" w:hAnsi="Arial" w:cs="Arial"/>
          <w:bCs/>
          <w:lang w:val="pt-BR"/>
        </w:rPr>
      </w:pPr>
      <w:r w:rsidRPr="00443332">
        <w:rPr>
          <w:rFonts w:ascii="Arial" w:hAnsi="Arial" w:cs="Arial"/>
          <w:bCs/>
          <w:lang w:val="pt-BR"/>
        </w:rPr>
        <w:t xml:space="preserve">Durante a visita, </w:t>
      </w:r>
      <w:r w:rsidR="00E57066" w:rsidRPr="00443332">
        <w:rPr>
          <w:rFonts w:ascii="Arial" w:hAnsi="Arial" w:cs="Arial"/>
          <w:bCs/>
          <w:lang w:val="pt-BR"/>
        </w:rPr>
        <w:t>as licitantes</w:t>
      </w:r>
      <w:r w:rsidRPr="00443332">
        <w:rPr>
          <w:rFonts w:ascii="Arial" w:hAnsi="Arial" w:cs="Arial"/>
          <w:bCs/>
          <w:lang w:val="pt-BR"/>
        </w:rPr>
        <w:t xml:space="preserve"> deverão observar </w:t>
      </w:r>
      <w:r w:rsidR="00E57066" w:rsidRPr="00443332">
        <w:rPr>
          <w:rFonts w:ascii="Arial" w:hAnsi="Arial" w:cs="Arial"/>
          <w:bCs/>
          <w:lang w:val="pt-BR"/>
        </w:rPr>
        <w:t xml:space="preserve">os seguintes </w:t>
      </w:r>
      <w:r w:rsidRPr="00443332">
        <w:rPr>
          <w:rFonts w:ascii="Arial" w:hAnsi="Arial" w:cs="Arial"/>
          <w:bCs/>
          <w:lang w:val="pt-BR"/>
        </w:rPr>
        <w:t>elementos</w:t>
      </w:r>
      <w:r w:rsidR="00E57066" w:rsidRPr="00443332">
        <w:rPr>
          <w:rFonts w:ascii="Arial" w:hAnsi="Arial" w:cs="Arial"/>
          <w:bCs/>
          <w:lang w:val="pt-BR"/>
        </w:rPr>
        <w:t>: analisar distancias a serem percorridas, dificuldades de acesso, riscos relativos a segurança urbana, analise das edificações, verificação da grande diversidade, complexidade e variedade das instalações e demais necessidades que possam interferir no andamento dos serviços, em virtude da exigência requerida para a boa e perfeita rea</w:t>
      </w:r>
      <w:r w:rsidR="005D680F" w:rsidRPr="00443332">
        <w:rPr>
          <w:rFonts w:ascii="Arial" w:hAnsi="Arial" w:cs="Arial"/>
          <w:bCs/>
          <w:lang w:val="pt-BR"/>
        </w:rPr>
        <w:t>lização do objeto deste Projeto;</w:t>
      </w:r>
    </w:p>
    <w:p w14:paraId="041E8EAD" w14:textId="77777777" w:rsidR="005D680F" w:rsidRPr="00443332" w:rsidRDefault="005D680F" w:rsidP="00E108B6">
      <w:pPr>
        <w:pStyle w:val="PargrafodaLista"/>
        <w:numPr>
          <w:ilvl w:val="1"/>
          <w:numId w:val="1"/>
        </w:numPr>
        <w:tabs>
          <w:tab w:val="left" w:pos="567"/>
        </w:tabs>
        <w:spacing w:after="120" w:line="360" w:lineRule="auto"/>
        <w:ind w:left="-426" w:firstLine="0"/>
        <w:rPr>
          <w:rFonts w:ascii="Arial" w:hAnsi="Arial" w:cs="Arial"/>
          <w:bCs/>
          <w:lang w:val="pt-BR"/>
        </w:rPr>
      </w:pPr>
      <w:r w:rsidRPr="00443332">
        <w:rPr>
          <w:rFonts w:ascii="Arial" w:hAnsi="Arial" w:cs="Arial"/>
          <w:bCs/>
          <w:lang w:val="pt-BR"/>
        </w:rPr>
        <w:t>Vale lembrar, que a vistoria “in loco” evita os possíveis riscos para a futura execução contratual, tais como:</w:t>
      </w:r>
    </w:p>
    <w:p w14:paraId="23543042" w14:textId="77777777" w:rsidR="005D680F" w:rsidRPr="00443332" w:rsidRDefault="005D680F" w:rsidP="00E108B6">
      <w:pPr>
        <w:pStyle w:val="PargrafodaLista"/>
        <w:numPr>
          <w:ilvl w:val="0"/>
          <w:numId w:val="11"/>
        </w:numPr>
        <w:tabs>
          <w:tab w:val="left" w:pos="567"/>
        </w:tabs>
        <w:spacing w:after="120" w:line="360" w:lineRule="auto"/>
        <w:rPr>
          <w:rFonts w:ascii="Arial" w:hAnsi="Arial" w:cs="Arial"/>
          <w:bCs/>
          <w:lang w:val="pt-BR"/>
        </w:rPr>
      </w:pPr>
      <w:r w:rsidRPr="00443332">
        <w:rPr>
          <w:rFonts w:ascii="Arial" w:hAnsi="Arial" w:cs="Arial"/>
          <w:bCs/>
          <w:lang w:val="pt-BR"/>
        </w:rPr>
        <w:t>Erros no dimensionamento de equipe e equipamentos;</w:t>
      </w:r>
    </w:p>
    <w:p w14:paraId="6FCC0A4C" w14:textId="77777777" w:rsidR="005D680F" w:rsidRPr="00443332" w:rsidRDefault="005D680F" w:rsidP="00E108B6">
      <w:pPr>
        <w:pStyle w:val="PargrafodaLista"/>
        <w:numPr>
          <w:ilvl w:val="0"/>
          <w:numId w:val="11"/>
        </w:numPr>
        <w:tabs>
          <w:tab w:val="left" w:pos="567"/>
        </w:tabs>
        <w:spacing w:after="120" w:line="360" w:lineRule="auto"/>
        <w:rPr>
          <w:rFonts w:ascii="Arial" w:hAnsi="Arial" w:cs="Arial"/>
          <w:bCs/>
          <w:lang w:val="pt-BR"/>
        </w:rPr>
      </w:pPr>
      <w:r w:rsidRPr="00443332">
        <w:rPr>
          <w:rFonts w:ascii="Arial" w:hAnsi="Arial" w:cs="Arial"/>
          <w:bCs/>
          <w:lang w:val="pt-BR"/>
        </w:rPr>
        <w:t>Dificuldades de acesso a unidade escolar para transporte de funcionários, equipamentos e materiais;</w:t>
      </w:r>
    </w:p>
    <w:p w14:paraId="01B3F9E7" w14:textId="77777777" w:rsidR="005D680F" w:rsidRPr="00443332" w:rsidRDefault="005D680F" w:rsidP="00E108B6">
      <w:pPr>
        <w:pStyle w:val="PargrafodaLista"/>
        <w:numPr>
          <w:ilvl w:val="0"/>
          <w:numId w:val="11"/>
        </w:numPr>
        <w:tabs>
          <w:tab w:val="left" w:pos="567"/>
        </w:tabs>
        <w:spacing w:after="120" w:line="360" w:lineRule="auto"/>
        <w:rPr>
          <w:rFonts w:ascii="Arial" w:hAnsi="Arial" w:cs="Arial"/>
          <w:bCs/>
          <w:lang w:val="pt-BR"/>
        </w:rPr>
      </w:pPr>
      <w:r w:rsidRPr="00443332">
        <w:rPr>
          <w:rFonts w:ascii="Arial" w:hAnsi="Arial" w:cs="Arial"/>
          <w:bCs/>
          <w:lang w:val="pt-BR"/>
        </w:rPr>
        <w:t xml:space="preserve">Avaliação e dimensionamento incorretos das instalações elétricas, </w:t>
      </w:r>
      <w:proofErr w:type="spellStart"/>
      <w:r w:rsidRPr="00443332">
        <w:rPr>
          <w:rFonts w:ascii="Arial" w:hAnsi="Arial" w:cs="Arial"/>
          <w:bCs/>
          <w:lang w:val="pt-BR"/>
        </w:rPr>
        <w:t>hidrossanitárias</w:t>
      </w:r>
      <w:proofErr w:type="spellEnd"/>
      <w:r w:rsidRPr="00443332">
        <w:rPr>
          <w:rFonts w:ascii="Arial" w:hAnsi="Arial" w:cs="Arial"/>
          <w:bCs/>
          <w:lang w:val="pt-BR"/>
        </w:rPr>
        <w:t xml:space="preserve"> e físicas da unidade escolar, pela diversidade e especificidade do modo construtivo existente.</w:t>
      </w:r>
    </w:p>
    <w:p w14:paraId="7086C2CB" w14:textId="77777777" w:rsidR="005D680F" w:rsidRPr="00443332" w:rsidRDefault="00DD3FAD" w:rsidP="00E108B6">
      <w:pPr>
        <w:pStyle w:val="PargrafodaLista"/>
        <w:numPr>
          <w:ilvl w:val="1"/>
          <w:numId w:val="1"/>
        </w:numPr>
        <w:tabs>
          <w:tab w:val="left" w:pos="567"/>
        </w:tabs>
        <w:spacing w:after="120" w:line="360" w:lineRule="auto"/>
        <w:ind w:left="-425" w:firstLine="0"/>
        <w:rPr>
          <w:rFonts w:ascii="Arial" w:hAnsi="Arial" w:cs="Arial"/>
          <w:bCs/>
          <w:lang w:val="pt-BR"/>
        </w:rPr>
      </w:pPr>
      <w:r w:rsidRPr="00443332">
        <w:rPr>
          <w:rFonts w:ascii="Arial" w:hAnsi="Arial" w:cs="Arial"/>
          <w:bCs/>
          <w:lang w:val="pt-BR"/>
        </w:rPr>
        <w:t>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14:paraId="7CEBE892" w14:textId="77777777" w:rsidR="007874A0" w:rsidRDefault="007874A0" w:rsidP="00E108B6">
      <w:pPr>
        <w:pStyle w:val="PargrafodaLista"/>
        <w:numPr>
          <w:ilvl w:val="1"/>
          <w:numId w:val="1"/>
        </w:numPr>
        <w:tabs>
          <w:tab w:val="left" w:pos="567"/>
        </w:tabs>
        <w:spacing w:after="120" w:line="360" w:lineRule="auto"/>
        <w:ind w:left="-425" w:firstLine="0"/>
        <w:rPr>
          <w:rFonts w:ascii="Arial" w:hAnsi="Arial" w:cs="Arial"/>
          <w:bCs/>
          <w:lang w:val="pt-BR"/>
        </w:rPr>
      </w:pPr>
      <w:r w:rsidRPr="00443332">
        <w:rPr>
          <w:rFonts w:ascii="Arial" w:hAnsi="Arial" w:cs="Arial"/>
          <w:bCs/>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w:t>
      </w:r>
      <w:r w:rsidR="00443332">
        <w:rPr>
          <w:rFonts w:ascii="Arial" w:hAnsi="Arial" w:cs="Arial"/>
          <w:bCs/>
          <w:lang w:val="pt-BR"/>
        </w:rPr>
        <w:t>editivos à execução do contrato.</w:t>
      </w:r>
    </w:p>
    <w:p w14:paraId="01461F81" w14:textId="77777777" w:rsidR="00443332" w:rsidRPr="00443332" w:rsidRDefault="00443332" w:rsidP="00443332">
      <w:pPr>
        <w:pStyle w:val="PargrafodaLista"/>
        <w:tabs>
          <w:tab w:val="left" w:pos="567"/>
        </w:tabs>
        <w:spacing w:after="120" w:line="360" w:lineRule="auto"/>
        <w:ind w:left="-425"/>
        <w:rPr>
          <w:rFonts w:ascii="Arial" w:hAnsi="Arial" w:cs="Arial"/>
          <w:bCs/>
          <w:lang w:val="pt-BR"/>
        </w:rPr>
      </w:pPr>
    </w:p>
    <w:p w14:paraId="7A335214" w14:textId="77777777" w:rsidR="00A03CCE" w:rsidRPr="00443332" w:rsidRDefault="0049484A" w:rsidP="00E108B6">
      <w:pPr>
        <w:pStyle w:val="PargrafodaLista"/>
        <w:numPr>
          <w:ilvl w:val="0"/>
          <w:numId w:val="1"/>
        </w:numPr>
        <w:tabs>
          <w:tab w:val="left" w:pos="567"/>
        </w:tabs>
        <w:spacing w:before="120" w:after="120" w:line="360" w:lineRule="auto"/>
        <w:ind w:left="-426" w:right="512" w:firstLine="0"/>
        <w:rPr>
          <w:rFonts w:ascii="Arial" w:hAnsi="Arial" w:cs="Arial"/>
          <w:b/>
          <w:bCs/>
          <w:lang w:val="pt-BR"/>
        </w:rPr>
      </w:pPr>
      <w:r w:rsidRPr="00443332">
        <w:rPr>
          <w:rFonts w:ascii="Arial" w:hAnsi="Arial" w:cs="Arial"/>
          <w:b/>
          <w:bCs/>
          <w:lang w:val="pt-BR"/>
        </w:rPr>
        <w:t xml:space="preserve">DOS REQUISITOS PARA A HABILITAÇÃO DOS LICITANTES </w:t>
      </w:r>
    </w:p>
    <w:p w14:paraId="1DE0CEA4" w14:textId="77777777" w:rsidR="00AB6313" w:rsidRPr="00443332" w:rsidRDefault="0049484A" w:rsidP="00E108B6">
      <w:pPr>
        <w:pStyle w:val="PargrafodaLista"/>
        <w:numPr>
          <w:ilvl w:val="1"/>
          <w:numId w:val="1"/>
        </w:numPr>
        <w:tabs>
          <w:tab w:val="num" w:pos="-567"/>
          <w:tab w:val="left" w:pos="567"/>
        </w:tabs>
        <w:spacing w:after="120" w:line="360" w:lineRule="auto"/>
        <w:ind w:left="-426" w:right="-1" w:firstLine="0"/>
        <w:rPr>
          <w:rFonts w:ascii="Arial" w:hAnsi="Arial" w:cs="Arial"/>
          <w:bCs/>
          <w:lang w:val="pt-BR"/>
        </w:rPr>
      </w:pPr>
      <w:r w:rsidRPr="00443332">
        <w:rPr>
          <w:rFonts w:ascii="Arial" w:hAnsi="Arial" w:cs="Arial"/>
          <w:bCs/>
          <w:lang w:val="pt-BR"/>
        </w:rPr>
        <w:t>Além dos requisitos de comprovação da qualificação jurídica e econômico financeira das licitantes, a ser estabelecida no Edital, deverá ser exigida das licitantes a comprovação de sua qualificação técnica, por meio da apresentação dos seguintes documentos:</w:t>
      </w:r>
    </w:p>
    <w:p w14:paraId="546434E1" w14:textId="77777777" w:rsidR="00AB6313" w:rsidRPr="00443332" w:rsidRDefault="004A2CC0" w:rsidP="00E108B6">
      <w:pPr>
        <w:pStyle w:val="PargrafodaLista"/>
        <w:numPr>
          <w:ilvl w:val="2"/>
          <w:numId w:val="1"/>
        </w:numPr>
        <w:tabs>
          <w:tab w:val="num" w:pos="-567"/>
          <w:tab w:val="left" w:pos="567"/>
        </w:tabs>
        <w:spacing w:after="120" w:line="360" w:lineRule="auto"/>
        <w:ind w:left="-142" w:right="-1" w:firstLine="0"/>
        <w:rPr>
          <w:rFonts w:ascii="Arial" w:hAnsi="Arial" w:cs="Arial"/>
          <w:bCs/>
          <w:lang w:val="pt-BR"/>
        </w:rPr>
      </w:pPr>
      <w:r w:rsidRPr="00443332">
        <w:rPr>
          <w:rFonts w:ascii="Arial" w:hAnsi="Arial" w:cs="Arial"/>
          <w:bCs/>
          <w:lang w:val="pt-BR"/>
        </w:rPr>
        <w:t xml:space="preserve">Qualificação Técnica - </w:t>
      </w:r>
      <w:r w:rsidR="00AB6313" w:rsidRPr="00443332">
        <w:rPr>
          <w:rFonts w:ascii="Arial" w:hAnsi="Arial" w:cs="Arial"/>
          <w:bCs/>
          <w:lang w:val="pt-BR"/>
        </w:rPr>
        <w:t>Operacional:</w:t>
      </w:r>
    </w:p>
    <w:p w14:paraId="234D8AA2" w14:textId="77777777" w:rsidR="00AB6313" w:rsidRPr="00443332" w:rsidRDefault="0000403E" w:rsidP="0061598B">
      <w:pPr>
        <w:pStyle w:val="PargrafodaLista"/>
        <w:numPr>
          <w:ilvl w:val="0"/>
          <w:numId w:val="8"/>
        </w:numPr>
        <w:tabs>
          <w:tab w:val="num" w:pos="0"/>
        </w:tabs>
        <w:overflowPunct w:val="0"/>
        <w:autoSpaceDE w:val="0"/>
        <w:autoSpaceDN w:val="0"/>
        <w:spacing w:after="120" w:line="360" w:lineRule="auto"/>
        <w:ind w:left="0" w:right="-1" w:firstLine="0"/>
        <w:textAlignment w:val="baseline"/>
        <w:rPr>
          <w:rFonts w:ascii="Arial" w:hAnsi="Arial" w:cs="Arial"/>
        </w:rPr>
      </w:pPr>
      <w:r w:rsidRPr="00443332">
        <w:rPr>
          <w:rFonts w:ascii="Arial" w:hAnsi="Arial" w:cs="Arial"/>
        </w:rPr>
        <w:t>Certidão do registro e regularidade da Licitante junto ao Conselho de Arquitetura e Urbanismo (CAU) ou no Conselho de Engenharia e Agronomia (CREA) em nome da Empresa, que comprove a habilitação da mesma nos ramos de Arquitetura ou Engenharia Civil;</w:t>
      </w:r>
      <w:r w:rsidR="00684484" w:rsidRPr="00443332">
        <w:rPr>
          <w:rFonts w:ascii="Arial" w:hAnsi="Arial" w:cs="Arial"/>
        </w:rPr>
        <w:t xml:space="preserve"> </w:t>
      </w:r>
    </w:p>
    <w:p w14:paraId="70CC3C18" w14:textId="1C343366" w:rsidR="00510D47" w:rsidRPr="00443332" w:rsidRDefault="006B01D5" w:rsidP="0061598B">
      <w:pPr>
        <w:pStyle w:val="PargrafodaLista"/>
        <w:numPr>
          <w:ilvl w:val="0"/>
          <w:numId w:val="8"/>
        </w:numPr>
        <w:tabs>
          <w:tab w:val="num" w:pos="0"/>
        </w:tabs>
        <w:overflowPunct w:val="0"/>
        <w:autoSpaceDE w:val="0"/>
        <w:autoSpaceDN w:val="0"/>
        <w:spacing w:after="120" w:line="360" w:lineRule="auto"/>
        <w:ind w:left="0" w:right="-1" w:firstLine="0"/>
        <w:textAlignment w:val="baseline"/>
        <w:rPr>
          <w:rFonts w:ascii="Arial" w:hAnsi="Arial" w:cs="Arial"/>
        </w:rPr>
      </w:pPr>
      <w:r w:rsidRPr="00443332">
        <w:rPr>
          <w:rFonts w:ascii="Arial" w:hAnsi="Arial" w:cs="Arial"/>
          <w:bCs/>
          <w:lang w:val="pt-BR"/>
        </w:rPr>
        <w:t>Atestado quantitativo</w:t>
      </w:r>
      <w:r w:rsidRPr="00443332">
        <w:rPr>
          <w:rFonts w:ascii="Arial" w:hAnsi="Arial" w:cs="Arial"/>
          <w:b/>
          <w:bCs/>
          <w:lang w:val="pt-BR"/>
        </w:rPr>
        <w:t xml:space="preserve"> </w:t>
      </w:r>
      <w:r w:rsidRPr="00443332">
        <w:rPr>
          <w:rFonts w:ascii="Arial" w:hAnsi="Arial" w:cs="Arial"/>
          <w:bCs/>
          <w:lang w:val="pt-BR"/>
        </w:rPr>
        <w:t>em nome da empresa, o qual comprove que a mesma tenha executado serviço compatível em características com o objeto da licitação, correspondente a, no mínimo, 30%</w:t>
      </w:r>
      <w:r w:rsidR="004517F9" w:rsidRPr="00443332">
        <w:rPr>
          <w:rFonts w:ascii="Arial" w:hAnsi="Arial" w:cs="Arial"/>
          <w:bCs/>
          <w:lang w:val="pt-BR"/>
        </w:rPr>
        <w:t xml:space="preserve"> (trinta por cento)</w:t>
      </w:r>
      <w:r w:rsidRPr="00443332">
        <w:rPr>
          <w:rFonts w:ascii="Arial" w:hAnsi="Arial" w:cs="Arial"/>
          <w:bCs/>
          <w:lang w:val="pt-BR"/>
        </w:rPr>
        <w:t xml:space="preserve"> da área </w:t>
      </w:r>
      <w:r w:rsidR="00282D86">
        <w:rPr>
          <w:rFonts w:ascii="Arial" w:hAnsi="Arial" w:cs="Arial"/>
          <w:bCs/>
          <w:lang w:val="pt-BR"/>
        </w:rPr>
        <w:t>total</w:t>
      </w:r>
      <w:r w:rsidRPr="00443332">
        <w:rPr>
          <w:rFonts w:ascii="Arial" w:hAnsi="Arial" w:cs="Arial"/>
          <w:bCs/>
          <w:lang w:val="pt-BR"/>
        </w:rPr>
        <w:t xml:space="preserve"> constante da Memória de Cálculo da unidade em questão.</w:t>
      </w:r>
      <w:r w:rsidRPr="00443332">
        <w:rPr>
          <w:rFonts w:ascii="Arial" w:hAnsi="Arial" w:cs="Arial"/>
          <w:lang w:val="pt-BR"/>
        </w:rPr>
        <w:t xml:space="preserve"> </w:t>
      </w:r>
      <w:r w:rsidRPr="00443332">
        <w:rPr>
          <w:rFonts w:ascii="Arial" w:hAnsi="Arial" w:cs="Arial"/>
          <w:bCs/>
          <w:lang w:val="pt-BR"/>
        </w:rPr>
        <w:t>O atestado deverá estar datado, assinado e carimbado pelos responsáveis legais das pessoas jurídicas que os forneceram. Atestados fornecidos por pessoa jurídica de direito privado deverão estar acompanhados de documento comprobatório da habilitação do signatário para responder pela atestante;</w:t>
      </w:r>
    </w:p>
    <w:p w14:paraId="662A5D5A" w14:textId="77777777" w:rsidR="00510D47" w:rsidRPr="00443332" w:rsidRDefault="00837F05" w:rsidP="001F0806">
      <w:pPr>
        <w:pStyle w:val="PargrafodaLista"/>
        <w:numPr>
          <w:ilvl w:val="0"/>
          <w:numId w:val="8"/>
        </w:numPr>
        <w:tabs>
          <w:tab w:val="left" w:pos="-142"/>
          <w:tab w:val="left" w:pos="0"/>
        </w:tabs>
        <w:overflowPunct w:val="0"/>
        <w:autoSpaceDE w:val="0"/>
        <w:autoSpaceDN w:val="0"/>
        <w:spacing w:after="120" w:line="360" w:lineRule="auto"/>
        <w:ind w:left="0" w:right="-1" w:firstLine="0"/>
        <w:textAlignment w:val="baseline"/>
        <w:rPr>
          <w:rFonts w:ascii="Arial" w:hAnsi="Arial" w:cs="Arial"/>
        </w:rPr>
      </w:pPr>
      <w:r w:rsidRPr="00443332">
        <w:rPr>
          <w:rFonts w:ascii="Arial" w:hAnsi="Arial" w:cs="Arial"/>
          <w:lang w:val="pt-BR"/>
        </w:rPr>
        <w:t xml:space="preserve">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 </w:t>
      </w:r>
    </w:p>
    <w:p w14:paraId="024C309F" w14:textId="77777777" w:rsidR="00552681" w:rsidRPr="00443332" w:rsidRDefault="0000403E" w:rsidP="001F0806">
      <w:pPr>
        <w:pStyle w:val="PargrafodaLista"/>
        <w:numPr>
          <w:ilvl w:val="0"/>
          <w:numId w:val="8"/>
        </w:numPr>
        <w:tabs>
          <w:tab w:val="left" w:pos="-142"/>
          <w:tab w:val="left" w:pos="0"/>
        </w:tabs>
        <w:overflowPunct w:val="0"/>
        <w:autoSpaceDE w:val="0"/>
        <w:autoSpaceDN w:val="0"/>
        <w:spacing w:after="120" w:line="360" w:lineRule="auto"/>
        <w:ind w:left="0" w:right="-1" w:firstLine="0"/>
        <w:textAlignment w:val="baseline"/>
        <w:rPr>
          <w:rFonts w:ascii="Arial" w:hAnsi="Arial" w:cs="Arial"/>
        </w:rPr>
      </w:pPr>
      <w:r w:rsidRPr="00443332">
        <w:rPr>
          <w:rFonts w:ascii="Arial" w:hAnsi="Arial" w:cs="Arial"/>
        </w:rPr>
        <w:t>Comprovação de que o licitante possui profissional(is) de nível superior detentor(es) de Atestado Qualitativo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443332">
        <w:rPr>
          <w:rFonts w:ascii="Arial" w:hAnsi="Arial" w:cs="Arial"/>
        </w:rPr>
        <w:t>;</w:t>
      </w:r>
    </w:p>
    <w:p w14:paraId="3FF1FEF5" w14:textId="77777777" w:rsidR="004A2CC0" w:rsidRPr="00443332" w:rsidRDefault="004A2CC0" w:rsidP="00E108B6">
      <w:pPr>
        <w:pStyle w:val="PargrafodaLista"/>
        <w:numPr>
          <w:ilvl w:val="2"/>
          <w:numId w:val="1"/>
        </w:numPr>
        <w:tabs>
          <w:tab w:val="num" w:pos="-567"/>
          <w:tab w:val="left" w:pos="567"/>
        </w:tabs>
        <w:overflowPunct w:val="0"/>
        <w:autoSpaceDE w:val="0"/>
        <w:autoSpaceDN w:val="0"/>
        <w:spacing w:after="120" w:line="360" w:lineRule="auto"/>
        <w:ind w:left="-142" w:firstLine="0"/>
        <w:textAlignment w:val="baseline"/>
        <w:rPr>
          <w:rFonts w:ascii="Arial" w:hAnsi="Arial" w:cs="Arial"/>
        </w:rPr>
      </w:pPr>
      <w:r w:rsidRPr="00443332">
        <w:rPr>
          <w:rFonts w:ascii="Arial" w:hAnsi="Arial" w:cs="Arial"/>
          <w:bCs/>
          <w:lang w:val="pt-BR"/>
        </w:rPr>
        <w:t>Qualificação Técnica – Profissional:</w:t>
      </w:r>
    </w:p>
    <w:p w14:paraId="41CEC384" w14:textId="77777777" w:rsidR="00886174" w:rsidRPr="00443332" w:rsidRDefault="00886174" w:rsidP="00E108B6">
      <w:pPr>
        <w:pStyle w:val="PargrafodaLista"/>
        <w:numPr>
          <w:ilvl w:val="0"/>
          <w:numId w:val="10"/>
        </w:numPr>
        <w:tabs>
          <w:tab w:val="left" w:pos="567"/>
        </w:tabs>
        <w:overflowPunct w:val="0"/>
        <w:autoSpaceDE w:val="0"/>
        <w:autoSpaceDN w:val="0"/>
        <w:spacing w:after="120" w:line="360" w:lineRule="auto"/>
        <w:ind w:hanging="11"/>
        <w:textAlignment w:val="baseline"/>
        <w:rPr>
          <w:rFonts w:ascii="Arial" w:hAnsi="Arial" w:cs="Arial"/>
        </w:rPr>
      </w:pPr>
      <w:r w:rsidRPr="00443332">
        <w:rPr>
          <w:rFonts w:ascii="Arial" w:hAnsi="Arial" w:cs="Arial"/>
        </w:rPr>
        <w:t>Comprovação de que o licitante possui profissional(is) de nível superior detentor(es) de Atestado Qualitativo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p>
    <w:p w14:paraId="342F6683" w14:textId="77777777" w:rsidR="00886174" w:rsidRPr="00443332" w:rsidRDefault="0000403E" w:rsidP="00E108B6">
      <w:pPr>
        <w:pStyle w:val="PargrafodaLista"/>
        <w:numPr>
          <w:ilvl w:val="0"/>
          <w:numId w:val="10"/>
        </w:numPr>
        <w:tabs>
          <w:tab w:val="left" w:pos="567"/>
        </w:tabs>
        <w:overflowPunct w:val="0"/>
        <w:autoSpaceDE w:val="0"/>
        <w:autoSpaceDN w:val="0"/>
        <w:spacing w:after="120" w:line="360" w:lineRule="auto"/>
        <w:ind w:hanging="11"/>
        <w:textAlignment w:val="baseline"/>
        <w:rPr>
          <w:rFonts w:ascii="Arial" w:hAnsi="Arial" w:cs="Arial"/>
        </w:rPr>
      </w:pPr>
      <w:r w:rsidRPr="00443332">
        <w:rPr>
          <w:rFonts w:ascii="Arial" w:hAnsi="Arial" w:cs="Arial"/>
          <w:lang w:val="pt-BR"/>
        </w:rPr>
        <w:t>A comprovação de vínculo com os profissionais integrantes do quadro técnico poderá ser feita por meio de cópia da carteira de trabalho, do livro registro de funcionários, por meio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00E57066" w:rsidRPr="00443332">
        <w:rPr>
          <w:rFonts w:ascii="Arial" w:hAnsi="Arial" w:cs="Arial"/>
          <w:lang w:val="pt-BR"/>
        </w:rPr>
        <w:t>.</w:t>
      </w:r>
    </w:p>
    <w:p w14:paraId="197C74FA" w14:textId="77777777" w:rsidR="00886174" w:rsidRPr="00443332" w:rsidRDefault="00552681" w:rsidP="00E108B6">
      <w:pPr>
        <w:pStyle w:val="PargrafodaLista"/>
        <w:numPr>
          <w:ilvl w:val="1"/>
          <w:numId w:val="1"/>
        </w:numPr>
        <w:tabs>
          <w:tab w:val="num" w:pos="-567"/>
        </w:tabs>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A Comissão Permanente de Licitações poderá realizar diligências para sanar dúvidas relativas aos atestados apresentados;</w:t>
      </w:r>
    </w:p>
    <w:p w14:paraId="56A055F0" w14:textId="77777777" w:rsidR="00552681" w:rsidRPr="00443332" w:rsidRDefault="00552681" w:rsidP="00E108B6">
      <w:pPr>
        <w:pStyle w:val="PargrafodaLista"/>
        <w:numPr>
          <w:ilvl w:val="1"/>
          <w:numId w:val="1"/>
        </w:numPr>
        <w:tabs>
          <w:tab w:val="num" w:pos="-567"/>
        </w:tabs>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Deverá haver profissional indicado como responsável técnico, no início da prestação dos serviços e durante toda a sua execução.</w:t>
      </w:r>
    </w:p>
    <w:p w14:paraId="600DBE17" w14:textId="77777777" w:rsidR="001F0806" w:rsidRPr="00443332" w:rsidRDefault="001F0806" w:rsidP="001F0806">
      <w:pPr>
        <w:pStyle w:val="PargrafodaLista"/>
        <w:overflowPunct w:val="0"/>
        <w:autoSpaceDE w:val="0"/>
        <w:autoSpaceDN w:val="0"/>
        <w:spacing w:after="120" w:line="360" w:lineRule="auto"/>
        <w:ind w:left="-426"/>
        <w:textAlignment w:val="baseline"/>
        <w:rPr>
          <w:rFonts w:ascii="Arial" w:hAnsi="Arial" w:cs="Arial"/>
        </w:rPr>
      </w:pPr>
    </w:p>
    <w:p w14:paraId="0A425366" w14:textId="77777777" w:rsidR="0049484A" w:rsidRPr="00443332" w:rsidRDefault="0049484A" w:rsidP="00E108B6">
      <w:pPr>
        <w:pStyle w:val="PargrafodaLista"/>
        <w:numPr>
          <w:ilvl w:val="0"/>
          <w:numId w:val="1"/>
        </w:numPr>
        <w:tabs>
          <w:tab w:val="clear" w:pos="0"/>
        </w:tabs>
        <w:spacing w:before="120" w:after="120" w:line="360" w:lineRule="auto"/>
        <w:ind w:left="-426" w:right="512" w:firstLine="0"/>
        <w:rPr>
          <w:rFonts w:ascii="Arial" w:hAnsi="Arial" w:cs="Arial"/>
          <w:b/>
          <w:bCs/>
          <w:lang w:val="pt-BR"/>
        </w:rPr>
      </w:pPr>
      <w:r w:rsidRPr="00443332">
        <w:rPr>
          <w:rFonts w:ascii="Arial" w:hAnsi="Arial" w:cs="Arial"/>
          <w:b/>
          <w:bCs/>
          <w:lang w:val="pt-BR"/>
        </w:rPr>
        <w:t xml:space="preserve">DA FORMA DE APRESENTAÇÃO DAS PROPOSTAS E DO CRITÉRIO DE JULGAMENTO </w:t>
      </w:r>
    </w:p>
    <w:p w14:paraId="2D8617C5" w14:textId="77777777" w:rsidR="005D680F" w:rsidRPr="00443332" w:rsidRDefault="0049484A"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O critério de julgamento das propostas será o de menor preço global.</w:t>
      </w:r>
    </w:p>
    <w:p w14:paraId="0C4A9E63" w14:textId="77777777" w:rsidR="00953F76" w:rsidRPr="00443332" w:rsidRDefault="0049484A"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A proposta de preço deverá contar obrigatoriamente a descrição do</w:t>
      </w:r>
      <w:r w:rsidR="004A4A68" w:rsidRPr="00443332">
        <w:rPr>
          <w:rFonts w:ascii="Arial" w:hAnsi="Arial" w:cs="Arial"/>
        </w:rPr>
        <w:t>s</w:t>
      </w:r>
      <w:r w:rsidRPr="00443332">
        <w:rPr>
          <w:rFonts w:ascii="Arial" w:hAnsi="Arial" w:cs="Arial"/>
        </w:rPr>
        <w:t xml:space="preserve"> serviço</w:t>
      </w:r>
      <w:r w:rsidR="004A4A68" w:rsidRPr="00443332">
        <w:rPr>
          <w:rFonts w:ascii="Arial" w:hAnsi="Arial" w:cs="Arial"/>
        </w:rPr>
        <w:t>s</w:t>
      </w:r>
      <w:r w:rsidRPr="00443332">
        <w:rPr>
          <w:rFonts w:ascii="Arial" w:hAnsi="Arial" w:cs="Arial"/>
        </w:rPr>
        <w:t>, com todas as especificações mínimas exigidas</w:t>
      </w:r>
      <w:r w:rsidR="004A4A68" w:rsidRPr="00443332">
        <w:rPr>
          <w:rFonts w:ascii="Arial" w:hAnsi="Arial" w:cs="Arial"/>
        </w:rPr>
        <w:t xml:space="preserve"> e indicadas neste Projeto Básico e seus anexos.</w:t>
      </w:r>
    </w:p>
    <w:p w14:paraId="25AAE9D3" w14:textId="77777777" w:rsidR="00953F76" w:rsidRPr="00443332" w:rsidRDefault="003757F5"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 xml:space="preserve">As empresas proponentes deverão apresentar o orçamento analítico de preços unitários de todos os itens das planilhas, conforme orçamento detalhado constante do memorial descritivo. Além disso, as empresas proponentes deverão apresentar também, </w:t>
      </w:r>
      <w:r w:rsidR="0061598B" w:rsidRPr="00443332">
        <w:rPr>
          <w:rFonts w:ascii="Arial" w:hAnsi="Arial" w:cs="Arial"/>
        </w:rPr>
        <w:t xml:space="preserve">a memória </w:t>
      </w:r>
      <w:r w:rsidRPr="00443332">
        <w:rPr>
          <w:rFonts w:ascii="Arial" w:hAnsi="Arial" w:cs="Arial"/>
        </w:rPr>
        <w:t>de cálculo referente ao BDI do orçamento proposto pela licitante</w:t>
      </w:r>
      <w:r w:rsidR="001F0806" w:rsidRPr="00443332">
        <w:rPr>
          <w:rFonts w:ascii="Arial" w:hAnsi="Arial" w:cs="Arial"/>
        </w:rPr>
        <w:t>.</w:t>
      </w:r>
    </w:p>
    <w:p w14:paraId="28D8FD6C" w14:textId="77777777" w:rsidR="00953F76" w:rsidRPr="00443332" w:rsidRDefault="0049484A"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A empresa vencedora será aquela que apresentar a proposta de menor valor. A proposta deverá obedecer às seguintes condições:</w:t>
      </w:r>
    </w:p>
    <w:p w14:paraId="277EF3CC" w14:textId="77777777" w:rsidR="00953F76" w:rsidRPr="00443332" w:rsidRDefault="0049484A" w:rsidP="00E108B6">
      <w:pPr>
        <w:pStyle w:val="PargrafodaLista"/>
        <w:numPr>
          <w:ilvl w:val="2"/>
          <w:numId w:val="1"/>
        </w:numPr>
        <w:tabs>
          <w:tab w:val="left" w:pos="426"/>
          <w:tab w:val="left" w:pos="567"/>
        </w:tabs>
        <w:overflowPunct w:val="0"/>
        <w:autoSpaceDE w:val="0"/>
        <w:autoSpaceDN w:val="0"/>
        <w:spacing w:after="120" w:line="360" w:lineRule="auto"/>
        <w:ind w:left="0" w:firstLine="0"/>
        <w:textAlignment w:val="baseline"/>
        <w:rPr>
          <w:rFonts w:ascii="Arial" w:hAnsi="Arial" w:cs="Arial"/>
        </w:rPr>
      </w:pPr>
      <w:r w:rsidRPr="00443332">
        <w:rPr>
          <w:rFonts w:ascii="Arial" w:hAnsi="Arial" w:cs="Arial"/>
        </w:rPr>
        <w:t>O limite superior, para a aceitabilidade dos preços, serão os valores definidos pelo orçamento de referência</w:t>
      </w:r>
      <w:r w:rsidR="004A4A68" w:rsidRPr="00443332">
        <w:rPr>
          <w:rFonts w:ascii="Arial" w:hAnsi="Arial" w:cs="Arial"/>
        </w:rPr>
        <w:t>, anexo a este Projeto Básico</w:t>
      </w:r>
      <w:r w:rsidRPr="00443332">
        <w:rPr>
          <w:rFonts w:ascii="Arial" w:hAnsi="Arial" w:cs="Arial"/>
        </w:rPr>
        <w:t>, desenvolvido com base na planilha de preços em vigor da SCO, EMOP, SINAPI e pesquisa de mercado</w:t>
      </w:r>
      <w:r w:rsidR="0042529D" w:rsidRPr="00443332">
        <w:rPr>
          <w:rFonts w:ascii="Arial" w:hAnsi="Arial" w:cs="Arial"/>
        </w:rPr>
        <w:t>(para itens não contidos nas tabelas refer</w:t>
      </w:r>
      <w:r w:rsidR="00ED09EB" w:rsidRPr="00443332">
        <w:rPr>
          <w:rFonts w:ascii="Arial" w:hAnsi="Arial" w:cs="Arial"/>
        </w:rPr>
        <w:t>e</w:t>
      </w:r>
      <w:r w:rsidR="0042529D" w:rsidRPr="00443332">
        <w:rPr>
          <w:rFonts w:ascii="Arial" w:hAnsi="Arial" w:cs="Arial"/>
        </w:rPr>
        <w:t>nciais)</w:t>
      </w:r>
      <w:r w:rsidRPr="00443332">
        <w:rPr>
          <w:rFonts w:ascii="Arial" w:hAnsi="Arial" w:cs="Arial"/>
        </w:rPr>
        <w:t>, não podendo o preço unitário (item) exceder o referenciado;</w:t>
      </w:r>
    </w:p>
    <w:p w14:paraId="4C5BB199" w14:textId="77777777" w:rsidR="00953F76" w:rsidRPr="00443332" w:rsidRDefault="0049484A" w:rsidP="00E108B6">
      <w:pPr>
        <w:pStyle w:val="PargrafodaLista"/>
        <w:numPr>
          <w:ilvl w:val="2"/>
          <w:numId w:val="1"/>
        </w:numPr>
        <w:tabs>
          <w:tab w:val="left" w:pos="426"/>
          <w:tab w:val="left" w:pos="567"/>
        </w:tabs>
        <w:overflowPunct w:val="0"/>
        <w:autoSpaceDE w:val="0"/>
        <w:autoSpaceDN w:val="0"/>
        <w:spacing w:after="120" w:line="360" w:lineRule="auto"/>
        <w:ind w:left="0" w:firstLine="0"/>
        <w:textAlignment w:val="baseline"/>
        <w:rPr>
          <w:rFonts w:ascii="Arial" w:hAnsi="Arial" w:cs="Arial"/>
        </w:rPr>
      </w:pPr>
      <w:r w:rsidRPr="00443332">
        <w:rPr>
          <w:rFonts w:ascii="Arial" w:hAnsi="Arial" w:cs="Arial"/>
        </w:rPr>
        <w:t>O limite inferior, para aceitabilidade de preço será aquele definido no artigo 48 inciso II e parágrafo 1º da lei nº 8.666/93:</w:t>
      </w:r>
    </w:p>
    <w:p w14:paraId="74B92846" w14:textId="77777777" w:rsidR="0049484A" w:rsidRPr="00443332" w:rsidRDefault="0049484A" w:rsidP="00E108B6">
      <w:pPr>
        <w:pStyle w:val="PargrafodaLista"/>
        <w:numPr>
          <w:ilvl w:val="3"/>
          <w:numId w:val="12"/>
        </w:numPr>
        <w:tabs>
          <w:tab w:val="left" w:pos="567"/>
          <w:tab w:val="left" w:pos="709"/>
          <w:tab w:val="left" w:pos="1134"/>
        </w:tabs>
        <w:overflowPunct w:val="0"/>
        <w:autoSpaceDE w:val="0"/>
        <w:autoSpaceDN w:val="0"/>
        <w:spacing w:after="120" w:line="360" w:lineRule="auto"/>
        <w:ind w:left="284" w:firstLine="0"/>
        <w:textAlignment w:val="baseline"/>
        <w:rPr>
          <w:rFonts w:ascii="Arial" w:hAnsi="Arial" w:cs="Arial"/>
        </w:rPr>
      </w:pPr>
      <w:r w:rsidRPr="00443332">
        <w:rPr>
          <w:rFonts w:ascii="Arial" w:hAnsi="Arial" w:cs="Arial"/>
        </w:rPr>
        <w:t>Nos termos do disposto no artigo 48, §1º da Lei 8.666/93, serão consideradas inexequíve</w:t>
      </w:r>
      <w:r w:rsidR="004A4A68" w:rsidRPr="00443332">
        <w:rPr>
          <w:rFonts w:ascii="Arial" w:hAnsi="Arial" w:cs="Arial"/>
        </w:rPr>
        <w:t>is e, portanto desclassificadas as p</w:t>
      </w:r>
      <w:r w:rsidRPr="00443332">
        <w:rPr>
          <w:rFonts w:ascii="Arial" w:hAnsi="Arial" w:cs="Arial"/>
        </w:rPr>
        <w:t>ropostas cujos valores globais sejam inferiores a 70% (setenta por cento) do menor dos seguintes valores:</w:t>
      </w:r>
    </w:p>
    <w:p w14:paraId="7E4B02A2" w14:textId="77777777" w:rsidR="0049484A" w:rsidRPr="00443332" w:rsidRDefault="004A4A68" w:rsidP="00E108B6">
      <w:pPr>
        <w:overflowPunct w:val="0"/>
        <w:autoSpaceDE w:val="0"/>
        <w:autoSpaceDN w:val="0"/>
        <w:spacing w:after="120" w:line="360" w:lineRule="auto"/>
        <w:ind w:left="284"/>
        <w:jc w:val="both"/>
        <w:textAlignment w:val="baseline"/>
        <w:rPr>
          <w:rFonts w:ascii="Arial" w:hAnsi="Arial" w:cs="Arial"/>
        </w:rPr>
      </w:pPr>
      <w:r w:rsidRPr="00443332">
        <w:rPr>
          <w:rFonts w:ascii="Arial" w:hAnsi="Arial" w:cs="Arial"/>
        </w:rPr>
        <w:t>a)</w:t>
      </w:r>
      <w:r w:rsidR="0049484A" w:rsidRPr="00443332">
        <w:rPr>
          <w:rFonts w:ascii="Arial" w:hAnsi="Arial" w:cs="Arial"/>
        </w:rPr>
        <w:t>Média aritmética dos valores das propostas superiores a 50% (cinquenta por cento) do valor orçado pela administração</w:t>
      </w:r>
      <w:r w:rsidRPr="00443332">
        <w:rPr>
          <w:rFonts w:ascii="Arial" w:hAnsi="Arial" w:cs="Arial"/>
        </w:rPr>
        <w:t>,</w:t>
      </w:r>
      <w:r w:rsidR="0049484A" w:rsidRPr="00443332">
        <w:rPr>
          <w:rFonts w:ascii="Arial" w:hAnsi="Arial" w:cs="Arial"/>
        </w:rPr>
        <w:t xml:space="preserve"> ou</w:t>
      </w:r>
    </w:p>
    <w:p w14:paraId="1EB0EEC6" w14:textId="77777777" w:rsidR="0049484A" w:rsidRPr="00443332" w:rsidRDefault="004A4A68" w:rsidP="00E108B6">
      <w:pPr>
        <w:overflowPunct w:val="0"/>
        <w:autoSpaceDE w:val="0"/>
        <w:autoSpaceDN w:val="0"/>
        <w:spacing w:after="120" w:line="360" w:lineRule="auto"/>
        <w:ind w:left="284"/>
        <w:jc w:val="both"/>
        <w:textAlignment w:val="baseline"/>
        <w:rPr>
          <w:rFonts w:ascii="Arial" w:hAnsi="Arial" w:cs="Arial"/>
        </w:rPr>
      </w:pPr>
      <w:r w:rsidRPr="00443332">
        <w:rPr>
          <w:rFonts w:ascii="Arial" w:hAnsi="Arial" w:cs="Arial"/>
        </w:rPr>
        <w:t>b)</w:t>
      </w:r>
      <w:r w:rsidR="0049484A" w:rsidRPr="00443332">
        <w:rPr>
          <w:rFonts w:ascii="Arial" w:hAnsi="Arial" w:cs="Arial"/>
        </w:rPr>
        <w:t xml:space="preserve"> valor orçado pela administração;</w:t>
      </w:r>
    </w:p>
    <w:p w14:paraId="04C4E764" w14:textId="77777777" w:rsidR="0049484A" w:rsidRPr="00443332" w:rsidRDefault="0049484A" w:rsidP="00E108B6">
      <w:pPr>
        <w:pStyle w:val="PargrafodaLista"/>
        <w:numPr>
          <w:ilvl w:val="1"/>
          <w:numId w:val="1"/>
        </w:numPr>
        <w:overflowPunct w:val="0"/>
        <w:autoSpaceDE w:val="0"/>
        <w:autoSpaceDN w:val="0"/>
        <w:spacing w:after="120" w:line="360" w:lineRule="auto"/>
        <w:ind w:left="-426" w:firstLine="0"/>
        <w:textAlignment w:val="baseline"/>
        <w:rPr>
          <w:rFonts w:ascii="Arial" w:hAnsi="Arial" w:cs="Arial"/>
        </w:rPr>
      </w:pPr>
      <w:r w:rsidRPr="00443332">
        <w:rPr>
          <w:rFonts w:ascii="Arial" w:hAnsi="Arial" w:cs="Arial"/>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14:paraId="10EDA96B" w14:textId="77777777" w:rsidR="001F0806" w:rsidRPr="00443332" w:rsidRDefault="001F0806" w:rsidP="001F0806">
      <w:pPr>
        <w:pStyle w:val="PargrafodaLista"/>
        <w:overflowPunct w:val="0"/>
        <w:autoSpaceDE w:val="0"/>
        <w:autoSpaceDN w:val="0"/>
        <w:spacing w:after="120" w:line="360" w:lineRule="auto"/>
        <w:ind w:left="-426"/>
        <w:textAlignment w:val="baseline"/>
        <w:rPr>
          <w:rFonts w:ascii="Arial" w:hAnsi="Arial" w:cs="Arial"/>
        </w:rPr>
      </w:pPr>
    </w:p>
    <w:p w14:paraId="0889294B" w14:textId="77777777" w:rsidR="00A03CCE" w:rsidRPr="00443332" w:rsidRDefault="00A03CCE" w:rsidP="00E108B6">
      <w:pPr>
        <w:pStyle w:val="PargrafodaLista"/>
        <w:numPr>
          <w:ilvl w:val="0"/>
          <w:numId w:val="1"/>
        </w:numPr>
        <w:tabs>
          <w:tab w:val="left" w:pos="0"/>
        </w:tabs>
        <w:spacing w:before="0" w:after="120" w:line="360" w:lineRule="auto"/>
        <w:ind w:left="-426" w:firstLine="0"/>
        <w:rPr>
          <w:rFonts w:ascii="Arial" w:hAnsi="Arial" w:cs="Arial"/>
          <w:b/>
          <w:bCs/>
        </w:rPr>
      </w:pPr>
      <w:r w:rsidRPr="00443332">
        <w:rPr>
          <w:rFonts w:ascii="Arial" w:hAnsi="Arial" w:cs="Arial"/>
          <w:b/>
          <w:bCs/>
        </w:rPr>
        <w:t>DO CONTROLE E FISCALIZAÇÃO DO SERVIÇO</w:t>
      </w:r>
    </w:p>
    <w:p w14:paraId="1101D74C" w14:textId="77777777" w:rsidR="00953F76" w:rsidRPr="00443332"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rPr>
      </w:pPr>
      <w:r w:rsidRPr="00443332">
        <w:rPr>
          <w:rFonts w:ascii="Arial" w:hAnsi="Arial" w:cs="Arial"/>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Pr="00443332">
        <w:rPr>
          <w:rFonts w:ascii="Arial" w:hAnsi="Arial" w:cs="Arial"/>
          <w:b/>
          <w:lang w:val="pt-BR"/>
        </w:rPr>
        <w:t>.</w:t>
      </w:r>
    </w:p>
    <w:p w14:paraId="0EAD492B" w14:textId="77777777" w:rsidR="00953F76" w:rsidRPr="00443332"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443332">
        <w:rPr>
          <w:rFonts w:ascii="Arial" w:hAnsi="Arial" w:cs="Arial"/>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nº8.666, de 1993</w:t>
      </w:r>
      <w:r w:rsidRPr="00443332">
        <w:rPr>
          <w:rFonts w:ascii="Arial" w:hAnsi="Arial" w:cs="Arial"/>
          <w:b/>
        </w:rPr>
        <w:t>.</w:t>
      </w:r>
    </w:p>
    <w:p w14:paraId="28DC9FD5" w14:textId="77777777" w:rsidR="00953F76" w:rsidRPr="00443332"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443332">
        <w:rPr>
          <w:rFonts w:ascii="Arial" w:hAnsi="Arial" w:cs="Arial"/>
        </w:rPr>
        <w:t>Em razão da natureza dos serviços, a fiscalização deverá ser atribuída a uma Comissão composta por, pelo menos, um fiscal técnico devidamente habilitado no ramo da Engenharia ou Arquitetura</w:t>
      </w:r>
      <w:r w:rsidR="003757F5" w:rsidRPr="00443332">
        <w:rPr>
          <w:rFonts w:ascii="Arial" w:hAnsi="Arial" w:cs="Arial"/>
        </w:rPr>
        <w:t>.</w:t>
      </w:r>
    </w:p>
    <w:p w14:paraId="32EC8479" w14:textId="77777777" w:rsidR="00953F76" w:rsidRPr="00443332"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rPr>
      </w:pPr>
      <w:r w:rsidRPr="00443332">
        <w:rPr>
          <w:rFonts w:ascii="Arial" w:hAnsi="Arial" w:cs="Arial"/>
        </w:rPr>
        <w:t>O representante da Administração anotará em registro próprio todas as ocorrências relacionadas com a execução do Contrato, indicando dia, mês e ano,</w:t>
      </w:r>
      <w:r w:rsidR="005831C1" w:rsidRPr="00443332">
        <w:rPr>
          <w:rFonts w:ascii="Arial" w:hAnsi="Arial" w:cs="Arial"/>
        </w:rPr>
        <w:t xml:space="preserve"> </w:t>
      </w:r>
      <w:r w:rsidRPr="00443332">
        <w:rPr>
          <w:rFonts w:ascii="Arial" w:hAnsi="Arial" w:cs="Arial"/>
        </w:rPr>
        <w:t>bem como o nome dos funcionários eventualmente envolvidos, determinando o que for necessário à regularização das falhas ou defeitos observados e encaminhando os apontamentos à autoridade competente para as providências cabíveis.</w:t>
      </w:r>
    </w:p>
    <w:p w14:paraId="36A2E47C" w14:textId="77777777" w:rsidR="00953F76" w:rsidRPr="00443332"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iCs/>
          <w:lang w:val="pt-BR"/>
        </w:rPr>
      </w:pPr>
      <w:r w:rsidRPr="00443332">
        <w:rPr>
          <w:rFonts w:ascii="Arial" w:hAnsi="Arial" w:cs="Arial"/>
        </w:rPr>
        <w:t>O descumprimento total ou parcial das obrigações e responsabilidades assumidas pela</w:t>
      </w:r>
      <w:r w:rsidR="0018342F" w:rsidRPr="00443332">
        <w:rPr>
          <w:rFonts w:ascii="Arial" w:hAnsi="Arial" w:cs="Arial"/>
        </w:rPr>
        <w:t xml:space="preserve"> </w:t>
      </w:r>
      <w:r w:rsidRPr="00443332">
        <w:rPr>
          <w:rFonts w:ascii="Arial" w:hAnsi="Arial" w:cs="Arial"/>
        </w:rPr>
        <w:t>Contratada ensejará a aplic</w:t>
      </w:r>
      <w:r w:rsidR="004760D1" w:rsidRPr="00443332">
        <w:rPr>
          <w:rFonts w:ascii="Arial" w:hAnsi="Arial" w:cs="Arial"/>
        </w:rPr>
        <w:t xml:space="preserve">ação de sanções administrativas </w:t>
      </w:r>
      <w:r w:rsidRPr="00443332">
        <w:rPr>
          <w:rFonts w:ascii="Arial" w:hAnsi="Arial" w:cs="Arial"/>
        </w:rPr>
        <w:t xml:space="preserve">previstas neste </w:t>
      </w:r>
      <w:r w:rsidR="0018342F" w:rsidRPr="00443332">
        <w:rPr>
          <w:rFonts w:ascii="Arial" w:hAnsi="Arial" w:cs="Arial"/>
        </w:rPr>
        <w:t>Projeto Básico</w:t>
      </w:r>
      <w:r w:rsidR="004760D1" w:rsidRPr="00443332">
        <w:rPr>
          <w:rFonts w:ascii="Arial" w:hAnsi="Arial" w:cs="Arial"/>
        </w:rPr>
        <w:t xml:space="preserve"> e no instrumento de contrato, que poderá ser cancelado ou rescindido unilateralmente, </w:t>
      </w:r>
      <w:r w:rsidRPr="00443332">
        <w:rPr>
          <w:rFonts w:ascii="Arial" w:hAnsi="Arial" w:cs="Arial"/>
        </w:rPr>
        <w:t xml:space="preserve">caso o </w:t>
      </w:r>
      <w:r w:rsidR="00EA08B1" w:rsidRPr="00443332">
        <w:rPr>
          <w:rFonts w:ascii="Arial" w:hAnsi="Arial" w:cs="Arial"/>
        </w:rPr>
        <w:t>Contratado</w:t>
      </w:r>
      <w:r w:rsidR="0018342F" w:rsidRPr="00443332">
        <w:rPr>
          <w:rFonts w:ascii="Arial" w:hAnsi="Arial" w:cs="Arial"/>
        </w:rPr>
        <w:t xml:space="preserve"> </w:t>
      </w:r>
      <w:r w:rsidRPr="00443332">
        <w:rPr>
          <w:rFonts w:ascii="Arial" w:hAnsi="Arial" w:cs="Arial"/>
        </w:rPr>
        <w:t>venha a sofrer sanção prevista nos incisos III ou IV do caput do art. 87 da Lei 8.666, de 1993, ou no art. 7º da Lei nº 10.520, de 2002</w:t>
      </w:r>
      <w:r w:rsidRPr="00443332">
        <w:rPr>
          <w:rFonts w:ascii="Arial" w:hAnsi="Arial" w:cs="Arial"/>
          <w:b/>
        </w:rPr>
        <w:t>.</w:t>
      </w:r>
    </w:p>
    <w:p w14:paraId="22242A50" w14:textId="77777777" w:rsidR="00953F76" w:rsidRPr="00443332"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b/>
          <w:lang w:val="pt-BR"/>
        </w:rPr>
      </w:pPr>
      <w:r w:rsidRPr="00443332">
        <w:rPr>
          <w:rFonts w:ascii="Arial" w:hAnsi="Arial" w:cs="Arial"/>
        </w:rPr>
        <w:t>As atividades de fiscalização devem ser realizadas de forma preventiva, rotineira e sistemática no momento da execução dos serviços</w:t>
      </w:r>
      <w:r w:rsidRPr="00443332">
        <w:rPr>
          <w:rFonts w:ascii="Arial" w:hAnsi="Arial" w:cs="Arial"/>
          <w:b/>
        </w:rPr>
        <w:t>.</w:t>
      </w:r>
    </w:p>
    <w:p w14:paraId="6077FA8E" w14:textId="77777777" w:rsidR="005926CD" w:rsidRPr="00443332" w:rsidRDefault="00A03CCE" w:rsidP="00E108B6">
      <w:pPr>
        <w:pStyle w:val="PargrafodaLista"/>
        <w:numPr>
          <w:ilvl w:val="1"/>
          <w:numId w:val="1"/>
        </w:numPr>
        <w:tabs>
          <w:tab w:val="left" w:pos="142"/>
          <w:tab w:val="left" w:pos="567"/>
        </w:tabs>
        <w:spacing w:after="120" w:line="360" w:lineRule="auto"/>
        <w:ind w:left="-426" w:firstLine="0"/>
        <w:rPr>
          <w:rFonts w:ascii="Arial" w:hAnsi="Arial" w:cs="Arial"/>
          <w:lang w:val="pt-BR"/>
        </w:rPr>
      </w:pPr>
      <w:r w:rsidRPr="00443332">
        <w:rPr>
          <w:rFonts w:ascii="Arial" w:hAnsi="Arial" w:cs="Arial"/>
          <w:iCs/>
          <w:lang w:val="pt-BR"/>
        </w:rPr>
        <w:t>A contratada possibilitará a fiscalização</w:t>
      </w:r>
      <w:r w:rsidR="0018342F" w:rsidRPr="00443332">
        <w:rPr>
          <w:rFonts w:ascii="Arial" w:hAnsi="Arial" w:cs="Arial"/>
          <w:iCs/>
          <w:lang w:val="pt-BR"/>
        </w:rPr>
        <w:t>,</w:t>
      </w:r>
      <w:r w:rsidRPr="00443332">
        <w:rPr>
          <w:rFonts w:ascii="Arial" w:hAnsi="Arial" w:cs="Arial"/>
          <w:iCs/>
          <w:lang w:val="pt-BR"/>
        </w:rPr>
        <w:t xml:space="preserve"> pela contratante</w:t>
      </w:r>
      <w:r w:rsidR="0018342F" w:rsidRPr="00443332">
        <w:rPr>
          <w:rFonts w:ascii="Arial" w:hAnsi="Arial" w:cs="Arial"/>
          <w:iCs/>
          <w:lang w:val="pt-BR"/>
        </w:rPr>
        <w:t>,</w:t>
      </w:r>
      <w:r w:rsidRPr="00443332">
        <w:rPr>
          <w:rFonts w:ascii="Arial" w:hAnsi="Arial" w:cs="Arial"/>
          <w:iCs/>
          <w:lang w:val="pt-BR"/>
        </w:rPr>
        <w:t xml:space="preserve"> quanto à distribuição, controle e super</w:t>
      </w:r>
      <w:r w:rsidR="0058304A" w:rsidRPr="00443332">
        <w:rPr>
          <w:rFonts w:ascii="Arial" w:hAnsi="Arial" w:cs="Arial"/>
          <w:iCs/>
          <w:lang w:val="pt-BR"/>
        </w:rPr>
        <w:t>visão dos recursos alocados à execução dos serviços</w:t>
      </w:r>
      <w:r w:rsidRPr="00443332">
        <w:rPr>
          <w:rFonts w:ascii="Arial" w:hAnsi="Arial" w:cs="Arial"/>
          <w:b/>
          <w:iCs/>
          <w:lang w:val="pt-BR"/>
        </w:rPr>
        <w:t>.</w:t>
      </w:r>
    </w:p>
    <w:p w14:paraId="75D3FBF7" w14:textId="77777777" w:rsidR="005926CD" w:rsidRPr="00443332"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lang w:val="pt-BR"/>
        </w:rPr>
      </w:pPr>
      <w:r w:rsidRPr="00443332">
        <w:rPr>
          <w:rFonts w:ascii="Arial" w:hAnsi="Arial" w:cs="Arial"/>
          <w:iCs/>
          <w:lang w:val="pt-BR"/>
        </w:rPr>
        <w:t>. As especificações e a planilha orçamentária são elementos que se complementam. Eventuais discrepâncias deverão ser resolvidas pela Fiscalização, que poderá solicitar a colaboração de técnicos da Secretaria Municipal de Educação ou de outras Secretarias Municipais</w:t>
      </w:r>
      <w:r w:rsidR="003270FA" w:rsidRPr="00443332">
        <w:rPr>
          <w:rFonts w:ascii="Arial" w:hAnsi="Arial" w:cs="Arial"/>
          <w:iCs/>
          <w:lang w:val="pt-BR"/>
        </w:rPr>
        <w:t>.</w:t>
      </w:r>
    </w:p>
    <w:p w14:paraId="60761F86" w14:textId="77777777" w:rsidR="005926CD" w:rsidRPr="00443332"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lang w:val="pt-BR"/>
        </w:rPr>
      </w:pPr>
      <w:r w:rsidRPr="00443332">
        <w:rPr>
          <w:rFonts w:ascii="Arial" w:hAnsi="Arial" w:cs="Arial"/>
          <w:iCs/>
          <w:lang w:val="pt-BR"/>
        </w:rPr>
        <w:t>Reserva-se à Fiscalização o direito de impugnar o andamento dos serviços e a aplicação de materiais ou equipamentos quando não atenderem ao que está contido neste Projeto e na proposta da contratada, hipótese em que a empresa deverá refazer os serviços rejeitados às suas expensas, a fim de adequá-los às especificações deste Projeto</w:t>
      </w:r>
      <w:r w:rsidR="00145786" w:rsidRPr="00443332">
        <w:rPr>
          <w:rFonts w:ascii="Arial" w:hAnsi="Arial" w:cs="Arial"/>
          <w:iCs/>
          <w:lang w:val="pt-BR"/>
        </w:rPr>
        <w:t>.</w:t>
      </w:r>
    </w:p>
    <w:p w14:paraId="2EA44DFE" w14:textId="77777777" w:rsidR="005926CD" w:rsidRPr="00443332" w:rsidRDefault="00A03CCE" w:rsidP="00E108B6">
      <w:pPr>
        <w:pStyle w:val="PargrafodaLista"/>
        <w:numPr>
          <w:ilvl w:val="1"/>
          <w:numId w:val="1"/>
        </w:numPr>
        <w:tabs>
          <w:tab w:val="left" w:pos="142"/>
          <w:tab w:val="left" w:pos="284"/>
          <w:tab w:val="left" w:pos="567"/>
        </w:tabs>
        <w:spacing w:after="120" w:line="360" w:lineRule="auto"/>
        <w:ind w:left="-426" w:firstLine="0"/>
        <w:rPr>
          <w:rFonts w:ascii="Arial" w:hAnsi="Arial" w:cs="Arial"/>
          <w:lang w:val="pt-BR"/>
        </w:rPr>
      </w:pPr>
      <w:r w:rsidRPr="00443332">
        <w:rPr>
          <w:rFonts w:ascii="Arial" w:hAnsi="Arial" w:cs="Arial"/>
          <w:iCs/>
          <w:lang w:val="pt-BR"/>
        </w:rPr>
        <w:t xml:space="preserve">A Contratada deverá </w:t>
      </w:r>
      <w:r w:rsidR="00145786" w:rsidRPr="00443332">
        <w:rPr>
          <w:rFonts w:ascii="Arial" w:hAnsi="Arial" w:cs="Arial"/>
          <w:iCs/>
          <w:lang w:val="pt-BR"/>
        </w:rPr>
        <w:t xml:space="preserve">manter nos locais de execução dos serviços, </w:t>
      </w:r>
      <w:r w:rsidRPr="00443332">
        <w:rPr>
          <w:rFonts w:ascii="Arial" w:hAnsi="Arial" w:cs="Arial"/>
          <w:iCs/>
          <w:lang w:val="pt-BR"/>
        </w:rPr>
        <w:t>uma cópia d</w:t>
      </w:r>
      <w:r w:rsidR="00145786" w:rsidRPr="00443332">
        <w:rPr>
          <w:rFonts w:ascii="Arial" w:hAnsi="Arial" w:cs="Arial"/>
          <w:iCs/>
          <w:lang w:val="pt-BR"/>
        </w:rPr>
        <w:t>as especificações deste Projeto</w:t>
      </w:r>
      <w:r w:rsidRPr="00443332">
        <w:rPr>
          <w:rFonts w:ascii="Arial" w:hAnsi="Arial" w:cs="Arial"/>
          <w:iCs/>
          <w:lang w:val="pt-BR"/>
        </w:rPr>
        <w:t>, sempre à disposição da Fiscalização.</w:t>
      </w:r>
    </w:p>
    <w:p w14:paraId="7050DBD7" w14:textId="77777777" w:rsidR="005926CD" w:rsidRPr="00443332" w:rsidRDefault="00145786" w:rsidP="00E108B6">
      <w:pPr>
        <w:pStyle w:val="PargrafodaLista"/>
        <w:numPr>
          <w:ilvl w:val="1"/>
          <w:numId w:val="1"/>
        </w:numPr>
        <w:tabs>
          <w:tab w:val="left" w:pos="-426"/>
          <w:tab w:val="left" w:pos="142"/>
          <w:tab w:val="left" w:pos="284"/>
          <w:tab w:val="left" w:pos="567"/>
        </w:tabs>
        <w:spacing w:after="120" w:line="360" w:lineRule="auto"/>
        <w:ind w:left="-426" w:firstLine="0"/>
        <w:rPr>
          <w:rFonts w:ascii="Arial" w:hAnsi="Arial" w:cs="Arial"/>
          <w:lang w:val="pt-BR"/>
        </w:rPr>
      </w:pPr>
      <w:r w:rsidRPr="00443332">
        <w:rPr>
          <w:rFonts w:ascii="Arial" w:hAnsi="Arial" w:cs="Arial"/>
          <w:iCs/>
          <w:lang w:val="pt-BR"/>
        </w:rPr>
        <w:t>A</w:t>
      </w:r>
      <w:r w:rsidR="00A03CCE" w:rsidRPr="00443332">
        <w:rPr>
          <w:rFonts w:ascii="Arial" w:hAnsi="Arial" w:cs="Arial"/>
          <w:iCs/>
          <w:lang w:val="pt-BR"/>
        </w:rPr>
        <w:t xml:space="preserve"> atuação da Fiscalização, </w:t>
      </w:r>
      <w:r w:rsidRPr="00443332">
        <w:rPr>
          <w:rFonts w:ascii="Arial" w:hAnsi="Arial" w:cs="Arial"/>
          <w:iCs/>
          <w:lang w:val="pt-BR"/>
        </w:rPr>
        <w:t xml:space="preserve">não </w:t>
      </w:r>
      <w:r w:rsidR="00A03CCE" w:rsidRPr="00443332">
        <w:rPr>
          <w:rFonts w:ascii="Arial" w:hAnsi="Arial" w:cs="Arial"/>
          <w:iCs/>
          <w:lang w:val="pt-BR"/>
        </w:rPr>
        <w:t xml:space="preserve">eximirá ou atenuará a responsabilidade da Contratada pelos defeitos </w:t>
      </w:r>
      <w:r w:rsidRPr="00443332">
        <w:rPr>
          <w:rFonts w:ascii="Arial" w:hAnsi="Arial" w:cs="Arial"/>
          <w:iCs/>
          <w:lang w:val="pt-BR"/>
        </w:rPr>
        <w:t>verificados após a conclusão dos serviços</w:t>
      </w:r>
      <w:r w:rsidR="00A03CCE" w:rsidRPr="00443332">
        <w:rPr>
          <w:rFonts w:ascii="Arial" w:hAnsi="Arial" w:cs="Arial"/>
          <w:iCs/>
          <w:lang w:val="pt-BR"/>
        </w:rPr>
        <w:t>.</w:t>
      </w:r>
    </w:p>
    <w:p w14:paraId="690ECDC0" w14:textId="77777777" w:rsidR="005926CD" w:rsidRPr="00443332" w:rsidRDefault="00E94CF3" w:rsidP="00E108B6">
      <w:pPr>
        <w:pStyle w:val="PargrafodaLista"/>
        <w:numPr>
          <w:ilvl w:val="1"/>
          <w:numId w:val="1"/>
        </w:numPr>
        <w:tabs>
          <w:tab w:val="left" w:pos="-426"/>
          <w:tab w:val="left" w:pos="142"/>
          <w:tab w:val="left" w:pos="284"/>
          <w:tab w:val="left" w:pos="567"/>
        </w:tabs>
        <w:spacing w:after="120" w:line="360" w:lineRule="auto"/>
        <w:ind w:left="-426" w:firstLine="0"/>
        <w:rPr>
          <w:rFonts w:ascii="Arial" w:hAnsi="Arial" w:cs="Arial"/>
          <w:lang w:val="pt-BR"/>
        </w:rPr>
      </w:pPr>
      <w:r w:rsidRPr="00443332">
        <w:rPr>
          <w:rFonts w:ascii="Arial" w:hAnsi="Arial" w:cs="Arial"/>
          <w:iCs/>
          <w:lang w:val="pt-BR"/>
        </w:rPr>
        <w:t>A empresa deverá facultar o acesso da Fiscalização, devidamente identificada, a qualquer local de execução dos serviços e a qualquer momento, ressalvados os impedimentos de ordem técnica ou ligados à incolumidade física, e deverá dispor de um representante credenciado, que será responsável pela interlocução com a Fiscalização</w:t>
      </w:r>
      <w:r w:rsidR="00145786" w:rsidRPr="00443332">
        <w:rPr>
          <w:rFonts w:ascii="Arial" w:hAnsi="Arial" w:cs="Arial"/>
          <w:iCs/>
          <w:lang w:val="pt-BR"/>
        </w:rPr>
        <w:t>.</w:t>
      </w:r>
    </w:p>
    <w:p w14:paraId="77F82852" w14:textId="77777777" w:rsidR="00DF72A1" w:rsidRPr="00443332" w:rsidRDefault="00E94CF3" w:rsidP="00E108B6">
      <w:pPr>
        <w:pStyle w:val="PargrafodaLista"/>
        <w:numPr>
          <w:ilvl w:val="1"/>
          <w:numId w:val="1"/>
        </w:numPr>
        <w:tabs>
          <w:tab w:val="left" w:pos="-426"/>
          <w:tab w:val="left" w:pos="142"/>
          <w:tab w:val="left" w:pos="284"/>
          <w:tab w:val="left" w:pos="567"/>
        </w:tabs>
        <w:spacing w:after="120" w:line="360" w:lineRule="auto"/>
        <w:ind w:left="-426" w:firstLine="0"/>
        <w:rPr>
          <w:rFonts w:ascii="Arial" w:hAnsi="Arial" w:cs="Arial"/>
          <w:lang w:val="pt-BR"/>
        </w:rPr>
      </w:pPr>
      <w:r w:rsidRPr="00443332">
        <w:rPr>
          <w:rFonts w:ascii="Arial" w:hAnsi="Arial" w:cs="Arial"/>
          <w:iCs/>
          <w:lang w:val="pt-BR"/>
        </w:rPr>
        <w:t>A empresa deverá comunicar à fiscalização, por escrito, quaisquer condições significativamente diferentes das indicadas neste Projeto ou que possam vir a alterar os prazos e as condições previstas para a execução, quantidade e qualidade dos serviços contratados</w:t>
      </w:r>
      <w:r w:rsidR="00DF72A1" w:rsidRPr="00443332">
        <w:rPr>
          <w:rFonts w:ascii="Arial" w:hAnsi="Arial" w:cs="Arial"/>
          <w:iCs/>
          <w:lang w:val="pt-BR"/>
        </w:rPr>
        <w:t>.</w:t>
      </w:r>
    </w:p>
    <w:p w14:paraId="062FCF5F" w14:textId="77777777" w:rsidR="004D1BEE" w:rsidRPr="00443332" w:rsidRDefault="004D1BEE" w:rsidP="004D1BEE">
      <w:pPr>
        <w:pStyle w:val="PargrafodaLista"/>
        <w:tabs>
          <w:tab w:val="left" w:pos="-426"/>
          <w:tab w:val="left" w:pos="142"/>
          <w:tab w:val="left" w:pos="284"/>
          <w:tab w:val="left" w:pos="567"/>
        </w:tabs>
        <w:spacing w:after="120" w:line="360" w:lineRule="auto"/>
        <w:ind w:left="-426"/>
        <w:rPr>
          <w:rFonts w:ascii="Arial" w:hAnsi="Arial" w:cs="Arial"/>
          <w:lang w:val="pt-BR"/>
        </w:rPr>
      </w:pPr>
    </w:p>
    <w:p w14:paraId="73333378" w14:textId="77777777" w:rsidR="00A03CCE" w:rsidRPr="00443332" w:rsidRDefault="00E94CF3" w:rsidP="00E108B6">
      <w:pPr>
        <w:pStyle w:val="PargrafodaLista"/>
        <w:numPr>
          <w:ilvl w:val="0"/>
          <w:numId w:val="1"/>
        </w:numPr>
        <w:tabs>
          <w:tab w:val="left" w:pos="567"/>
        </w:tabs>
        <w:spacing w:after="120" w:line="360" w:lineRule="auto"/>
        <w:ind w:left="-426" w:right="512" w:firstLine="0"/>
        <w:rPr>
          <w:rFonts w:ascii="Arial" w:hAnsi="Arial" w:cs="Arial"/>
          <w:b/>
          <w:bCs/>
          <w:lang w:val="pt-BR"/>
        </w:rPr>
      </w:pPr>
      <w:r w:rsidRPr="00443332">
        <w:rPr>
          <w:rFonts w:ascii="Arial" w:hAnsi="Arial" w:cs="Arial"/>
          <w:b/>
          <w:bCs/>
          <w:lang w:val="pt-BR"/>
        </w:rPr>
        <w:t>OBRIGAÇÕES DO</w:t>
      </w:r>
      <w:r w:rsidR="00A03CCE" w:rsidRPr="00443332">
        <w:rPr>
          <w:rFonts w:ascii="Arial" w:hAnsi="Arial" w:cs="Arial"/>
          <w:b/>
          <w:bCs/>
          <w:lang w:val="pt-BR"/>
        </w:rPr>
        <w:t xml:space="preserve"> CONTRATANTE</w:t>
      </w:r>
    </w:p>
    <w:p w14:paraId="0E4A7922" w14:textId="77777777" w:rsidR="00E94CF3" w:rsidRPr="00443332"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Exigir o cumprimento de todas as obrigações assumidas pela Contratada, de acordo com as cláusulas contratuais e os termos de sua proposta;</w:t>
      </w:r>
    </w:p>
    <w:p w14:paraId="5A15CE9D" w14:textId="77777777" w:rsidR="00E94CF3" w:rsidRPr="00443332"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14:paraId="11A43EE5" w14:textId="77777777" w:rsidR="00E94CF3" w:rsidRPr="00443332"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 xml:space="preserve">Notificar a Contratada por escrito </w:t>
      </w:r>
      <w:r w:rsidR="00DF72A1" w:rsidRPr="00443332">
        <w:rPr>
          <w:rFonts w:ascii="Arial" w:hAnsi="Arial" w:cs="Arial"/>
          <w:lang w:val="pt-BR"/>
        </w:rPr>
        <w:t>sobre a</w:t>
      </w:r>
      <w:r w:rsidR="00A50B65" w:rsidRPr="00443332">
        <w:rPr>
          <w:rFonts w:ascii="Arial" w:hAnsi="Arial" w:cs="Arial"/>
          <w:lang w:val="pt-BR"/>
        </w:rPr>
        <w:t xml:space="preserve"> </w:t>
      </w:r>
      <w:r w:rsidRPr="00443332">
        <w:rPr>
          <w:rFonts w:ascii="Arial" w:hAnsi="Arial" w:cs="Arial"/>
          <w:lang w:val="pt-BR"/>
        </w:rPr>
        <w:t>ocorrência de eventuais imperfeições, falhas ou irregularidades constatadas no curso da execução dos serviços, fixando prazo para a sua correção, certificando-se de que as soluções por ela propostas sejam as mais adequadas;</w:t>
      </w:r>
    </w:p>
    <w:p w14:paraId="650D9335" w14:textId="77777777" w:rsidR="00E94CF3" w:rsidRPr="00443332"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 xml:space="preserve">Pagar à Contratada o valor resultante da </w:t>
      </w:r>
      <w:r w:rsidR="004760D1" w:rsidRPr="00443332">
        <w:rPr>
          <w:rFonts w:ascii="Arial" w:hAnsi="Arial" w:cs="Arial"/>
          <w:lang w:val="pt-BR"/>
        </w:rPr>
        <w:t>execução das obras, observado o cronograma físico financeiro,</w:t>
      </w:r>
      <w:r w:rsidRPr="00443332">
        <w:rPr>
          <w:rFonts w:ascii="Arial" w:hAnsi="Arial" w:cs="Arial"/>
          <w:lang w:val="pt-BR"/>
        </w:rPr>
        <w:t xml:space="preserve"> no prazo e condições estabelecidas neste </w:t>
      </w:r>
      <w:r w:rsidR="00DF72A1" w:rsidRPr="00443332">
        <w:rPr>
          <w:rFonts w:ascii="Arial" w:hAnsi="Arial" w:cs="Arial"/>
          <w:lang w:val="pt-BR"/>
        </w:rPr>
        <w:t>Projeto Básico</w:t>
      </w:r>
      <w:r w:rsidRPr="00443332">
        <w:rPr>
          <w:rFonts w:ascii="Arial" w:hAnsi="Arial" w:cs="Arial"/>
          <w:lang w:val="pt-BR"/>
        </w:rPr>
        <w:t>;</w:t>
      </w:r>
    </w:p>
    <w:p w14:paraId="54D5450D" w14:textId="77777777" w:rsidR="00E94CF3" w:rsidRPr="00443332"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Efetuar as retenções tributárias devidas sobre o valor da Nota fiscal/fatura de serviços da Contratada, no que couber;</w:t>
      </w:r>
    </w:p>
    <w:p w14:paraId="14C6D3AD" w14:textId="77777777" w:rsidR="00E94CF3" w:rsidRPr="00443332" w:rsidRDefault="00A03CCE" w:rsidP="00E108B6">
      <w:pPr>
        <w:pStyle w:val="PargrafodaLista"/>
        <w:numPr>
          <w:ilvl w:val="1"/>
          <w:numId w:val="1"/>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Não praticar atos de ingerência na administração da Contratada, tais como:</w:t>
      </w:r>
    </w:p>
    <w:p w14:paraId="2AB3400F" w14:textId="77777777" w:rsidR="00E94CF3" w:rsidRPr="00443332" w:rsidRDefault="00A03CCE" w:rsidP="00E108B6">
      <w:pPr>
        <w:pStyle w:val="PargrafodaLista"/>
        <w:numPr>
          <w:ilvl w:val="2"/>
          <w:numId w:val="1"/>
        </w:numPr>
        <w:tabs>
          <w:tab w:val="left" w:pos="0"/>
          <w:tab w:val="left" w:pos="142"/>
          <w:tab w:val="left" w:pos="567"/>
        </w:tabs>
        <w:spacing w:after="120" w:line="360" w:lineRule="auto"/>
        <w:ind w:left="0" w:right="512" w:firstLine="0"/>
        <w:rPr>
          <w:rFonts w:ascii="Arial" w:hAnsi="Arial" w:cs="Arial"/>
          <w:lang w:val="pt-BR"/>
        </w:rPr>
      </w:pPr>
      <w:proofErr w:type="gramStart"/>
      <w:r w:rsidRPr="00443332">
        <w:rPr>
          <w:rFonts w:ascii="Arial" w:hAnsi="Arial" w:cs="Arial"/>
          <w:lang w:val="pt-BR"/>
        </w:rPr>
        <w:t>exercer</w:t>
      </w:r>
      <w:proofErr w:type="gramEnd"/>
      <w:r w:rsidRPr="00443332">
        <w:rPr>
          <w:rFonts w:ascii="Arial" w:hAnsi="Arial" w:cs="Arial"/>
          <w:lang w:val="pt-BR"/>
        </w:rPr>
        <w:t xml:space="preserve"> o poder de mando sobre os empregados da Contratada, devendo reportar-se somente aos prepostos ou responsáveis por ela indicados;</w:t>
      </w:r>
    </w:p>
    <w:p w14:paraId="39AD395F" w14:textId="77777777" w:rsidR="00E94CF3" w:rsidRPr="00443332" w:rsidRDefault="00A03CCE" w:rsidP="00E108B6">
      <w:pPr>
        <w:pStyle w:val="PargrafodaLista"/>
        <w:numPr>
          <w:ilvl w:val="2"/>
          <w:numId w:val="1"/>
        </w:numPr>
        <w:tabs>
          <w:tab w:val="left" w:pos="0"/>
          <w:tab w:val="left" w:pos="142"/>
          <w:tab w:val="left" w:pos="567"/>
        </w:tabs>
        <w:spacing w:after="120" w:line="360" w:lineRule="auto"/>
        <w:ind w:left="0" w:right="512" w:firstLine="0"/>
        <w:rPr>
          <w:rFonts w:ascii="Arial" w:hAnsi="Arial" w:cs="Arial"/>
          <w:lang w:val="pt-BR"/>
        </w:rPr>
      </w:pPr>
      <w:proofErr w:type="gramStart"/>
      <w:r w:rsidRPr="00443332">
        <w:rPr>
          <w:rFonts w:ascii="Arial" w:hAnsi="Arial" w:cs="Arial"/>
          <w:lang w:val="pt-BR"/>
        </w:rPr>
        <w:t>direcionar</w:t>
      </w:r>
      <w:proofErr w:type="gramEnd"/>
      <w:r w:rsidRPr="00443332">
        <w:rPr>
          <w:rFonts w:ascii="Arial" w:hAnsi="Arial" w:cs="Arial"/>
          <w:lang w:val="pt-BR"/>
        </w:rPr>
        <w:t xml:space="preserve"> a contratação de pessoas para trabalhar;</w:t>
      </w:r>
    </w:p>
    <w:p w14:paraId="457EB4A6" w14:textId="77777777" w:rsidR="00A03CCE" w:rsidRPr="00443332" w:rsidRDefault="00A03CCE" w:rsidP="00E108B6">
      <w:pPr>
        <w:pStyle w:val="PargrafodaLista"/>
        <w:numPr>
          <w:ilvl w:val="2"/>
          <w:numId w:val="1"/>
        </w:numPr>
        <w:tabs>
          <w:tab w:val="left" w:pos="0"/>
          <w:tab w:val="left" w:pos="142"/>
          <w:tab w:val="left" w:pos="567"/>
        </w:tabs>
        <w:spacing w:after="120" w:line="360" w:lineRule="auto"/>
        <w:ind w:left="0" w:right="512" w:firstLine="0"/>
        <w:rPr>
          <w:rFonts w:ascii="Arial" w:hAnsi="Arial" w:cs="Arial"/>
          <w:lang w:val="pt-BR"/>
        </w:rPr>
      </w:pPr>
      <w:proofErr w:type="gramStart"/>
      <w:r w:rsidRPr="00443332">
        <w:rPr>
          <w:rFonts w:ascii="Arial" w:hAnsi="Arial" w:cs="Arial"/>
          <w:lang w:val="pt-BR"/>
        </w:rPr>
        <w:t>considerar</w:t>
      </w:r>
      <w:proofErr w:type="gramEnd"/>
      <w:r w:rsidRPr="00443332">
        <w:rPr>
          <w:rFonts w:ascii="Arial" w:hAnsi="Arial" w:cs="Arial"/>
          <w:lang w:val="pt-BR"/>
        </w:rPr>
        <w:t xml:space="preserve"> os trabalhadores da Contratada como colaboradores eventuais do próprio órgão ou entidade responsável pela contratação, especialmente para efeito de concessão de diárias e passagens.</w:t>
      </w:r>
    </w:p>
    <w:p w14:paraId="28E5148E" w14:textId="77777777" w:rsidR="00E94CF3" w:rsidRPr="00443332" w:rsidRDefault="00A03CCE" w:rsidP="00E108B6">
      <w:pPr>
        <w:pStyle w:val="PargrafodaLista"/>
        <w:numPr>
          <w:ilvl w:val="1"/>
          <w:numId w:val="1"/>
        </w:numPr>
        <w:tabs>
          <w:tab w:val="left" w:pos="-426"/>
          <w:tab w:val="left" w:pos="142"/>
        </w:tabs>
        <w:spacing w:after="120" w:line="360" w:lineRule="auto"/>
        <w:ind w:left="-426" w:right="512" w:firstLine="0"/>
        <w:rPr>
          <w:rFonts w:ascii="Arial" w:hAnsi="Arial" w:cs="Arial"/>
          <w:lang w:val="pt-BR"/>
        </w:rPr>
      </w:pPr>
      <w:r w:rsidRPr="00443332">
        <w:rPr>
          <w:rFonts w:ascii="Arial" w:hAnsi="Arial" w:cs="Arial"/>
          <w:lang w:val="pt-BR"/>
        </w:rPr>
        <w:t>Fornecer</w:t>
      </w:r>
      <w:r w:rsidR="00DF72A1" w:rsidRPr="00443332">
        <w:rPr>
          <w:rFonts w:ascii="Arial" w:hAnsi="Arial" w:cs="Arial"/>
          <w:lang w:val="pt-BR"/>
        </w:rPr>
        <w:t>,</w:t>
      </w:r>
      <w:r w:rsidRPr="00443332">
        <w:rPr>
          <w:rFonts w:ascii="Arial" w:hAnsi="Arial" w:cs="Arial"/>
          <w:lang w:val="pt-BR"/>
        </w:rPr>
        <w:t xml:space="preserve"> por escrito</w:t>
      </w:r>
      <w:r w:rsidR="00DF72A1" w:rsidRPr="00443332">
        <w:rPr>
          <w:rFonts w:ascii="Arial" w:hAnsi="Arial" w:cs="Arial"/>
          <w:lang w:val="pt-BR"/>
        </w:rPr>
        <w:t>,</w:t>
      </w:r>
      <w:r w:rsidRPr="00443332">
        <w:rPr>
          <w:rFonts w:ascii="Arial" w:hAnsi="Arial" w:cs="Arial"/>
          <w:lang w:val="pt-BR"/>
        </w:rPr>
        <w:t xml:space="preserve"> as informações necessárias para o desenvolvimento dos serviços objeto do contrato;</w:t>
      </w:r>
    </w:p>
    <w:p w14:paraId="775253AA" w14:textId="77777777" w:rsidR="00E94CF3" w:rsidRPr="00443332" w:rsidRDefault="00A03CCE" w:rsidP="00E108B6">
      <w:pPr>
        <w:pStyle w:val="PargrafodaLista"/>
        <w:numPr>
          <w:ilvl w:val="1"/>
          <w:numId w:val="1"/>
        </w:numPr>
        <w:tabs>
          <w:tab w:val="left" w:pos="-426"/>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 xml:space="preserve">Cientificar o órgão de representação judicial da Prefeitura Municipal de Itaboraí </w:t>
      </w:r>
      <w:r w:rsidR="00DF72A1" w:rsidRPr="00443332">
        <w:rPr>
          <w:rFonts w:ascii="Arial" w:hAnsi="Arial" w:cs="Arial"/>
          <w:lang w:val="pt-BR"/>
        </w:rPr>
        <w:t xml:space="preserve">acerca das medidas adotadas em razão do </w:t>
      </w:r>
      <w:r w:rsidRPr="00443332">
        <w:rPr>
          <w:rFonts w:ascii="Arial" w:hAnsi="Arial" w:cs="Arial"/>
          <w:lang w:val="pt-BR"/>
        </w:rPr>
        <w:t xml:space="preserve">descumprimento das obrigações pela Contratada; </w:t>
      </w:r>
    </w:p>
    <w:p w14:paraId="2C6096EC" w14:textId="77777777" w:rsidR="00E94CF3" w:rsidRPr="00443332" w:rsidRDefault="00A03CCE" w:rsidP="00E108B6">
      <w:pPr>
        <w:pStyle w:val="PargrafodaLista"/>
        <w:numPr>
          <w:ilvl w:val="1"/>
          <w:numId w:val="1"/>
        </w:numPr>
        <w:tabs>
          <w:tab w:val="left" w:pos="-426"/>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 xml:space="preserve">Arquivar, </w:t>
      </w:r>
      <w:r w:rsidR="00A50B65" w:rsidRPr="00443332">
        <w:rPr>
          <w:rFonts w:ascii="Arial" w:hAnsi="Arial" w:cs="Arial"/>
          <w:lang w:val="pt-BR"/>
        </w:rPr>
        <w:t>d</w:t>
      </w:r>
      <w:r w:rsidRPr="00443332">
        <w:rPr>
          <w:rFonts w:ascii="Arial" w:hAnsi="Arial" w:cs="Arial"/>
          <w:lang w:val="pt-BR"/>
        </w:rPr>
        <w:t>entre outros documentos, especificações técnicas, orçamentos, termos de receb</w:t>
      </w:r>
      <w:r w:rsidR="00A50B65" w:rsidRPr="00443332">
        <w:rPr>
          <w:rFonts w:ascii="Arial" w:hAnsi="Arial" w:cs="Arial"/>
          <w:lang w:val="pt-BR"/>
        </w:rPr>
        <w:t>imento, contratos e aditamentos, além de re</w:t>
      </w:r>
      <w:r w:rsidRPr="00443332">
        <w:rPr>
          <w:rFonts w:ascii="Arial" w:hAnsi="Arial" w:cs="Arial"/>
          <w:lang w:val="pt-BR"/>
        </w:rPr>
        <w:t>latórios de inspeções técnicas após o recebimento do serviço e notificações expedidas;</w:t>
      </w:r>
    </w:p>
    <w:p w14:paraId="108AA072" w14:textId="77777777" w:rsidR="00A03CCE" w:rsidRPr="00443332" w:rsidRDefault="00A03CCE" w:rsidP="00E108B6">
      <w:pPr>
        <w:pStyle w:val="PargrafodaLista"/>
        <w:numPr>
          <w:ilvl w:val="1"/>
          <w:numId w:val="1"/>
        </w:numPr>
        <w:tabs>
          <w:tab w:val="left" w:pos="-426"/>
          <w:tab w:val="left" w:pos="142"/>
          <w:tab w:val="left" w:pos="284"/>
        </w:tabs>
        <w:spacing w:after="120" w:line="360" w:lineRule="auto"/>
        <w:ind w:left="-426" w:right="512" w:firstLine="0"/>
        <w:rPr>
          <w:rFonts w:ascii="Arial" w:hAnsi="Arial" w:cs="Arial"/>
          <w:lang w:val="pt-BR"/>
        </w:rPr>
      </w:pPr>
      <w:r w:rsidRPr="00443332">
        <w:rPr>
          <w:rFonts w:ascii="Arial" w:hAnsi="Arial" w:cs="Arial"/>
          <w:iCs/>
          <w:lang w:val="pt-BR"/>
        </w:rPr>
        <w:t xml:space="preserve">Fiscalizar o </w:t>
      </w:r>
      <w:r w:rsidRPr="00443332">
        <w:rPr>
          <w:rFonts w:ascii="Arial" w:hAnsi="Arial" w:cs="Arial"/>
          <w:lang w:val="pt-BR"/>
        </w:rPr>
        <w:t>cumprimento</w:t>
      </w:r>
      <w:r w:rsidRPr="00443332">
        <w:rPr>
          <w:rFonts w:ascii="Arial" w:hAnsi="Arial" w:cs="Arial"/>
          <w:iCs/>
          <w:lang w:val="pt-BR"/>
        </w:rPr>
        <w:t xml:space="preserve"> dos requisitos legais, </w:t>
      </w:r>
      <w:r w:rsidRPr="00443332">
        <w:rPr>
          <w:rFonts w:ascii="Arial" w:hAnsi="Arial" w:cs="Arial"/>
          <w:lang w:val="pt-BR"/>
        </w:rPr>
        <w:t>quando a contratada houver se beneficiado da preferência estabelecida pelo art. 3º, § 5º, da Lei nº 8.666, de 1993.</w:t>
      </w:r>
    </w:p>
    <w:p w14:paraId="3139FE8C" w14:textId="77777777" w:rsidR="00E94CF3" w:rsidRPr="00443332" w:rsidRDefault="00E94CF3" w:rsidP="00E108B6">
      <w:pPr>
        <w:pStyle w:val="PargrafodaLista"/>
        <w:numPr>
          <w:ilvl w:val="1"/>
          <w:numId w:val="1"/>
        </w:numPr>
        <w:tabs>
          <w:tab w:val="left" w:pos="-426"/>
          <w:tab w:val="left" w:pos="142"/>
          <w:tab w:val="left" w:pos="284"/>
        </w:tabs>
        <w:spacing w:after="120" w:line="360" w:lineRule="auto"/>
        <w:ind w:left="-426" w:right="512" w:firstLine="0"/>
        <w:rPr>
          <w:rFonts w:ascii="Arial" w:hAnsi="Arial" w:cs="Arial"/>
          <w:lang w:val="pt-BR"/>
        </w:rPr>
      </w:pPr>
      <w:r w:rsidRPr="00443332">
        <w:rPr>
          <w:rFonts w:ascii="Arial" w:hAnsi="Arial" w:cs="Arial"/>
          <w:lang w:val="pt-BR"/>
        </w:rPr>
        <w:t>Nomear os responsáveis pela Fiscalização, à qual compete impugnar, mandar demolir e refazer, trabalhos executados em desacordo com as especificações descritas.</w:t>
      </w:r>
    </w:p>
    <w:p w14:paraId="18E6FF21" w14:textId="77777777" w:rsidR="004D1BEE" w:rsidRPr="00443332" w:rsidRDefault="004D1BEE" w:rsidP="004D1BEE">
      <w:pPr>
        <w:pStyle w:val="PargrafodaLista"/>
        <w:tabs>
          <w:tab w:val="left" w:pos="-426"/>
          <w:tab w:val="left" w:pos="142"/>
          <w:tab w:val="left" w:pos="284"/>
        </w:tabs>
        <w:spacing w:after="120" w:line="360" w:lineRule="auto"/>
        <w:ind w:left="-426" w:right="512"/>
        <w:rPr>
          <w:rFonts w:ascii="Arial" w:hAnsi="Arial" w:cs="Arial"/>
          <w:lang w:val="pt-BR"/>
        </w:rPr>
      </w:pPr>
    </w:p>
    <w:p w14:paraId="70D6464A" w14:textId="77777777" w:rsidR="00A03CCE" w:rsidRPr="00443332" w:rsidRDefault="00A03CCE" w:rsidP="00E108B6">
      <w:pPr>
        <w:pStyle w:val="PargrafodaLista"/>
        <w:numPr>
          <w:ilvl w:val="0"/>
          <w:numId w:val="1"/>
        </w:numPr>
        <w:tabs>
          <w:tab w:val="left" w:pos="567"/>
        </w:tabs>
        <w:spacing w:after="120" w:line="360" w:lineRule="auto"/>
        <w:ind w:left="-426" w:right="512" w:firstLine="0"/>
        <w:rPr>
          <w:rFonts w:ascii="Arial" w:hAnsi="Arial" w:cs="Arial"/>
          <w:b/>
          <w:bCs/>
          <w:lang w:val="pt-BR"/>
        </w:rPr>
      </w:pPr>
      <w:r w:rsidRPr="00443332">
        <w:rPr>
          <w:rFonts w:ascii="Arial" w:hAnsi="Arial" w:cs="Arial"/>
          <w:b/>
          <w:bCs/>
          <w:lang w:val="pt-BR"/>
        </w:rPr>
        <w:t>OBRIGAÇÕES DA CONTRATADA</w:t>
      </w:r>
    </w:p>
    <w:p w14:paraId="675372A7" w14:textId="77777777" w:rsidR="00E94CF3" w:rsidRPr="00443332" w:rsidRDefault="00E94CF3"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443332">
        <w:rPr>
          <w:rFonts w:ascii="Arial" w:hAnsi="Arial" w:cs="Arial"/>
        </w:rPr>
        <w:t xml:space="preserve">A empresa contratada procederá </w:t>
      </w:r>
      <w:r w:rsidR="00552681" w:rsidRPr="00443332">
        <w:rPr>
          <w:rFonts w:ascii="Arial" w:hAnsi="Arial" w:cs="Arial"/>
        </w:rPr>
        <w:t xml:space="preserve">o levantamento de toda a área a ser atendida, com o auxílio de instrumento topográfico, visando à perfeita </w:t>
      </w:r>
      <w:r w:rsidR="00DB5FDF" w:rsidRPr="00443332">
        <w:rPr>
          <w:rFonts w:ascii="Arial" w:hAnsi="Arial" w:cs="Arial"/>
        </w:rPr>
        <w:t>a</w:t>
      </w:r>
      <w:r w:rsidR="00552681" w:rsidRPr="00443332">
        <w:rPr>
          <w:rFonts w:ascii="Arial" w:hAnsi="Arial" w:cs="Arial"/>
        </w:rPr>
        <w:t>locação da obra, assim como os estudos referentes aos movimentos de terra necessários, ou não, pela existência de diferença de níveis no terreno para a adequação do mesmo às necessidades do novo projeto.</w:t>
      </w:r>
    </w:p>
    <w:p w14:paraId="07624E8F" w14:textId="77777777" w:rsidR="00E94CF3" w:rsidRPr="00443332" w:rsidRDefault="00552681"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443332">
        <w:rPr>
          <w:rFonts w:ascii="Arial" w:hAnsi="Arial" w:cs="Arial"/>
        </w:rPr>
        <w:t>Deverão ser obedecidas rigorosamente todas as coordenadas, cotas e</w:t>
      </w:r>
      <w:r w:rsidR="00E94CF3" w:rsidRPr="00443332">
        <w:rPr>
          <w:rFonts w:ascii="Arial" w:hAnsi="Arial" w:cs="Arial"/>
        </w:rPr>
        <w:t xml:space="preserve"> elevações fixadas em projeto.</w:t>
      </w:r>
    </w:p>
    <w:p w14:paraId="616C67EA" w14:textId="77777777" w:rsidR="00E94CF3" w:rsidRPr="00443332" w:rsidRDefault="00552681"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443332">
        <w:rPr>
          <w:rFonts w:ascii="Arial" w:hAnsi="Arial" w:cs="Arial"/>
        </w:rPr>
        <w:t>A Contratada deverá providenciar ligações provisórias de água e energia para utilização na obra, cabendo a ela despesas e providências correspondentes.</w:t>
      </w:r>
    </w:p>
    <w:p w14:paraId="16DB5D0B" w14:textId="77777777" w:rsidR="00E94CF3" w:rsidRPr="00443332" w:rsidRDefault="00552681" w:rsidP="00E108B6">
      <w:pPr>
        <w:pStyle w:val="PargrafodaLista"/>
        <w:numPr>
          <w:ilvl w:val="1"/>
          <w:numId w:val="1"/>
        </w:numPr>
        <w:tabs>
          <w:tab w:val="left" w:pos="142"/>
          <w:tab w:val="left" w:pos="567"/>
        </w:tabs>
        <w:spacing w:after="120" w:line="360" w:lineRule="auto"/>
        <w:ind w:left="-426" w:firstLine="0"/>
        <w:rPr>
          <w:rFonts w:ascii="Arial" w:hAnsi="Arial" w:cs="Arial"/>
        </w:rPr>
      </w:pPr>
      <w:r w:rsidRPr="00443332">
        <w:rPr>
          <w:rFonts w:ascii="Arial" w:hAnsi="Arial" w:cs="Arial"/>
        </w:rPr>
        <w:t>Periodicamente a obra deverá ser limpa, removendo-se entulhos e detritos no decorrer dos trabalhos de construção. Madeiras de formas e andaimes deverão ser limpas e empilhadas, livres de pregos.</w:t>
      </w:r>
    </w:p>
    <w:p w14:paraId="788D2B16" w14:textId="77777777" w:rsidR="00E94CF3" w:rsidRPr="00443332" w:rsidRDefault="00552681" w:rsidP="00E108B6">
      <w:pPr>
        <w:pStyle w:val="PargrafodaLista"/>
        <w:numPr>
          <w:ilvl w:val="1"/>
          <w:numId w:val="1"/>
        </w:numPr>
        <w:tabs>
          <w:tab w:val="left" w:pos="142"/>
          <w:tab w:val="left" w:pos="567"/>
        </w:tabs>
        <w:spacing w:after="120" w:line="360" w:lineRule="auto"/>
        <w:ind w:left="-426" w:right="510" w:firstLine="0"/>
        <w:rPr>
          <w:rFonts w:ascii="Arial" w:hAnsi="Arial" w:cs="Arial"/>
          <w:iCs/>
          <w:lang w:val="pt-BR"/>
        </w:rPr>
      </w:pPr>
      <w:r w:rsidRPr="00443332">
        <w:rPr>
          <w:rFonts w:ascii="Arial" w:hAnsi="Arial" w:cs="Arial"/>
        </w:rPr>
        <w:t>A Contratada e suas sub-empreiteiras deverão fornecer a cada um de seus empregados, crachá de identificação com nome do empregado e nome da empresa, para que seja usado pelo empregado de modo visível, enquanto trabalhar na obra. Da mesma forma</w:t>
      </w:r>
      <w:r w:rsidR="00936590" w:rsidRPr="00443332">
        <w:rPr>
          <w:rFonts w:ascii="Arial" w:hAnsi="Arial" w:cs="Arial"/>
        </w:rPr>
        <w:t>,</w:t>
      </w:r>
      <w:r w:rsidRPr="00443332">
        <w:rPr>
          <w:rFonts w:ascii="Arial" w:hAnsi="Arial" w:cs="Arial"/>
        </w:rPr>
        <w:t xml:space="preserve"> todos os empregados deverão utilizar capacete e outros equipamentos de segurança, que deverão ser identificados com o nome ou logomarca da empresa.</w:t>
      </w:r>
    </w:p>
    <w:p w14:paraId="5ABADEC1" w14:textId="77777777" w:rsidR="00E94CF3" w:rsidRPr="00443332" w:rsidRDefault="00552681" w:rsidP="00E108B6">
      <w:pPr>
        <w:pStyle w:val="PargrafodaLista"/>
        <w:numPr>
          <w:ilvl w:val="1"/>
          <w:numId w:val="1"/>
        </w:numPr>
        <w:tabs>
          <w:tab w:val="left" w:pos="142"/>
          <w:tab w:val="left" w:pos="567"/>
        </w:tabs>
        <w:spacing w:after="120" w:line="360" w:lineRule="auto"/>
        <w:ind w:left="-426" w:right="510" w:firstLine="0"/>
        <w:rPr>
          <w:rFonts w:ascii="Arial" w:hAnsi="Arial" w:cs="Arial"/>
          <w:iCs/>
          <w:lang w:val="pt-BR"/>
        </w:rPr>
      </w:pPr>
      <w:r w:rsidRPr="00443332">
        <w:rPr>
          <w:rFonts w:ascii="Arial" w:hAnsi="Arial" w:cs="Arial"/>
          <w:iCs/>
          <w:lang w:val="pt-BR"/>
        </w:rPr>
        <w:t>A CONTRATADA deverá fornecer toda a mão-de-obra necessária para executar totalmente as atividades relacionadas com os serviços especificados.</w:t>
      </w:r>
    </w:p>
    <w:p w14:paraId="4E008461" w14:textId="77777777" w:rsidR="00552681" w:rsidRPr="00443332" w:rsidRDefault="00552681" w:rsidP="00E108B6">
      <w:pPr>
        <w:pStyle w:val="PargrafodaLista"/>
        <w:numPr>
          <w:ilvl w:val="1"/>
          <w:numId w:val="1"/>
        </w:numPr>
        <w:tabs>
          <w:tab w:val="left" w:pos="142"/>
          <w:tab w:val="left" w:pos="567"/>
        </w:tabs>
        <w:spacing w:after="120" w:line="360" w:lineRule="auto"/>
        <w:ind w:left="-426" w:right="510" w:firstLine="0"/>
        <w:rPr>
          <w:rFonts w:ascii="Arial" w:hAnsi="Arial" w:cs="Arial"/>
          <w:iCs/>
          <w:lang w:val="pt-BR"/>
        </w:rPr>
      </w:pPr>
      <w:r w:rsidRPr="00443332">
        <w:rPr>
          <w:rFonts w:ascii="Arial" w:hAnsi="Arial" w:cs="Arial"/>
          <w:iCs/>
          <w:lang w:val="pt-BR"/>
        </w:rPr>
        <w:t>No primeiro mês da prestação dos serviços a CONTRATADA deverá apresentar:</w:t>
      </w:r>
    </w:p>
    <w:p w14:paraId="04E35728" w14:textId="77777777" w:rsidR="00552681" w:rsidRPr="00443332" w:rsidRDefault="00552681" w:rsidP="00E108B6">
      <w:pPr>
        <w:numPr>
          <w:ilvl w:val="0"/>
          <w:numId w:val="4"/>
        </w:numPr>
        <w:spacing w:after="120" w:line="360" w:lineRule="auto"/>
        <w:ind w:left="-426" w:right="510" w:firstLine="0"/>
        <w:jc w:val="both"/>
        <w:rPr>
          <w:rFonts w:ascii="Arial" w:hAnsi="Arial" w:cs="Arial"/>
          <w:iCs/>
          <w:lang w:val="pt-BR"/>
        </w:rPr>
      </w:pPr>
      <w:r w:rsidRPr="00443332">
        <w:rPr>
          <w:rFonts w:ascii="Arial" w:hAnsi="Arial" w:cs="Arial"/>
          <w:iCs/>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20934BCF" w14:textId="77777777" w:rsidR="00552681" w:rsidRPr="00443332" w:rsidRDefault="00552681" w:rsidP="00E108B6">
      <w:pPr>
        <w:pStyle w:val="PargrafodaLista"/>
        <w:numPr>
          <w:ilvl w:val="0"/>
          <w:numId w:val="4"/>
        </w:numPr>
        <w:spacing w:after="120" w:line="360" w:lineRule="auto"/>
        <w:ind w:left="-426" w:right="510" w:firstLine="0"/>
        <w:rPr>
          <w:rFonts w:ascii="Arial" w:hAnsi="Arial" w:cs="Arial"/>
          <w:iCs/>
          <w:lang w:val="pt-BR"/>
        </w:rPr>
      </w:pPr>
      <w:r w:rsidRPr="00443332">
        <w:rPr>
          <w:rFonts w:ascii="Arial" w:hAnsi="Arial" w:cs="Arial"/>
          <w:iCs/>
          <w:lang w:val="pt-BR"/>
        </w:rPr>
        <w:t>Carteira de Trabalho e Previdência Social (CTPS) dos empregados admitidos e dos responsáveis técnicos pela execução dos serviços, quando for o caso, devidamente assinada pela CONTRATADA;</w:t>
      </w:r>
    </w:p>
    <w:p w14:paraId="4DD01978" w14:textId="77777777" w:rsidR="00552681" w:rsidRPr="00443332" w:rsidRDefault="00552681" w:rsidP="00E108B6">
      <w:pPr>
        <w:pStyle w:val="PargrafodaLista"/>
        <w:numPr>
          <w:ilvl w:val="0"/>
          <w:numId w:val="4"/>
        </w:numPr>
        <w:spacing w:after="120" w:line="360" w:lineRule="auto"/>
        <w:ind w:left="-426" w:right="510" w:firstLine="0"/>
        <w:rPr>
          <w:rFonts w:ascii="Arial" w:hAnsi="Arial" w:cs="Arial"/>
          <w:iCs/>
          <w:lang w:val="pt-BR"/>
        </w:rPr>
      </w:pPr>
      <w:r w:rsidRPr="00443332">
        <w:rPr>
          <w:rFonts w:ascii="Arial" w:hAnsi="Arial" w:cs="Arial"/>
          <w:iCs/>
          <w:lang w:val="pt-BR"/>
        </w:rPr>
        <w:t>Exames médicos admissionais dos empregados da CONTRATADA que prestarão os serviços;</w:t>
      </w:r>
    </w:p>
    <w:p w14:paraId="436DDF32" w14:textId="77777777" w:rsidR="00552681" w:rsidRPr="00443332" w:rsidRDefault="00552681" w:rsidP="00E108B6">
      <w:pPr>
        <w:pStyle w:val="PargrafodaLista"/>
        <w:numPr>
          <w:ilvl w:val="0"/>
          <w:numId w:val="4"/>
        </w:numPr>
        <w:spacing w:after="120" w:line="360" w:lineRule="auto"/>
        <w:ind w:left="-426" w:right="510" w:firstLine="0"/>
        <w:rPr>
          <w:rFonts w:ascii="Arial" w:hAnsi="Arial" w:cs="Arial"/>
          <w:iCs/>
          <w:lang w:val="pt-BR"/>
        </w:rPr>
      </w:pPr>
      <w:r w:rsidRPr="00443332">
        <w:rPr>
          <w:rFonts w:ascii="Arial" w:hAnsi="Arial" w:cs="Arial"/>
          <w:iCs/>
          <w:lang w:val="pt-BR"/>
        </w:rPr>
        <w:t>Em nenhuma hipótese será permitido o acesso às dependências das obras, de empregados não inclusos na relação;</w:t>
      </w:r>
    </w:p>
    <w:p w14:paraId="69184965" w14:textId="77777777" w:rsidR="00552681" w:rsidRPr="00443332" w:rsidRDefault="00552681" w:rsidP="00E108B6">
      <w:pPr>
        <w:pStyle w:val="PargrafodaLista"/>
        <w:numPr>
          <w:ilvl w:val="0"/>
          <w:numId w:val="4"/>
        </w:numPr>
        <w:spacing w:after="120" w:line="360" w:lineRule="auto"/>
        <w:ind w:left="-426" w:right="510" w:firstLine="0"/>
        <w:rPr>
          <w:rFonts w:ascii="Arial" w:hAnsi="Arial" w:cs="Arial"/>
          <w:iCs/>
          <w:lang w:val="pt-BR"/>
        </w:rPr>
      </w:pPr>
      <w:r w:rsidRPr="00443332">
        <w:rPr>
          <w:rFonts w:ascii="Arial" w:hAnsi="Arial" w:cs="Arial"/>
          <w:iCs/>
          <w:lang w:val="pt-BR"/>
        </w:rPr>
        <w:t>Qualquer alteração referente a esta relação deverá ser imediatamente comunicada à Fiscalização;</w:t>
      </w:r>
    </w:p>
    <w:p w14:paraId="63C4856D" w14:textId="77777777" w:rsidR="00552681" w:rsidRPr="00443332" w:rsidRDefault="00552681" w:rsidP="00E108B6">
      <w:pPr>
        <w:pStyle w:val="PargrafodaLista"/>
        <w:numPr>
          <w:ilvl w:val="0"/>
          <w:numId w:val="4"/>
        </w:numPr>
        <w:spacing w:after="120" w:line="360" w:lineRule="auto"/>
        <w:ind w:left="-426" w:right="510" w:firstLine="0"/>
        <w:rPr>
          <w:rFonts w:ascii="Arial" w:hAnsi="Arial" w:cs="Arial"/>
          <w:iCs/>
          <w:lang w:val="pt-BR"/>
        </w:rPr>
      </w:pPr>
      <w:r w:rsidRPr="00443332">
        <w:rPr>
          <w:rFonts w:ascii="Arial" w:hAnsi="Arial" w:cs="Arial"/>
          <w:iCs/>
          <w:lang w:val="pt-BR"/>
        </w:rPr>
        <w:t>Em caso de extinção ou rescisão do Contrato, em relação aos empregados que forem demitidos, ou após a demissão de qualquer empregado durante a execução do contrato, apresentar cópia da documentação adicional abaixo relacionada:</w:t>
      </w:r>
    </w:p>
    <w:p w14:paraId="053F895B" w14:textId="77777777" w:rsidR="00552681" w:rsidRPr="00443332" w:rsidRDefault="00936590" w:rsidP="00E108B6">
      <w:pPr>
        <w:spacing w:after="120" w:line="360" w:lineRule="auto"/>
        <w:ind w:left="360" w:right="510"/>
        <w:jc w:val="both"/>
        <w:rPr>
          <w:rFonts w:ascii="Arial" w:hAnsi="Arial" w:cs="Arial"/>
          <w:iCs/>
          <w:lang w:val="pt-BR"/>
        </w:rPr>
      </w:pPr>
      <w:proofErr w:type="gramStart"/>
      <w:r w:rsidRPr="00443332">
        <w:rPr>
          <w:rFonts w:ascii="Arial" w:hAnsi="Arial" w:cs="Arial"/>
          <w:iCs/>
          <w:lang w:val="pt-BR"/>
        </w:rPr>
        <w:t>i)</w:t>
      </w:r>
      <w:r w:rsidR="00552681" w:rsidRPr="00443332">
        <w:rPr>
          <w:rFonts w:ascii="Arial" w:hAnsi="Arial" w:cs="Arial"/>
          <w:iCs/>
          <w:lang w:val="pt-BR"/>
        </w:rPr>
        <w:t>Termos</w:t>
      </w:r>
      <w:proofErr w:type="gramEnd"/>
      <w:r w:rsidR="00552681" w:rsidRPr="00443332">
        <w:rPr>
          <w:rFonts w:ascii="Arial" w:hAnsi="Arial" w:cs="Arial"/>
          <w:iCs/>
          <w:lang w:val="pt-BR"/>
        </w:rPr>
        <w:t xml:space="preserve"> de rescisão dos contratos de trabalho dos empregados prestadores de serviço, devidamente homologados, quando exigível pelo sindicato da categoria;</w:t>
      </w:r>
    </w:p>
    <w:p w14:paraId="71852AF8" w14:textId="77777777" w:rsidR="00552681" w:rsidRPr="00443332" w:rsidRDefault="00936590" w:rsidP="00E108B6">
      <w:pPr>
        <w:pStyle w:val="PargrafodaLista"/>
        <w:spacing w:after="120" w:line="360" w:lineRule="auto"/>
        <w:ind w:left="426" w:right="510"/>
        <w:rPr>
          <w:rFonts w:ascii="Arial" w:hAnsi="Arial" w:cs="Arial"/>
          <w:iCs/>
          <w:lang w:val="pt-BR"/>
        </w:rPr>
      </w:pPr>
      <w:proofErr w:type="spellStart"/>
      <w:proofErr w:type="gramStart"/>
      <w:r w:rsidRPr="00443332">
        <w:rPr>
          <w:rFonts w:ascii="Arial" w:hAnsi="Arial" w:cs="Arial"/>
          <w:iCs/>
          <w:lang w:val="pt-BR"/>
        </w:rPr>
        <w:t>ii</w:t>
      </w:r>
      <w:proofErr w:type="spellEnd"/>
      <w:r w:rsidRPr="00443332">
        <w:rPr>
          <w:rFonts w:ascii="Arial" w:hAnsi="Arial" w:cs="Arial"/>
          <w:iCs/>
          <w:lang w:val="pt-BR"/>
        </w:rPr>
        <w:t>)</w:t>
      </w:r>
      <w:r w:rsidR="00552681" w:rsidRPr="00443332">
        <w:rPr>
          <w:rFonts w:ascii="Arial" w:hAnsi="Arial" w:cs="Arial"/>
          <w:iCs/>
          <w:lang w:val="pt-BR"/>
        </w:rPr>
        <w:t>Guias</w:t>
      </w:r>
      <w:proofErr w:type="gramEnd"/>
      <w:r w:rsidR="00552681" w:rsidRPr="00443332">
        <w:rPr>
          <w:rFonts w:ascii="Arial" w:hAnsi="Arial" w:cs="Arial"/>
          <w:iCs/>
          <w:lang w:val="pt-BR"/>
        </w:rPr>
        <w:t xml:space="preserve"> de recolhimento da contribuição previdenciária e do FGTS, referentes às rescisões contratuais; e</w:t>
      </w:r>
    </w:p>
    <w:p w14:paraId="1CCE4DCD" w14:textId="77777777" w:rsidR="00552681" w:rsidRPr="00443332" w:rsidRDefault="00936590" w:rsidP="00E108B6">
      <w:pPr>
        <w:pStyle w:val="PargrafodaLista"/>
        <w:spacing w:after="120" w:line="360" w:lineRule="auto"/>
        <w:ind w:left="426" w:right="510"/>
        <w:rPr>
          <w:rFonts w:ascii="Arial" w:hAnsi="Arial" w:cs="Arial"/>
          <w:iCs/>
          <w:lang w:val="pt-BR"/>
        </w:rPr>
      </w:pPr>
      <w:proofErr w:type="spellStart"/>
      <w:proofErr w:type="gramStart"/>
      <w:r w:rsidRPr="00443332">
        <w:rPr>
          <w:rFonts w:ascii="Arial" w:hAnsi="Arial" w:cs="Arial"/>
          <w:iCs/>
          <w:lang w:val="pt-BR"/>
        </w:rPr>
        <w:t>iii</w:t>
      </w:r>
      <w:proofErr w:type="spellEnd"/>
      <w:r w:rsidRPr="00443332">
        <w:rPr>
          <w:rFonts w:ascii="Arial" w:hAnsi="Arial" w:cs="Arial"/>
          <w:iCs/>
          <w:lang w:val="pt-BR"/>
        </w:rPr>
        <w:t>)</w:t>
      </w:r>
      <w:r w:rsidR="00552681" w:rsidRPr="00443332">
        <w:rPr>
          <w:rFonts w:ascii="Arial" w:hAnsi="Arial" w:cs="Arial"/>
          <w:iCs/>
          <w:lang w:val="pt-BR"/>
        </w:rPr>
        <w:t>Extratos</w:t>
      </w:r>
      <w:proofErr w:type="gramEnd"/>
      <w:r w:rsidR="00552681" w:rsidRPr="00443332">
        <w:rPr>
          <w:rFonts w:ascii="Arial" w:hAnsi="Arial" w:cs="Arial"/>
          <w:iCs/>
          <w:lang w:val="pt-BR"/>
        </w:rPr>
        <w:t xml:space="preserve"> dos depósitos efetuados nas contas-depósito vinculadas individuais do FGTS de cada empregado demitido.</w:t>
      </w:r>
    </w:p>
    <w:p w14:paraId="318B85EB" w14:textId="77777777" w:rsidR="00552681" w:rsidRPr="00443332" w:rsidRDefault="00552681" w:rsidP="00E108B6">
      <w:pPr>
        <w:pStyle w:val="PargrafodaLista"/>
        <w:numPr>
          <w:ilvl w:val="0"/>
          <w:numId w:val="4"/>
        </w:numPr>
        <w:spacing w:after="120" w:line="360" w:lineRule="auto"/>
        <w:ind w:left="-426" w:right="510" w:firstLine="0"/>
        <w:rPr>
          <w:rFonts w:ascii="Arial" w:hAnsi="Arial" w:cs="Arial"/>
          <w:iCs/>
          <w:lang w:val="pt-BR"/>
        </w:rPr>
      </w:pPr>
      <w:r w:rsidRPr="00443332">
        <w:rPr>
          <w:rFonts w:ascii="Arial" w:hAnsi="Arial" w:cs="Arial"/>
          <w:iCs/>
          <w:lang w:val="pt-BR"/>
        </w:rPr>
        <w:t>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14:paraId="509D570C" w14:textId="77777777" w:rsidR="00552681" w:rsidRPr="00443332" w:rsidRDefault="00552681" w:rsidP="00E108B6">
      <w:pPr>
        <w:pStyle w:val="PargrafodaLista"/>
        <w:numPr>
          <w:ilvl w:val="0"/>
          <w:numId w:val="4"/>
        </w:numPr>
        <w:spacing w:after="120" w:line="360" w:lineRule="auto"/>
        <w:ind w:left="-426" w:right="510" w:firstLine="0"/>
        <w:rPr>
          <w:rFonts w:ascii="Arial" w:hAnsi="Arial" w:cs="Arial"/>
          <w:iCs/>
          <w:lang w:val="pt-BR"/>
        </w:rPr>
      </w:pPr>
      <w:r w:rsidRPr="00443332">
        <w:rPr>
          <w:rFonts w:ascii="Arial" w:hAnsi="Arial" w:cs="Arial"/>
          <w:iCs/>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14:paraId="3F21368F" w14:textId="77777777" w:rsidR="00552681" w:rsidRPr="00443332" w:rsidRDefault="00552681" w:rsidP="004760D1">
      <w:pPr>
        <w:pStyle w:val="PargrafodaLista"/>
        <w:numPr>
          <w:ilvl w:val="0"/>
          <w:numId w:val="4"/>
        </w:numPr>
        <w:spacing w:after="120" w:line="360" w:lineRule="auto"/>
        <w:ind w:left="-426" w:right="566" w:firstLine="0"/>
        <w:rPr>
          <w:rFonts w:ascii="Arial" w:hAnsi="Arial" w:cs="Arial"/>
          <w:iCs/>
          <w:lang w:val="pt-BR"/>
        </w:rPr>
      </w:pPr>
      <w:r w:rsidRPr="00443332">
        <w:rPr>
          <w:rFonts w:ascii="Arial" w:hAnsi="Arial" w:cs="Arial"/>
          <w:iCs/>
          <w:lang w:val="pt-BR"/>
        </w:rPr>
        <w:t>Após a assinatura do contrato, no prazo máximo de 30 dias, a contratada deverá providenciar junto ao CREA e/ou ao CAU-BR, ou outro Conselho competente, as Anotações e Registros de Responsabilidade Técnica referentes ao objeto do contrato e especialidades pertinentes, nos termos das normas vigentes.</w:t>
      </w:r>
    </w:p>
    <w:p w14:paraId="7836E58F" w14:textId="77777777" w:rsidR="00E94CF3" w:rsidRPr="00443332" w:rsidRDefault="00552681" w:rsidP="004760D1">
      <w:pPr>
        <w:pStyle w:val="PargrafodaLista"/>
        <w:numPr>
          <w:ilvl w:val="1"/>
          <w:numId w:val="1"/>
        </w:numPr>
        <w:tabs>
          <w:tab w:val="left" w:pos="142"/>
          <w:tab w:val="left" w:pos="567"/>
        </w:tabs>
        <w:spacing w:after="120" w:line="360" w:lineRule="auto"/>
        <w:ind w:left="-426" w:right="566" w:firstLine="0"/>
        <w:rPr>
          <w:rFonts w:ascii="Arial" w:hAnsi="Arial" w:cs="Arial"/>
        </w:rPr>
      </w:pPr>
      <w:r w:rsidRPr="00443332">
        <w:rPr>
          <w:rFonts w:ascii="Arial" w:hAnsi="Arial" w:cs="Arial"/>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14:paraId="6D11A871" w14:textId="77777777" w:rsidR="00E94CF3" w:rsidRPr="00443332" w:rsidRDefault="00552681" w:rsidP="00E108B6">
      <w:pPr>
        <w:pStyle w:val="PargrafodaLista"/>
        <w:numPr>
          <w:ilvl w:val="1"/>
          <w:numId w:val="1"/>
        </w:numPr>
        <w:tabs>
          <w:tab w:val="left" w:pos="142"/>
          <w:tab w:val="left" w:pos="567"/>
        </w:tabs>
        <w:spacing w:after="120" w:line="360" w:lineRule="auto"/>
        <w:ind w:left="-426" w:right="512" w:firstLine="0"/>
        <w:rPr>
          <w:rFonts w:ascii="Arial" w:hAnsi="Arial" w:cs="Arial"/>
          <w:b/>
          <w:bCs/>
          <w:lang w:val="pt-BR"/>
        </w:rPr>
      </w:pPr>
      <w:r w:rsidRPr="00443332">
        <w:rPr>
          <w:rFonts w:ascii="Arial" w:hAnsi="Arial" w:cs="Arial"/>
        </w:rPr>
        <w:t>A Contratada se obriga a manter no escritório da obra, além do Diário de Obra, um conjunto de todas as plantas e especificações independentes das necessárias a execução, a fim de permitir uma perfeita fiscalização.</w:t>
      </w:r>
    </w:p>
    <w:p w14:paraId="5977DCE1" w14:textId="77777777" w:rsidR="00E94CF3" w:rsidRPr="00443332" w:rsidRDefault="00A03CCE" w:rsidP="00E108B6">
      <w:pPr>
        <w:pStyle w:val="PargrafodaLista"/>
        <w:numPr>
          <w:ilvl w:val="1"/>
          <w:numId w:val="1"/>
        </w:numPr>
        <w:tabs>
          <w:tab w:val="left" w:pos="142"/>
          <w:tab w:val="left" w:pos="284"/>
          <w:tab w:val="left" w:pos="567"/>
        </w:tabs>
        <w:spacing w:after="120" w:line="360" w:lineRule="auto"/>
        <w:ind w:left="-426" w:right="512" w:firstLine="0"/>
        <w:rPr>
          <w:rFonts w:ascii="Arial" w:hAnsi="Arial" w:cs="Arial"/>
          <w:b/>
          <w:bCs/>
          <w:lang w:val="pt-BR"/>
        </w:rPr>
      </w:pPr>
      <w:r w:rsidRPr="00443332">
        <w:rPr>
          <w:rFonts w:ascii="Arial" w:hAnsi="Arial" w:cs="Arial"/>
          <w:lang w:val="pt-BR"/>
        </w:rPr>
        <w:t xml:space="preserve">Executar os serviços conforme especificações deste </w:t>
      </w:r>
      <w:r w:rsidR="00DF72A1" w:rsidRPr="00443332">
        <w:rPr>
          <w:rFonts w:ascii="Arial" w:hAnsi="Arial" w:cs="Arial"/>
          <w:lang w:val="pt-BR"/>
        </w:rPr>
        <w:t xml:space="preserve">PROJETO BÁSICO </w:t>
      </w:r>
      <w:r w:rsidRPr="00443332">
        <w:rPr>
          <w:rFonts w:ascii="Arial" w:hAnsi="Arial" w:cs="Arial"/>
          <w:lang w:val="pt-BR"/>
        </w:rPr>
        <w:t>e 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443332">
        <w:rPr>
          <w:rFonts w:ascii="Arial" w:hAnsi="Arial" w:cs="Arial"/>
          <w:lang w:val="pt-BR"/>
        </w:rPr>
        <w:t>os.</w:t>
      </w:r>
    </w:p>
    <w:p w14:paraId="666177E1" w14:textId="77777777" w:rsidR="00E94CF3" w:rsidRPr="00443332" w:rsidRDefault="00A03CCE" w:rsidP="00E108B6">
      <w:pPr>
        <w:pStyle w:val="PargrafodaLista"/>
        <w:numPr>
          <w:ilvl w:val="1"/>
          <w:numId w:val="1"/>
        </w:numPr>
        <w:tabs>
          <w:tab w:val="left" w:pos="142"/>
          <w:tab w:val="left" w:pos="284"/>
          <w:tab w:val="left" w:pos="567"/>
        </w:tabs>
        <w:spacing w:after="120" w:line="360" w:lineRule="auto"/>
        <w:ind w:left="-426" w:right="512" w:firstLine="0"/>
        <w:rPr>
          <w:rFonts w:ascii="Arial" w:hAnsi="Arial" w:cs="Arial"/>
          <w:lang w:val="pt-BR"/>
        </w:rPr>
      </w:pPr>
      <w:r w:rsidRPr="00443332">
        <w:rPr>
          <w:rFonts w:ascii="Arial" w:hAnsi="Arial" w:cs="Arial"/>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14:paraId="4440F244" w14:textId="77777777" w:rsidR="00E94CF3" w:rsidRPr="00443332" w:rsidRDefault="00A03CCE" w:rsidP="00E108B6">
      <w:pPr>
        <w:pStyle w:val="PargrafodaLista"/>
        <w:numPr>
          <w:ilvl w:val="1"/>
          <w:numId w:val="1"/>
        </w:numPr>
        <w:tabs>
          <w:tab w:val="left" w:pos="142"/>
          <w:tab w:val="left" w:pos="284"/>
          <w:tab w:val="left" w:pos="567"/>
        </w:tabs>
        <w:spacing w:after="120" w:line="360" w:lineRule="auto"/>
        <w:ind w:left="-426" w:right="512" w:firstLine="0"/>
        <w:rPr>
          <w:rFonts w:ascii="Arial" w:hAnsi="Arial" w:cs="Arial"/>
          <w:lang w:val="pt-BR"/>
        </w:rPr>
      </w:pPr>
      <w:r w:rsidRPr="00443332">
        <w:rPr>
          <w:rFonts w:ascii="Arial" w:hAnsi="Arial" w:cs="Arial"/>
          <w:lang w:val="pt-BR"/>
        </w:rPr>
        <w:t>Responsabilizar-se pelos vícios e danos decorrentes da execução do objeto, bem como por todo e qualquer dano causado ao Município, dev</w:t>
      </w:r>
      <w:r w:rsidR="00DF72A1" w:rsidRPr="00443332">
        <w:rPr>
          <w:rFonts w:ascii="Arial" w:hAnsi="Arial" w:cs="Arial"/>
          <w:lang w:val="pt-BR"/>
        </w:rPr>
        <w:t>endo ressarcir imediatamente a A</w:t>
      </w:r>
      <w:r w:rsidRPr="00443332">
        <w:rPr>
          <w:rFonts w:ascii="Arial" w:hAnsi="Arial" w:cs="Arial"/>
          <w:lang w:val="pt-BR"/>
        </w:rPr>
        <w:t>dministração em sua integralidade, ficando a Contratante autorizada a descontar da gara</w:t>
      </w:r>
      <w:r w:rsidR="00DF72A1" w:rsidRPr="00443332">
        <w:rPr>
          <w:rFonts w:ascii="Arial" w:hAnsi="Arial" w:cs="Arial"/>
          <w:lang w:val="pt-BR"/>
        </w:rPr>
        <w:t>ntia prestada, caso exigida no E</w:t>
      </w:r>
      <w:r w:rsidRPr="00443332">
        <w:rPr>
          <w:rFonts w:ascii="Arial" w:hAnsi="Arial" w:cs="Arial"/>
          <w:lang w:val="pt-BR"/>
        </w:rPr>
        <w:t>dital, ou dos pagamentos devidos à Contratada, o valor correspondente aos danos sofridos</w:t>
      </w:r>
      <w:r w:rsidR="00DF72A1" w:rsidRPr="00443332">
        <w:rPr>
          <w:rFonts w:ascii="Arial" w:hAnsi="Arial" w:cs="Arial"/>
          <w:lang w:val="pt-BR"/>
        </w:rPr>
        <w:t xml:space="preserve"> após a apuração através de procedimento administrativo no qual se assegure o contraditório e a ampla defesa</w:t>
      </w:r>
      <w:r w:rsidRPr="00443332">
        <w:rPr>
          <w:rFonts w:ascii="Arial" w:hAnsi="Arial" w:cs="Arial"/>
          <w:lang w:val="pt-BR"/>
        </w:rPr>
        <w:t>;</w:t>
      </w:r>
    </w:p>
    <w:p w14:paraId="0A9AFA64" w14:textId="77777777" w:rsidR="00E94CF3" w:rsidRPr="00443332" w:rsidRDefault="00E94CF3" w:rsidP="00E108B6">
      <w:pPr>
        <w:pStyle w:val="PargrafodaLista"/>
        <w:numPr>
          <w:ilvl w:val="2"/>
          <w:numId w:val="1"/>
        </w:numPr>
        <w:tabs>
          <w:tab w:val="left" w:pos="142"/>
          <w:tab w:val="left" w:pos="284"/>
          <w:tab w:val="left" w:pos="567"/>
          <w:tab w:val="left" w:pos="851"/>
        </w:tabs>
        <w:spacing w:after="120" w:line="360" w:lineRule="auto"/>
        <w:ind w:left="0" w:right="512" w:firstLine="0"/>
        <w:rPr>
          <w:rFonts w:ascii="Arial" w:hAnsi="Arial" w:cs="Arial"/>
          <w:lang w:val="pt-BR"/>
        </w:rPr>
      </w:pPr>
      <w:r w:rsidRPr="00443332">
        <w:rPr>
          <w:rFonts w:ascii="Arial" w:hAnsi="Arial" w:cs="Arial"/>
          <w:lang w:val="pt-BR"/>
        </w:rPr>
        <w:t>Responder pela qualidade das obras, materiais e serviços executados/fornecidos, competindo-lhe promover as readequações necessárias sempre que detectadas impropriedades que possam comprometer a execução dos serviços;</w:t>
      </w:r>
    </w:p>
    <w:p w14:paraId="76848014"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Utilizar empregados habilitados e com conhecimentos básicos do objeto a ser executado, em conformidade com as normas e determinações em vigor;</w:t>
      </w:r>
    </w:p>
    <w:p w14:paraId="5432707B"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iCs/>
          <w:lang w:val="pt-BR"/>
        </w:rPr>
      </w:pPr>
      <w:r w:rsidRPr="00443332">
        <w:rPr>
          <w:rFonts w:ascii="Arial" w:hAnsi="Arial" w:cs="Arial"/>
          <w:lang w:val="pt-BR"/>
        </w:rPr>
        <w:t>Comunicar ao Fiscal do contrato, no prazo de 24 (vinte e quatro) horas, qualquer ocorrência anormal ou acidente que se verifique no local dos serviços.</w:t>
      </w:r>
    </w:p>
    <w:p w14:paraId="2E120A35"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iCs/>
          <w:lang w:val="pt-BR"/>
        </w:rPr>
        <w:t>Assegurar aos seus trabalhadores ambiente de trabalho, inclusive equipamentos e instalações, em condições adequadas ao cumprimento das normas de saúde, segurança e bem-estar no trabalho;</w:t>
      </w:r>
    </w:p>
    <w:p w14:paraId="051E5FD6"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Prestar todo esclarecimento ou informação solicitada pela Contratante ou por seus prepostos, garantindo-lhes o acesso, a qualquer tempo, ao local dos trabalhos, bem como aos documentos</w:t>
      </w:r>
      <w:r w:rsidR="00E94CF3" w:rsidRPr="00443332">
        <w:rPr>
          <w:rFonts w:ascii="Arial" w:hAnsi="Arial" w:cs="Arial"/>
          <w:lang w:val="pt-BR"/>
        </w:rPr>
        <w:t xml:space="preserve"> relativos à execução do objeto;</w:t>
      </w:r>
    </w:p>
    <w:p w14:paraId="794F3A47"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 xml:space="preserve">Paralisar, por determinação da Contratante, qualquer atividade que não esteja sendo executada de acordo com a boa técnica ou que ponha em risco a segurança </w:t>
      </w:r>
      <w:r w:rsidR="00E94CF3" w:rsidRPr="00443332">
        <w:rPr>
          <w:rFonts w:ascii="Arial" w:hAnsi="Arial" w:cs="Arial"/>
          <w:lang w:val="pt-BR"/>
        </w:rPr>
        <w:t>de pessoas ou bens de terceiros;</w:t>
      </w:r>
    </w:p>
    <w:p w14:paraId="6F7BB611"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 xml:space="preserve">Promover a organização técnica e administrativa dos serviços, de modo a conduzi-los eficaz e eficientemente, de acordo com os documentos e especificações que integram este </w:t>
      </w:r>
      <w:r w:rsidR="00DF72A1" w:rsidRPr="00443332">
        <w:rPr>
          <w:rFonts w:ascii="Arial" w:hAnsi="Arial" w:cs="Arial"/>
          <w:lang w:val="pt-BR"/>
        </w:rPr>
        <w:t xml:space="preserve">Projeto Básico, </w:t>
      </w:r>
      <w:r w:rsidRPr="00443332">
        <w:rPr>
          <w:rFonts w:ascii="Arial" w:hAnsi="Arial" w:cs="Arial"/>
          <w:lang w:val="pt-BR"/>
        </w:rPr>
        <w:t>no prazo determinado</w:t>
      </w:r>
      <w:r w:rsidR="00E94CF3" w:rsidRPr="00443332">
        <w:rPr>
          <w:rFonts w:ascii="Arial" w:hAnsi="Arial" w:cs="Arial"/>
          <w:lang w:val="pt-BR"/>
        </w:rPr>
        <w:t>;</w:t>
      </w:r>
    </w:p>
    <w:p w14:paraId="7804A92D"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Submeter previamente, por escrito, à Contratante, para análise e aprovação, quaisquer mudanças nos métodos executivos que fujam às especificações</w:t>
      </w:r>
      <w:r w:rsidR="0018342F" w:rsidRPr="00443332">
        <w:rPr>
          <w:rFonts w:ascii="Arial" w:hAnsi="Arial" w:cs="Arial"/>
          <w:lang w:val="pt-BR"/>
        </w:rPr>
        <w:t xml:space="preserve"> </w:t>
      </w:r>
      <w:r w:rsidR="00DF72A1" w:rsidRPr="00443332">
        <w:rPr>
          <w:rFonts w:ascii="Arial" w:hAnsi="Arial" w:cs="Arial"/>
          <w:lang w:val="pt-BR"/>
        </w:rPr>
        <w:t>deste Projeto Básico</w:t>
      </w:r>
      <w:r w:rsidRPr="00443332">
        <w:rPr>
          <w:rFonts w:ascii="Arial" w:hAnsi="Arial" w:cs="Arial"/>
          <w:lang w:val="pt-BR"/>
        </w:rPr>
        <w:t>.</w:t>
      </w:r>
    </w:p>
    <w:p w14:paraId="65DB1F0D" w14:textId="77777777" w:rsidR="00E94CF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Promover a guarda, manutenção e vigilância de materiais, ferramentas, e tudo o que for necessário à execução dos serviços</w:t>
      </w:r>
      <w:r w:rsidR="00E94CF3" w:rsidRPr="00443332">
        <w:rPr>
          <w:rFonts w:ascii="Arial" w:hAnsi="Arial" w:cs="Arial"/>
          <w:lang w:val="pt-BR"/>
        </w:rPr>
        <w:t xml:space="preserve"> durante a vigência do contrato;</w:t>
      </w:r>
    </w:p>
    <w:p w14:paraId="224331BB" w14:textId="77777777" w:rsidR="0058079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Manter</w:t>
      </w:r>
      <w:r w:rsidR="00DF72A1" w:rsidRPr="00443332">
        <w:rPr>
          <w:rFonts w:ascii="Arial" w:hAnsi="Arial" w:cs="Arial"/>
          <w:lang w:val="pt-BR"/>
        </w:rPr>
        <w:t>,</w:t>
      </w:r>
      <w:r w:rsidRPr="00443332">
        <w:rPr>
          <w:rFonts w:ascii="Arial" w:hAnsi="Arial" w:cs="Arial"/>
          <w:lang w:val="pt-BR"/>
        </w:rPr>
        <w:t xml:space="preserve"> durante toda a vigência do contrato, em compatibilidade com as obrigações assumidas, todas as condições de habilitação e qualificação exigidas na licitação;</w:t>
      </w:r>
    </w:p>
    <w:p w14:paraId="06D79E04" w14:textId="77777777" w:rsidR="00580793" w:rsidRPr="00443332" w:rsidRDefault="00A03CCE"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Arcar com o ônus decorrente de eventual equívoco no dimensionamento dos quantitativos de sua proposta, inclusive quanto aos custos variáveis decorrentes de fatores futuros e incertos;</w:t>
      </w:r>
    </w:p>
    <w:p w14:paraId="18D5B315" w14:textId="77777777" w:rsidR="007F404C"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Todos os materiais necessários à completa execução dos serviços serão fornecidos pela contratada às suas expensas.</w:t>
      </w:r>
    </w:p>
    <w:p w14:paraId="5943E5DF" w14:textId="77777777" w:rsidR="00DE5ED3" w:rsidRPr="00443332" w:rsidRDefault="00DE5ED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Os materiais a serem empregados serão novos e deverão ser submetidos a exame e aprovação, antes da sua aplicação, por parte da Fiscalização, à qual caberá impugnar seu emprego, se não atendidas as condições exigidas nas presentes especificações. Cada material será caracterizado por uma amostra, convenientemente autenticada pela Fiscalização, e servirá de referencial para aceitação de outros fornecimentos.</w:t>
      </w:r>
    </w:p>
    <w:p w14:paraId="1CD69386" w14:textId="77777777" w:rsidR="0034416B" w:rsidRPr="00443332" w:rsidRDefault="0034416B"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A Contratada tomará todas as providências para o perfeito armazenamento e respectivo acondicionamento dos materiais a fim de preservar a sua natureza, evitando a contaminação por elementos estranhos.</w:t>
      </w:r>
    </w:p>
    <w:p w14:paraId="6EE64AA7"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 xml:space="preserve">Na aquisição, </w:t>
      </w:r>
      <w:r w:rsidR="00DE5ED3" w:rsidRPr="00443332">
        <w:rPr>
          <w:rFonts w:ascii="Arial" w:hAnsi="Arial" w:cs="Arial"/>
          <w:lang w:val="pt-BR"/>
        </w:rPr>
        <w:t>a Contratada</w:t>
      </w:r>
      <w:r w:rsidRPr="00443332">
        <w:rPr>
          <w:rFonts w:ascii="Arial" w:hAnsi="Arial" w:cs="Arial"/>
          <w:lang w:val="pt-BR"/>
        </w:rPr>
        <w:t xml:space="preserve"> dará preferência, em igualdade de condições, a materiais que tenham marca de conformidade, de acordo com a ABNT.</w:t>
      </w:r>
    </w:p>
    <w:p w14:paraId="13CAD3BE"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Os materiais caracterizados nas especificações pelas suas marcas comerciais, definindo o padrão de qualidade do produto, só poderão ser substituídos por outros que preencham os mesmos padrões, comprovados por ensaios em órgãos idôneos, a critério da fiscalização.</w:t>
      </w:r>
    </w:p>
    <w:p w14:paraId="6729E93A"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Os materiais rejeitados pela fiscalização deverão ser retirados do canteiro pelo fornecedor registrado no prazo máximo de 72 (setenta e duas) horas.</w:t>
      </w:r>
    </w:p>
    <w:p w14:paraId="4DE541AB"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A Contratada não poderá manter no local dos serviços quaisquer materiais ou equipamentos estranhos ao mesmo.</w:t>
      </w:r>
    </w:p>
    <w:p w14:paraId="6F1510AA"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Todos os materiais a serem utilizados deverão obedecer às Normas Técnicas da ABNT e em caso de inexistência destas, ficará a critério da fiscalização a indicação das normas ou especificações a serem cumpridas pelos fornecedores de materiais e equipamentos.</w:t>
      </w:r>
    </w:p>
    <w:p w14:paraId="162D37E8"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 xml:space="preserve">A Contratada será </w:t>
      </w:r>
      <w:r w:rsidR="00CF3068" w:rsidRPr="00443332">
        <w:rPr>
          <w:rFonts w:ascii="Arial" w:hAnsi="Arial" w:cs="Arial"/>
          <w:lang w:val="pt-BR"/>
        </w:rPr>
        <w:t>inteira e exclusivamente responsável</w:t>
      </w:r>
      <w:r w:rsidRPr="00443332">
        <w:rPr>
          <w:rFonts w:ascii="Arial" w:hAnsi="Arial" w:cs="Arial"/>
          <w:lang w:val="pt-BR"/>
        </w:rPr>
        <w:t xml:space="preserve"> pelo uso ou emprego de material, equipamento, dispositivo, método ou processo eventualmente patenteado a empregar-se e incorporar-se no local do serviço, cabendo-lhe, pois, pagar os royalties devidos e obter previamente as permissões ou licença de utilização.</w:t>
      </w:r>
    </w:p>
    <w:p w14:paraId="5FC6735B"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A mão de obra a ser empregada será sempre de inteira responsabilidade da Contratada, devendo ser qualificada para os fins necessários à boa execução dos serviços contratados. A Contratada deverá manter no local, profissionais em número e capacitação adequados ao bom andamento dos serviços.</w:t>
      </w:r>
    </w:p>
    <w:p w14:paraId="5B444D1D" w14:textId="77777777" w:rsidR="00580793" w:rsidRPr="00443332" w:rsidRDefault="00580793" w:rsidP="00E108B6">
      <w:pPr>
        <w:pStyle w:val="PargrafodaLista"/>
        <w:numPr>
          <w:ilvl w:val="1"/>
          <w:numId w:val="1"/>
        </w:numPr>
        <w:tabs>
          <w:tab w:val="left" w:pos="142"/>
          <w:tab w:val="left" w:pos="284"/>
          <w:tab w:val="left" w:pos="567"/>
          <w:tab w:val="left" w:pos="851"/>
        </w:tabs>
        <w:spacing w:after="120" w:line="360" w:lineRule="auto"/>
        <w:ind w:left="-426" w:right="512" w:firstLine="0"/>
        <w:rPr>
          <w:rFonts w:ascii="Arial" w:hAnsi="Arial" w:cs="Arial"/>
          <w:lang w:val="pt-BR"/>
        </w:rPr>
      </w:pPr>
      <w:r w:rsidRPr="00443332">
        <w:rPr>
          <w:rFonts w:ascii="Arial" w:hAnsi="Arial" w:cs="Arial"/>
          <w:lang w:val="pt-BR"/>
        </w:rPr>
        <w:t>A Contratada assumirá total responsabilidade pela boa execução dos serviços que efetuar, de acordo com os documentos técnicos fornecidos pela fiscalização, bem como pelos danos eventualmente decorrentes da realização dos mesmos.</w:t>
      </w:r>
    </w:p>
    <w:p w14:paraId="664F3051" w14:textId="77777777" w:rsidR="00580793" w:rsidRPr="00443332" w:rsidRDefault="00580793" w:rsidP="004760D1">
      <w:pPr>
        <w:pStyle w:val="PargrafodaLista"/>
        <w:numPr>
          <w:ilvl w:val="1"/>
          <w:numId w:val="1"/>
        </w:numPr>
        <w:tabs>
          <w:tab w:val="clear" w:pos="0"/>
          <w:tab w:val="left" w:pos="142"/>
          <w:tab w:val="left" w:pos="284"/>
          <w:tab w:val="num" w:pos="567"/>
          <w:tab w:val="left" w:pos="851"/>
        </w:tabs>
        <w:spacing w:after="120" w:line="360" w:lineRule="auto"/>
        <w:ind w:left="-426" w:right="566" w:firstLine="0"/>
        <w:rPr>
          <w:rFonts w:ascii="Arial" w:hAnsi="Arial" w:cs="Arial"/>
          <w:strike/>
          <w:lang w:val="pt-BR"/>
        </w:rPr>
      </w:pPr>
      <w:r w:rsidRPr="00443332">
        <w:rPr>
          <w:rFonts w:ascii="Arial" w:hAnsi="Arial" w:cs="Arial"/>
          <w:lang w:val="pt-BR"/>
        </w:rPr>
        <w:t>A Contratada é responsável pelos equipamentos de segurança, uniformes e condições de limpeza e organização dos</w:t>
      </w:r>
      <w:r w:rsidR="004760D1" w:rsidRPr="00443332">
        <w:rPr>
          <w:rFonts w:ascii="Arial" w:hAnsi="Arial" w:cs="Arial"/>
          <w:lang w:val="pt-BR"/>
        </w:rPr>
        <w:t xml:space="preserve"> locais de execução das obras.</w:t>
      </w:r>
      <w:r w:rsidRPr="00443332">
        <w:rPr>
          <w:rFonts w:ascii="Arial" w:hAnsi="Arial" w:cs="Arial"/>
          <w:lang w:val="pt-BR"/>
        </w:rPr>
        <w:t xml:space="preserve"> </w:t>
      </w:r>
    </w:p>
    <w:p w14:paraId="06FD8B04" w14:textId="77777777" w:rsidR="004D1BEE" w:rsidRPr="00443332" w:rsidRDefault="004D1BEE" w:rsidP="004D1BEE">
      <w:pPr>
        <w:pStyle w:val="PargrafodaLista"/>
        <w:tabs>
          <w:tab w:val="left" w:pos="142"/>
          <w:tab w:val="left" w:pos="284"/>
          <w:tab w:val="left" w:pos="851"/>
        </w:tabs>
        <w:spacing w:after="120" w:line="360" w:lineRule="auto"/>
        <w:ind w:left="-426" w:right="566"/>
        <w:rPr>
          <w:rFonts w:ascii="Arial" w:hAnsi="Arial" w:cs="Arial"/>
          <w:strike/>
          <w:lang w:val="pt-BR"/>
        </w:rPr>
      </w:pPr>
    </w:p>
    <w:p w14:paraId="47CAC808" w14:textId="77777777" w:rsidR="00A03CCE" w:rsidRPr="00443332" w:rsidRDefault="00A03CCE" w:rsidP="00E108B6">
      <w:pPr>
        <w:pStyle w:val="PargrafodaLista"/>
        <w:numPr>
          <w:ilvl w:val="0"/>
          <w:numId w:val="1"/>
        </w:numPr>
        <w:tabs>
          <w:tab w:val="left" w:pos="0"/>
          <w:tab w:val="left" w:pos="142"/>
          <w:tab w:val="left" w:pos="284"/>
          <w:tab w:val="left" w:pos="567"/>
        </w:tabs>
        <w:spacing w:after="120" w:line="360" w:lineRule="auto"/>
        <w:ind w:left="-426" w:firstLine="0"/>
        <w:rPr>
          <w:rFonts w:ascii="Arial" w:hAnsi="Arial" w:cs="Arial"/>
          <w:lang w:val="pt-BR"/>
        </w:rPr>
      </w:pPr>
      <w:r w:rsidRPr="00443332">
        <w:rPr>
          <w:rFonts w:ascii="Arial" w:hAnsi="Arial" w:cs="Arial"/>
          <w:b/>
          <w:lang w:val="pt-BR"/>
        </w:rPr>
        <w:t>A SUBCONTRATAÇÃO</w:t>
      </w:r>
    </w:p>
    <w:p w14:paraId="4968C1DC" w14:textId="77777777" w:rsidR="007F404C" w:rsidRPr="00443332" w:rsidRDefault="00580793" w:rsidP="00E108B6">
      <w:pPr>
        <w:pStyle w:val="PargrafodaLista"/>
        <w:numPr>
          <w:ilvl w:val="1"/>
          <w:numId w:val="1"/>
        </w:numPr>
        <w:tabs>
          <w:tab w:val="clear" w:pos="0"/>
          <w:tab w:val="left" w:pos="142"/>
          <w:tab w:val="num" w:pos="284"/>
        </w:tabs>
        <w:spacing w:after="120" w:line="360" w:lineRule="auto"/>
        <w:ind w:left="-426" w:firstLine="0"/>
        <w:rPr>
          <w:rStyle w:val="markedcontent"/>
          <w:rFonts w:ascii="Arial" w:hAnsi="Arial" w:cs="Arial"/>
          <w:lang w:val="pt-BR"/>
        </w:rPr>
      </w:pPr>
      <w:r w:rsidRPr="00443332">
        <w:rPr>
          <w:rFonts w:ascii="Arial" w:hAnsi="Arial" w:cs="Arial"/>
          <w:lang w:val="pt-BR"/>
        </w:rPr>
        <w:t>É permitida a subcontratação parcial do objeto, apenas dos insumos relativos aos veículos/equipamentos, uma vez que são considerados complementares ou acessórios à execução dos serviços</w:t>
      </w:r>
      <w:r w:rsidR="007F404C" w:rsidRPr="00443332">
        <w:rPr>
          <w:rStyle w:val="markedcontent"/>
          <w:rFonts w:ascii="Arial" w:hAnsi="Arial" w:cs="Arial"/>
        </w:rPr>
        <w:t>.</w:t>
      </w:r>
    </w:p>
    <w:p w14:paraId="52E1DE6D" w14:textId="77777777" w:rsidR="00580793" w:rsidRPr="00443332" w:rsidRDefault="00580793" w:rsidP="00E108B6">
      <w:pPr>
        <w:pStyle w:val="PargrafodaLista"/>
        <w:numPr>
          <w:ilvl w:val="1"/>
          <w:numId w:val="1"/>
        </w:numPr>
        <w:tabs>
          <w:tab w:val="clear" w:pos="0"/>
          <w:tab w:val="left" w:pos="142"/>
          <w:tab w:val="num" w:pos="284"/>
        </w:tabs>
        <w:spacing w:after="120" w:line="360" w:lineRule="auto"/>
        <w:ind w:left="-426" w:firstLine="0"/>
        <w:rPr>
          <w:rFonts w:ascii="Arial" w:hAnsi="Arial" w:cs="Arial"/>
          <w:b/>
          <w:lang w:val="pt-BR"/>
        </w:rPr>
      </w:pPr>
      <w:r w:rsidRPr="00443332">
        <w:rPr>
          <w:rFonts w:ascii="Arial" w:hAnsi="Arial" w:cs="Arial"/>
          <w:lang w:val="pt-BR"/>
        </w:rPr>
        <w:t>A subcontratação depende de autorização prévia do Contratante, a quem incumbe avaliar se a sucessora cumpre os requisitos de qualificação necessários para a execução do objeto.</w:t>
      </w:r>
    </w:p>
    <w:p w14:paraId="3E1EDCB5" w14:textId="77777777" w:rsidR="004D1BEE" w:rsidRPr="00443332" w:rsidRDefault="004D1BEE" w:rsidP="004D1BEE">
      <w:pPr>
        <w:pStyle w:val="PargrafodaLista"/>
        <w:tabs>
          <w:tab w:val="left" w:pos="142"/>
        </w:tabs>
        <w:spacing w:after="120" w:line="360" w:lineRule="auto"/>
        <w:ind w:left="-426"/>
        <w:rPr>
          <w:rFonts w:ascii="Arial" w:hAnsi="Arial" w:cs="Arial"/>
          <w:b/>
          <w:lang w:val="pt-BR"/>
        </w:rPr>
      </w:pPr>
    </w:p>
    <w:p w14:paraId="4105CED1" w14:textId="77777777" w:rsidR="00580793" w:rsidRPr="00443332" w:rsidRDefault="00A03CCE" w:rsidP="00E108B6">
      <w:pPr>
        <w:pStyle w:val="PargrafodaLista"/>
        <w:numPr>
          <w:ilvl w:val="0"/>
          <w:numId w:val="1"/>
        </w:numPr>
        <w:tabs>
          <w:tab w:val="left" w:pos="142"/>
        </w:tabs>
        <w:spacing w:after="120" w:line="360" w:lineRule="auto"/>
        <w:ind w:left="-426" w:firstLine="0"/>
        <w:rPr>
          <w:rFonts w:ascii="Arial" w:hAnsi="Arial" w:cs="Arial"/>
          <w:b/>
          <w:lang w:val="pt-BR"/>
        </w:rPr>
      </w:pPr>
      <w:r w:rsidRPr="00443332">
        <w:rPr>
          <w:rFonts w:ascii="Arial" w:hAnsi="Arial" w:cs="Arial"/>
          <w:b/>
          <w:lang w:val="pt-BR"/>
        </w:rPr>
        <w:t>ALTERAÇÃO SUBJETIVA</w:t>
      </w:r>
    </w:p>
    <w:p w14:paraId="16DBF135" w14:textId="77777777" w:rsidR="00A51557" w:rsidRPr="00443332" w:rsidRDefault="00580793" w:rsidP="00E108B6">
      <w:pPr>
        <w:pStyle w:val="PargrafodaLista"/>
        <w:numPr>
          <w:ilvl w:val="1"/>
          <w:numId w:val="1"/>
        </w:numPr>
        <w:tabs>
          <w:tab w:val="left" w:pos="142"/>
        </w:tabs>
        <w:spacing w:after="120" w:line="360" w:lineRule="auto"/>
        <w:ind w:left="-426" w:firstLine="0"/>
        <w:rPr>
          <w:rFonts w:ascii="Arial" w:hAnsi="Arial" w:cs="Arial"/>
          <w:b/>
          <w:lang w:val="pt-BR"/>
        </w:rPr>
      </w:pPr>
      <w:r w:rsidRPr="00443332">
        <w:rPr>
          <w:rFonts w:ascii="Arial" w:hAnsi="Arial" w:cs="Arial"/>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a ser firmado; não haja prejuízo à execução do objeto pactuado e haja a anuência expressa da Administração à continuidade dos serviços</w:t>
      </w:r>
      <w:r w:rsidR="00A03CCE" w:rsidRPr="00443332">
        <w:rPr>
          <w:rFonts w:ascii="Arial" w:hAnsi="Arial" w:cs="Arial"/>
          <w:lang w:val="pt-BR"/>
        </w:rPr>
        <w:t>.</w:t>
      </w:r>
    </w:p>
    <w:p w14:paraId="0EC14A76" w14:textId="77777777" w:rsidR="004D1BEE" w:rsidRPr="00443332" w:rsidRDefault="004D1BEE" w:rsidP="004D1BEE">
      <w:pPr>
        <w:pStyle w:val="PargrafodaLista"/>
        <w:tabs>
          <w:tab w:val="left" w:pos="142"/>
        </w:tabs>
        <w:spacing w:after="120" w:line="360" w:lineRule="auto"/>
        <w:ind w:left="-426"/>
        <w:rPr>
          <w:rFonts w:ascii="Arial" w:hAnsi="Arial" w:cs="Arial"/>
          <w:b/>
          <w:lang w:val="pt-BR"/>
        </w:rPr>
      </w:pPr>
    </w:p>
    <w:p w14:paraId="285239EE" w14:textId="77777777" w:rsidR="00A03CCE" w:rsidRPr="00443332" w:rsidRDefault="00A03CCE" w:rsidP="00E108B6">
      <w:pPr>
        <w:numPr>
          <w:ilvl w:val="0"/>
          <w:numId w:val="3"/>
        </w:numPr>
        <w:tabs>
          <w:tab w:val="left" w:pos="567"/>
        </w:tabs>
        <w:spacing w:before="120" w:after="120" w:line="360" w:lineRule="auto"/>
        <w:ind w:left="-426" w:right="512" w:firstLine="0"/>
        <w:jc w:val="both"/>
        <w:rPr>
          <w:rFonts w:ascii="Arial" w:hAnsi="Arial" w:cs="Arial"/>
          <w:b/>
          <w:vanish/>
          <w:lang w:val="pt-BR"/>
        </w:rPr>
      </w:pPr>
    </w:p>
    <w:p w14:paraId="7585279D" w14:textId="77777777" w:rsidR="00A03CCE" w:rsidRPr="00443332" w:rsidRDefault="00A03CCE" w:rsidP="00E108B6">
      <w:pPr>
        <w:numPr>
          <w:ilvl w:val="0"/>
          <w:numId w:val="3"/>
        </w:numPr>
        <w:tabs>
          <w:tab w:val="left" w:pos="567"/>
        </w:tabs>
        <w:spacing w:before="120" w:after="120" w:line="360" w:lineRule="auto"/>
        <w:ind w:left="-426" w:right="512" w:firstLine="0"/>
        <w:jc w:val="both"/>
        <w:rPr>
          <w:rFonts w:ascii="Arial" w:hAnsi="Arial" w:cs="Arial"/>
          <w:b/>
          <w:vanish/>
          <w:lang w:val="pt-BR"/>
        </w:rPr>
      </w:pPr>
    </w:p>
    <w:p w14:paraId="104DAF2B" w14:textId="77777777" w:rsidR="00A03CCE" w:rsidRPr="00443332" w:rsidRDefault="00A03CCE" w:rsidP="00E108B6">
      <w:pPr>
        <w:numPr>
          <w:ilvl w:val="0"/>
          <w:numId w:val="3"/>
        </w:numPr>
        <w:tabs>
          <w:tab w:val="left" w:pos="567"/>
        </w:tabs>
        <w:spacing w:before="120" w:after="120" w:line="360" w:lineRule="auto"/>
        <w:ind w:left="-426" w:right="512" w:firstLine="0"/>
        <w:jc w:val="both"/>
        <w:rPr>
          <w:rFonts w:ascii="Arial" w:hAnsi="Arial" w:cs="Arial"/>
          <w:b/>
          <w:vanish/>
          <w:lang w:val="pt-BR"/>
        </w:rPr>
      </w:pPr>
    </w:p>
    <w:p w14:paraId="0F45C54A" w14:textId="77777777" w:rsidR="00A03CCE" w:rsidRPr="00443332" w:rsidRDefault="00A03CCE" w:rsidP="00E108B6">
      <w:pPr>
        <w:pStyle w:val="PargrafodaLista"/>
        <w:numPr>
          <w:ilvl w:val="0"/>
          <w:numId w:val="3"/>
        </w:numPr>
        <w:spacing w:after="120" w:line="360" w:lineRule="auto"/>
        <w:ind w:left="-426" w:right="512" w:firstLine="0"/>
        <w:rPr>
          <w:rFonts w:ascii="Arial" w:hAnsi="Arial" w:cs="Arial"/>
          <w:b/>
          <w:lang w:val="pt-BR"/>
        </w:rPr>
      </w:pPr>
      <w:r w:rsidRPr="00443332">
        <w:rPr>
          <w:rFonts w:ascii="Arial" w:hAnsi="Arial" w:cs="Arial"/>
          <w:b/>
          <w:lang w:val="pt-BR"/>
        </w:rPr>
        <w:t>D</w:t>
      </w:r>
      <w:r w:rsidR="009E3207" w:rsidRPr="00443332">
        <w:rPr>
          <w:rFonts w:ascii="Arial" w:hAnsi="Arial" w:cs="Arial"/>
          <w:b/>
          <w:lang w:val="pt-BR"/>
        </w:rPr>
        <w:t>AS MEDIÇÕES E PAGAMENTO</w:t>
      </w:r>
      <w:r w:rsidRPr="00443332">
        <w:rPr>
          <w:rFonts w:ascii="Arial" w:hAnsi="Arial" w:cs="Arial"/>
          <w:b/>
          <w:lang w:val="pt-BR"/>
        </w:rPr>
        <w:t xml:space="preserve"> </w:t>
      </w:r>
    </w:p>
    <w:p w14:paraId="02AE51FF" w14:textId="77777777" w:rsidR="009E3207" w:rsidRPr="00443332" w:rsidRDefault="009E3207" w:rsidP="00E108B6">
      <w:pPr>
        <w:pStyle w:val="PargrafodaLista"/>
        <w:numPr>
          <w:ilvl w:val="1"/>
          <w:numId w:val="3"/>
        </w:numPr>
        <w:tabs>
          <w:tab w:val="left" w:pos="142"/>
        </w:tabs>
        <w:overflowPunct w:val="0"/>
        <w:autoSpaceDE w:val="0"/>
        <w:autoSpaceDN w:val="0"/>
        <w:spacing w:after="120" w:line="360" w:lineRule="auto"/>
        <w:ind w:left="-426" w:firstLine="0"/>
        <w:textAlignment w:val="baseline"/>
        <w:rPr>
          <w:rFonts w:ascii="Arial" w:hAnsi="Arial" w:cs="Arial"/>
        </w:rPr>
      </w:pPr>
      <w:r w:rsidRPr="00443332">
        <w:rPr>
          <w:rFonts w:ascii="Arial" w:hAnsi="Arial" w:cs="Arial"/>
          <w:b/>
        </w:rPr>
        <w:t>Das Medições</w:t>
      </w:r>
    </w:p>
    <w:p w14:paraId="748C5A42" w14:textId="77777777" w:rsidR="009E3207" w:rsidRPr="00443332" w:rsidRDefault="009E3207" w:rsidP="00CF3068">
      <w:pPr>
        <w:pStyle w:val="PargrafodaLista"/>
        <w:numPr>
          <w:ilvl w:val="2"/>
          <w:numId w:val="3"/>
        </w:numPr>
        <w:tabs>
          <w:tab w:val="left" w:pos="284"/>
        </w:tabs>
        <w:overflowPunct w:val="0"/>
        <w:autoSpaceDE w:val="0"/>
        <w:autoSpaceDN w:val="0"/>
        <w:spacing w:after="120" w:line="360" w:lineRule="auto"/>
        <w:ind w:left="0" w:right="566" w:firstLine="0"/>
        <w:textAlignment w:val="baseline"/>
        <w:rPr>
          <w:rFonts w:ascii="Arial" w:hAnsi="Arial" w:cs="Arial"/>
        </w:rPr>
      </w:pPr>
      <w:r w:rsidRPr="00443332">
        <w:rPr>
          <w:rFonts w:ascii="Arial" w:hAnsi="Arial" w:cs="Arial"/>
        </w:rPr>
        <w:t>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w:t>
      </w:r>
      <w:r w:rsidR="00FE6846" w:rsidRPr="00443332">
        <w:rPr>
          <w:rFonts w:ascii="Arial" w:hAnsi="Arial" w:cs="Arial"/>
        </w:rPr>
        <w:t xml:space="preserve"> perante o protocolo da Administração M</w:t>
      </w:r>
      <w:r w:rsidR="00FB2A6E" w:rsidRPr="00443332">
        <w:rPr>
          <w:rFonts w:ascii="Arial" w:hAnsi="Arial" w:cs="Arial"/>
        </w:rPr>
        <w:t xml:space="preserve">unicipal devidamente </w:t>
      </w:r>
      <w:r w:rsidRPr="00443332">
        <w:rPr>
          <w:rFonts w:ascii="Arial" w:hAnsi="Arial" w:cs="Arial"/>
        </w:rPr>
        <w:t>instruídas com os seguintes documentos:</w:t>
      </w:r>
    </w:p>
    <w:p w14:paraId="476F7FC7" w14:textId="77777777" w:rsidR="009E3207" w:rsidRPr="00443332" w:rsidRDefault="009E3207"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a) Nota Fiscal;</w:t>
      </w:r>
    </w:p>
    <w:p w14:paraId="1B85D222" w14:textId="77777777" w:rsidR="009E3207" w:rsidRPr="00443332" w:rsidRDefault="009E3207"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b) Certidão de Regularidade com o FGTS ou comprovante de recolhimento do FGTS;</w:t>
      </w:r>
    </w:p>
    <w:p w14:paraId="77DB17D9" w14:textId="77777777" w:rsidR="009E3207" w:rsidRPr="00443332" w:rsidRDefault="009E3207"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c) Certidão de regularidade com a Previdência Social ou comprovante de recolhimento da contribuição;</w:t>
      </w:r>
    </w:p>
    <w:p w14:paraId="2B2ED433" w14:textId="77777777" w:rsidR="009E3207" w:rsidRPr="00443332" w:rsidRDefault="009E3207"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d) Certidão negativa de débitos relativos aos tributos federais e à dívida ativa da União;</w:t>
      </w:r>
    </w:p>
    <w:p w14:paraId="3E8F5F73" w14:textId="77777777" w:rsidR="009E3207" w:rsidRPr="00443332" w:rsidRDefault="009E3207"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 xml:space="preserve">e) Certidão Negativa de Débitos Trabalhistas – CNDT, </w:t>
      </w:r>
    </w:p>
    <w:p w14:paraId="1D4D9E17" w14:textId="77777777" w:rsidR="009E3207" w:rsidRPr="00443332" w:rsidRDefault="009E3207"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f) Relatório Fotográfico dos serviços executados, impresso e em mídia;</w:t>
      </w:r>
    </w:p>
    <w:p w14:paraId="45B68DA1" w14:textId="77777777" w:rsidR="009E3207" w:rsidRPr="00443332" w:rsidRDefault="009E3207"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g) Diário de Obras impresso em folha timbrada;</w:t>
      </w:r>
    </w:p>
    <w:p w14:paraId="076438F3" w14:textId="77777777" w:rsidR="009E3207" w:rsidRPr="00443332" w:rsidRDefault="009E3207" w:rsidP="00CF3068">
      <w:pPr>
        <w:pStyle w:val="CORPODOTEXTO"/>
        <w:tabs>
          <w:tab w:val="left" w:pos="5775"/>
        </w:tabs>
        <w:spacing w:after="120" w:line="360" w:lineRule="auto"/>
        <w:ind w:right="566"/>
        <w:rPr>
          <w:rFonts w:ascii="Arial" w:hAnsi="Arial" w:cs="Arial"/>
          <w:sz w:val="22"/>
          <w:szCs w:val="22"/>
        </w:rPr>
      </w:pPr>
      <w:r w:rsidRPr="00443332">
        <w:rPr>
          <w:rFonts w:ascii="Arial" w:hAnsi="Arial" w:cs="Arial"/>
          <w:sz w:val="22"/>
          <w:szCs w:val="22"/>
        </w:rPr>
        <w:t>h) Planilha de Medição;</w:t>
      </w:r>
      <w:r w:rsidR="00FB2A6E" w:rsidRPr="00443332">
        <w:rPr>
          <w:rFonts w:ascii="Arial" w:hAnsi="Arial" w:cs="Arial"/>
          <w:sz w:val="22"/>
          <w:szCs w:val="22"/>
        </w:rPr>
        <w:tab/>
      </w:r>
    </w:p>
    <w:p w14:paraId="2AE9857D" w14:textId="77777777" w:rsidR="009E3207" w:rsidRPr="00443332" w:rsidRDefault="00FB2A6E"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 xml:space="preserve">i) </w:t>
      </w:r>
      <w:r w:rsidR="009E3207" w:rsidRPr="00443332">
        <w:rPr>
          <w:rFonts w:ascii="Arial" w:hAnsi="Arial" w:cs="Arial"/>
          <w:sz w:val="22"/>
          <w:szCs w:val="22"/>
        </w:rPr>
        <w:t>Memória de Cálculo;</w:t>
      </w:r>
    </w:p>
    <w:p w14:paraId="5BB2E3A0" w14:textId="77777777" w:rsidR="009E3207" w:rsidRPr="00443332" w:rsidRDefault="00FB2A6E" w:rsidP="00CF3068">
      <w:pPr>
        <w:pStyle w:val="CORPODOTEXTO"/>
        <w:spacing w:after="120" w:line="360" w:lineRule="auto"/>
        <w:ind w:right="566"/>
        <w:rPr>
          <w:rFonts w:ascii="Arial" w:hAnsi="Arial" w:cs="Arial"/>
          <w:sz w:val="22"/>
          <w:szCs w:val="22"/>
        </w:rPr>
      </w:pPr>
      <w:r w:rsidRPr="00443332">
        <w:rPr>
          <w:rFonts w:ascii="Arial" w:hAnsi="Arial" w:cs="Arial"/>
          <w:sz w:val="22"/>
          <w:szCs w:val="22"/>
        </w:rPr>
        <w:t>j) Cópia do c</w:t>
      </w:r>
      <w:r w:rsidR="009E3207" w:rsidRPr="00443332">
        <w:rPr>
          <w:rFonts w:ascii="Arial" w:hAnsi="Arial" w:cs="Arial"/>
          <w:sz w:val="22"/>
          <w:szCs w:val="22"/>
        </w:rPr>
        <w:t>ronograma Físico-Financeiro.</w:t>
      </w:r>
    </w:p>
    <w:p w14:paraId="78D35B72" w14:textId="77777777" w:rsidR="009E3207" w:rsidRPr="00443332" w:rsidRDefault="009E3207" w:rsidP="00E108B6">
      <w:pPr>
        <w:pStyle w:val="PargrafodaLista"/>
        <w:numPr>
          <w:ilvl w:val="1"/>
          <w:numId w:val="3"/>
        </w:numPr>
        <w:tabs>
          <w:tab w:val="left" w:pos="142"/>
        </w:tabs>
        <w:overflowPunct w:val="0"/>
        <w:autoSpaceDE w:val="0"/>
        <w:autoSpaceDN w:val="0"/>
        <w:spacing w:after="120" w:line="360" w:lineRule="auto"/>
        <w:ind w:left="-426" w:right="566" w:firstLine="0"/>
        <w:textAlignment w:val="baseline"/>
        <w:rPr>
          <w:rFonts w:ascii="Arial" w:hAnsi="Arial" w:cs="Arial"/>
        </w:rPr>
      </w:pPr>
      <w:r w:rsidRPr="00443332">
        <w:rPr>
          <w:rFonts w:ascii="Arial" w:hAnsi="Arial" w:cs="Arial"/>
          <w:b/>
        </w:rPr>
        <w:t>Pagamento</w:t>
      </w:r>
    </w:p>
    <w:p w14:paraId="5F681AF3" w14:textId="77777777" w:rsidR="00FE6846" w:rsidRPr="00443332" w:rsidRDefault="00321ED9"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443332">
        <w:rPr>
          <w:rFonts w:ascii="Arial" w:hAnsi="Arial" w:cs="Arial"/>
        </w:rPr>
        <w:t xml:space="preserve">O pagamento será realizado no prazo máximo de 30(trinta) dias, contados a partir do protocolo do pedido de pagamento realizado junto à Administração Municipal, </w:t>
      </w:r>
      <w:r w:rsidRPr="00443332">
        <w:rPr>
          <w:rFonts w:ascii="Arial" w:hAnsi="Arial" w:cs="Arial"/>
          <w:lang w:val="pt-BR"/>
        </w:rPr>
        <w:t xml:space="preserve">a ser apresentado juntamente com a Nota Fiscal atestada pela fiscalização, e os documentos indicados no subitem </w:t>
      </w:r>
      <w:r w:rsidRPr="00443332">
        <w:rPr>
          <w:rFonts w:ascii="Arial" w:hAnsi="Arial" w:cs="Arial"/>
          <w:u w:val="single"/>
          <w:lang w:val="pt-BR"/>
        </w:rPr>
        <w:t>15.1.1, alíneas “b” a “j”.</w:t>
      </w:r>
    </w:p>
    <w:p w14:paraId="37DEC3E7" w14:textId="77777777" w:rsidR="00FE6846" w:rsidRPr="00443332" w:rsidRDefault="003757F5"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443332">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443332">
        <w:rPr>
          <w:rFonts w:ascii="Arial" w:hAnsi="Arial" w:cs="Arial"/>
        </w:rPr>
        <w:t>.</w:t>
      </w:r>
    </w:p>
    <w:p w14:paraId="780E56C5" w14:textId="77777777" w:rsidR="00FE6846" w:rsidRPr="00443332" w:rsidRDefault="009E3207"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443332">
        <w:rPr>
          <w:rFonts w:ascii="Arial" w:hAnsi="Arial" w:cs="Arial"/>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14:paraId="5923CC4F" w14:textId="77777777" w:rsidR="00FE6846" w:rsidRPr="00443332" w:rsidRDefault="009E3207" w:rsidP="00CF3068">
      <w:pPr>
        <w:pStyle w:val="PargrafodaLista"/>
        <w:numPr>
          <w:ilvl w:val="2"/>
          <w:numId w:val="3"/>
        </w:numPr>
        <w:tabs>
          <w:tab w:val="left" w:pos="426"/>
        </w:tabs>
        <w:overflowPunct w:val="0"/>
        <w:autoSpaceDE w:val="0"/>
        <w:autoSpaceDN w:val="0"/>
        <w:spacing w:after="120" w:line="360" w:lineRule="auto"/>
        <w:ind w:left="0" w:right="566" w:firstLine="0"/>
        <w:textAlignment w:val="baseline"/>
        <w:rPr>
          <w:rFonts w:ascii="Arial" w:hAnsi="Arial" w:cs="Arial"/>
        </w:rPr>
      </w:pPr>
      <w:r w:rsidRPr="00443332">
        <w:rPr>
          <w:rFonts w:ascii="Arial" w:hAnsi="Arial" w:cs="Arial"/>
        </w:rPr>
        <w:t>Em caso de divergência ou dúvida, será solicitada à Contratada a regularização ou justificativa, interrompendo a contagem do prazo até que a Contratada providencie a justificativa ou adequação, ocasião em que se reiniciará a contagem do prazo.</w:t>
      </w:r>
    </w:p>
    <w:p w14:paraId="4D61DF92" w14:textId="77777777" w:rsidR="00FE6846" w:rsidRPr="00443332" w:rsidRDefault="002F5FF4"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rPr>
      </w:pPr>
      <w:r w:rsidRPr="00443332">
        <w:rPr>
          <w:rFonts w:ascii="Arial" w:hAnsi="Arial" w:cs="Arial"/>
        </w:rPr>
        <w:t>Será considera</w:t>
      </w:r>
      <w:r w:rsidR="00A03CCE" w:rsidRPr="00443332">
        <w:rPr>
          <w:rFonts w:ascii="Arial" w:hAnsi="Arial" w:cs="Arial"/>
        </w:rPr>
        <w:t>da data do pagamento</w:t>
      </w:r>
      <w:r w:rsidR="00E25882" w:rsidRPr="00443332">
        <w:rPr>
          <w:rFonts w:ascii="Arial" w:hAnsi="Arial" w:cs="Arial"/>
        </w:rPr>
        <w:t>,</w:t>
      </w:r>
      <w:r w:rsidR="00A03CCE" w:rsidRPr="00443332">
        <w:rPr>
          <w:rFonts w:ascii="Arial" w:hAnsi="Arial" w:cs="Arial"/>
        </w:rPr>
        <w:t xml:space="preserve"> o dia em que constar como emitida a ordem bancária para pagamento.</w:t>
      </w:r>
    </w:p>
    <w:p w14:paraId="3ECABAF5" w14:textId="77777777" w:rsidR="00FE6846" w:rsidRPr="00443332" w:rsidRDefault="00A03CCE"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rPr>
      </w:pPr>
      <w:r w:rsidRPr="00443332">
        <w:rPr>
          <w:rFonts w:ascii="Arial" w:hAnsi="Arial" w:cs="Arial"/>
        </w:rPr>
        <w:t>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31775" w14:textId="77777777" w:rsidR="00FE6846" w:rsidRPr="00443332" w:rsidRDefault="00A03CCE"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lang w:val="pt-BR"/>
        </w:rPr>
      </w:pPr>
      <w:r w:rsidRPr="00443332">
        <w:rPr>
          <w:rFonts w:ascii="Arial" w:hAnsi="Arial" w:cs="Arial"/>
        </w:rPr>
        <w:t>Quando do pagamento, será efetuada a retenção tributária prevista na legislação aplicável, nos casos em que o item acima não se aplique.</w:t>
      </w:r>
    </w:p>
    <w:p w14:paraId="14579DCD" w14:textId="77777777" w:rsidR="00A03CCE" w:rsidRPr="00443332" w:rsidRDefault="00FE6846" w:rsidP="00CF3068">
      <w:pPr>
        <w:pStyle w:val="PargrafodaLista"/>
        <w:numPr>
          <w:ilvl w:val="2"/>
          <w:numId w:val="3"/>
        </w:numPr>
        <w:tabs>
          <w:tab w:val="left" w:pos="426"/>
          <w:tab w:val="left" w:pos="567"/>
        </w:tabs>
        <w:overflowPunct w:val="0"/>
        <w:autoSpaceDE w:val="0"/>
        <w:autoSpaceDN w:val="0"/>
        <w:spacing w:after="120" w:line="360" w:lineRule="auto"/>
        <w:ind w:left="0" w:right="566" w:firstLine="0"/>
        <w:textAlignment w:val="baseline"/>
        <w:rPr>
          <w:rFonts w:ascii="Arial" w:hAnsi="Arial" w:cs="Arial"/>
          <w:lang w:val="pt-BR"/>
        </w:rPr>
      </w:pPr>
      <w:r w:rsidRPr="00443332">
        <w:rPr>
          <w:rFonts w:ascii="Arial" w:hAnsi="Arial" w:cs="Arial"/>
          <w:lang w:val="pt-BR"/>
        </w:rPr>
        <w:t>N</w:t>
      </w:r>
      <w:r w:rsidR="00A03CCE" w:rsidRPr="00443332">
        <w:rPr>
          <w:rFonts w:ascii="Arial" w:hAnsi="Arial" w:cs="Arial"/>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04D8118" w14:textId="77777777" w:rsidR="00A03CCE" w:rsidRPr="00443332" w:rsidRDefault="00A03CCE" w:rsidP="00E108B6">
      <w:pPr>
        <w:tabs>
          <w:tab w:val="left" w:pos="567"/>
        </w:tabs>
        <w:spacing w:after="120" w:line="360" w:lineRule="auto"/>
        <w:ind w:left="-426" w:right="566"/>
        <w:jc w:val="both"/>
        <w:rPr>
          <w:rFonts w:ascii="Arial" w:hAnsi="Arial" w:cs="Arial"/>
        </w:rPr>
      </w:pPr>
      <w:r w:rsidRPr="00443332">
        <w:rPr>
          <w:rFonts w:ascii="Arial" w:hAnsi="Arial" w:cs="Arial"/>
        </w:rPr>
        <w:t>EM = I x N x VP, sendo:</w:t>
      </w:r>
    </w:p>
    <w:p w14:paraId="385E2201" w14:textId="77777777" w:rsidR="00A03CCE" w:rsidRPr="00443332" w:rsidRDefault="00A03CCE" w:rsidP="00E108B6">
      <w:pPr>
        <w:tabs>
          <w:tab w:val="left" w:pos="567"/>
        </w:tabs>
        <w:spacing w:after="120" w:line="360" w:lineRule="auto"/>
        <w:ind w:left="-426" w:right="566"/>
        <w:jc w:val="both"/>
        <w:rPr>
          <w:rFonts w:ascii="Arial" w:hAnsi="Arial" w:cs="Arial"/>
        </w:rPr>
      </w:pPr>
      <w:r w:rsidRPr="00443332">
        <w:rPr>
          <w:rFonts w:ascii="Arial" w:hAnsi="Arial" w:cs="Arial"/>
        </w:rPr>
        <w:t>EM = Encargos moratórios;</w:t>
      </w:r>
    </w:p>
    <w:p w14:paraId="0E4B4142" w14:textId="77777777" w:rsidR="00A03CCE" w:rsidRPr="00443332" w:rsidRDefault="00A03CCE" w:rsidP="00E108B6">
      <w:pPr>
        <w:tabs>
          <w:tab w:val="left" w:pos="567"/>
        </w:tabs>
        <w:spacing w:before="120" w:after="120" w:line="360" w:lineRule="auto"/>
        <w:ind w:left="-426" w:right="566"/>
        <w:jc w:val="both"/>
        <w:rPr>
          <w:rFonts w:ascii="Arial" w:hAnsi="Arial" w:cs="Arial"/>
        </w:rPr>
      </w:pPr>
      <w:r w:rsidRPr="00443332">
        <w:rPr>
          <w:rFonts w:ascii="Arial" w:hAnsi="Arial" w:cs="Arial"/>
        </w:rPr>
        <w:t>N = Número de dias entre a data prevista para o pagamento e a do efetivo pagamento;</w:t>
      </w:r>
    </w:p>
    <w:p w14:paraId="78132803" w14:textId="77777777" w:rsidR="00A03CCE" w:rsidRPr="00443332" w:rsidRDefault="00A03CCE" w:rsidP="00E108B6">
      <w:pPr>
        <w:tabs>
          <w:tab w:val="left" w:pos="567"/>
        </w:tabs>
        <w:spacing w:before="120" w:after="120" w:line="360" w:lineRule="auto"/>
        <w:ind w:left="-426" w:right="566"/>
        <w:jc w:val="both"/>
        <w:rPr>
          <w:rFonts w:ascii="Arial" w:hAnsi="Arial" w:cs="Arial"/>
        </w:rPr>
      </w:pPr>
      <w:r w:rsidRPr="00443332">
        <w:rPr>
          <w:rFonts w:ascii="Arial" w:hAnsi="Arial" w:cs="Arial"/>
        </w:rPr>
        <w:t>VP = Valor da parcela a ser paga.</w:t>
      </w:r>
    </w:p>
    <w:p w14:paraId="11F2ED49" w14:textId="77777777" w:rsidR="00A03CCE" w:rsidRPr="00443332" w:rsidRDefault="00A03CCE" w:rsidP="00E108B6">
      <w:pPr>
        <w:tabs>
          <w:tab w:val="left" w:pos="567"/>
        </w:tabs>
        <w:spacing w:before="120" w:after="120" w:line="360" w:lineRule="auto"/>
        <w:ind w:left="-426" w:right="566"/>
        <w:jc w:val="both"/>
        <w:rPr>
          <w:rFonts w:ascii="Arial" w:hAnsi="Arial" w:cs="Arial"/>
        </w:rPr>
      </w:pPr>
      <w:r w:rsidRPr="00443332">
        <w:rPr>
          <w:rFonts w:ascii="Arial" w:hAnsi="Arial" w:cs="Arial"/>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443332" w:rsidRPr="00443332" w14:paraId="22779EF1" w14:textId="77777777" w:rsidTr="0031607D">
        <w:tc>
          <w:tcPr>
            <w:tcW w:w="2149" w:type="dxa"/>
            <w:shd w:val="clear" w:color="auto" w:fill="auto"/>
            <w:vAlign w:val="center"/>
          </w:tcPr>
          <w:p w14:paraId="2F85B61A" w14:textId="77777777" w:rsidR="002B7CAE" w:rsidRPr="00443332" w:rsidRDefault="002B7CAE" w:rsidP="00E108B6">
            <w:pPr>
              <w:tabs>
                <w:tab w:val="left" w:pos="1701"/>
              </w:tabs>
              <w:spacing w:before="120" w:after="120" w:line="360" w:lineRule="auto"/>
              <w:jc w:val="both"/>
            </w:pPr>
            <w:r w:rsidRPr="00443332">
              <w:rPr>
                <w:rFonts w:eastAsia="MS Mincho"/>
              </w:rPr>
              <w:t>I = (TX)</w:t>
            </w:r>
          </w:p>
        </w:tc>
        <w:tc>
          <w:tcPr>
            <w:tcW w:w="577" w:type="dxa"/>
            <w:shd w:val="clear" w:color="auto" w:fill="auto"/>
            <w:vAlign w:val="center"/>
          </w:tcPr>
          <w:p w14:paraId="37A7E035" w14:textId="77777777" w:rsidR="002B7CAE" w:rsidRPr="00443332" w:rsidRDefault="002B7CAE" w:rsidP="00E108B6">
            <w:pPr>
              <w:tabs>
                <w:tab w:val="left" w:pos="1701"/>
              </w:tabs>
              <w:spacing w:before="120" w:after="120" w:line="360" w:lineRule="auto"/>
              <w:jc w:val="both"/>
            </w:pPr>
            <w:r w:rsidRPr="00443332">
              <w:rPr>
                <w:rFonts w:eastAsia="MS Mincho"/>
              </w:rPr>
              <w:t>I =</w:t>
            </w:r>
          </w:p>
        </w:tc>
        <w:tc>
          <w:tcPr>
            <w:tcW w:w="1246" w:type="dxa"/>
            <w:shd w:val="clear" w:color="auto" w:fill="auto"/>
          </w:tcPr>
          <w:p w14:paraId="3E512626" w14:textId="77777777" w:rsidR="002B7CAE" w:rsidRPr="00443332" w:rsidRDefault="002B7CAE" w:rsidP="00E108B6">
            <w:pPr>
              <w:pBdr>
                <w:bottom w:val="single" w:sz="12" w:space="1" w:color="auto"/>
              </w:pBdr>
              <w:tabs>
                <w:tab w:val="left" w:pos="1701"/>
              </w:tabs>
              <w:spacing w:before="120" w:after="120" w:line="360" w:lineRule="auto"/>
              <w:jc w:val="both"/>
              <w:rPr>
                <w:rFonts w:eastAsia="MS Mincho"/>
              </w:rPr>
            </w:pPr>
            <w:r w:rsidRPr="00443332">
              <w:rPr>
                <w:rFonts w:eastAsia="MS Mincho"/>
              </w:rPr>
              <w:t>( 6 / 100 )</w:t>
            </w:r>
          </w:p>
          <w:p w14:paraId="4A3151ED" w14:textId="77777777" w:rsidR="002B7CAE" w:rsidRPr="00443332" w:rsidRDefault="002B7CAE" w:rsidP="00E108B6">
            <w:pPr>
              <w:tabs>
                <w:tab w:val="left" w:pos="1701"/>
              </w:tabs>
              <w:spacing w:before="120" w:after="120" w:line="360" w:lineRule="auto"/>
              <w:jc w:val="both"/>
            </w:pPr>
            <w:r w:rsidRPr="00443332">
              <w:rPr>
                <w:rFonts w:eastAsia="MS Mincho"/>
              </w:rPr>
              <w:t>365</w:t>
            </w:r>
          </w:p>
        </w:tc>
        <w:tc>
          <w:tcPr>
            <w:tcW w:w="4674" w:type="dxa"/>
            <w:shd w:val="clear" w:color="auto" w:fill="auto"/>
            <w:vAlign w:val="center"/>
          </w:tcPr>
          <w:p w14:paraId="6120CDEF" w14:textId="77777777" w:rsidR="002B7CAE" w:rsidRPr="00443332" w:rsidRDefault="002B7CAE" w:rsidP="00E108B6">
            <w:pPr>
              <w:tabs>
                <w:tab w:val="left" w:pos="1701"/>
              </w:tabs>
              <w:spacing w:before="120" w:after="120" w:line="360" w:lineRule="auto"/>
              <w:ind w:left="742"/>
              <w:jc w:val="both"/>
            </w:pPr>
            <w:r w:rsidRPr="00443332">
              <w:rPr>
                <w:rFonts w:eastAsia="MS Mincho"/>
              </w:rPr>
              <w:t>I = 0,00016438</w:t>
            </w:r>
          </w:p>
          <w:p w14:paraId="428925B0" w14:textId="77777777" w:rsidR="002B7CAE" w:rsidRPr="00443332" w:rsidRDefault="002B7CAE" w:rsidP="00E108B6">
            <w:pPr>
              <w:tabs>
                <w:tab w:val="left" w:pos="1701"/>
              </w:tabs>
              <w:spacing w:before="120" w:after="120" w:line="360" w:lineRule="auto"/>
              <w:ind w:left="742"/>
              <w:jc w:val="both"/>
            </w:pPr>
            <w:r w:rsidRPr="00443332">
              <w:rPr>
                <w:rFonts w:eastAsia="MS Mincho"/>
              </w:rPr>
              <w:t>TX = Percentual da taxa anual = 6%</w:t>
            </w:r>
          </w:p>
        </w:tc>
      </w:tr>
    </w:tbl>
    <w:p w14:paraId="62193A66" w14:textId="77777777" w:rsidR="007D0802" w:rsidRPr="00443332" w:rsidRDefault="007D0802" w:rsidP="00E108B6">
      <w:pPr>
        <w:tabs>
          <w:tab w:val="left" w:pos="567"/>
        </w:tabs>
        <w:spacing w:before="120" w:after="120" w:line="360" w:lineRule="auto"/>
        <w:ind w:left="-426" w:right="512"/>
        <w:jc w:val="both"/>
        <w:rPr>
          <w:rFonts w:ascii="Arial" w:hAnsi="Arial" w:cs="Arial"/>
          <w:b/>
        </w:rPr>
      </w:pPr>
    </w:p>
    <w:p w14:paraId="7CE23364" w14:textId="77777777" w:rsidR="00A03CCE" w:rsidRPr="00443332" w:rsidRDefault="00A03CCE" w:rsidP="00E108B6">
      <w:pPr>
        <w:pStyle w:val="PargrafodaLista"/>
        <w:numPr>
          <w:ilvl w:val="0"/>
          <w:numId w:val="3"/>
        </w:numPr>
        <w:tabs>
          <w:tab w:val="left" w:pos="0"/>
        </w:tabs>
        <w:spacing w:before="120" w:after="120" w:line="360" w:lineRule="auto"/>
        <w:ind w:left="-426" w:right="512" w:firstLine="0"/>
        <w:rPr>
          <w:rFonts w:ascii="Arial" w:hAnsi="Arial" w:cs="Arial"/>
          <w:lang w:val="pt-BR"/>
        </w:rPr>
      </w:pPr>
      <w:r w:rsidRPr="00443332">
        <w:rPr>
          <w:rFonts w:ascii="Arial" w:hAnsi="Arial" w:cs="Arial"/>
          <w:b/>
        </w:rPr>
        <w:t>CRITÉRIOS E PRÁTICAS DE SUSTENTABILIDADE</w:t>
      </w:r>
    </w:p>
    <w:p w14:paraId="0CDA8974" w14:textId="77777777" w:rsidR="00FE6846" w:rsidRPr="00443332" w:rsidRDefault="00A03CCE" w:rsidP="00E108B6">
      <w:pPr>
        <w:pStyle w:val="PargrafodaLista"/>
        <w:numPr>
          <w:ilvl w:val="1"/>
          <w:numId w:val="3"/>
        </w:numPr>
        <w:tabs>
          <w:tab w:val="left" w:pos="142"/>
          <w:tab w:val="left" w:pos="567"/>
        </w:tabs>
        <w:spacing w:before="120" w:after="120" w:line="360" w:lineRule="auto"/>
        <w:ind w:left="-426" w:right="512" w:firstLine="0"/>
        <w:rPr>
          <w:rFonts w:ascii="Arial" w:hAnsi="Arial" w:cs="Arial"/>
        </w:rPr>
      </w:pPr>
      <w:r w:rsidRPr="00443332">
        <w:rPr>
          <w:rFonts w:ascii="Arial" w:hAnsi="Arial" w:cs="Arial"/>
        </w:rPr>
        <w:t>É de extrema relevância que a Contratada sempre observe na contratação, as diretrizes de sustentabilidade ambiental que melhor atendam às exigências ambientais.</w:t>
      </w:r>
    </w:p>
    <w:p w14:paraId="36D7E003" w14:textId="77777777" w:rsidR="009163C1" w:rsidRPr="00443332" w:rsidRDefault="00525A50" w:rsidP="00E108B6">
      <w:pPr>
        <w:pStyle w:val="PargrafodaLista"/>
        <w:numPr>
          <w:ilvl w:val="1"/>
          <w:numId w:val="3"/>
        </w:numPr>
        <w:tabs>
          <w:tab w:val="left" w:pos="142"/>
          <w:tab w:val="left" w:pos="567"/>
        </w:tabs>
        <w:spacing w:before="120" w:after="120" w:line="360" w:lineRule="auto"/>
        <w:ind w:left="-426" w:right="512" w:firstLine="0"/>
        <w:rPr>
          <w:rFonts w:ascii="Arial" w:hAnsi="Arial" w:cs="Arial"/>
          <w:lang w:val="pt-BR"/>
        </w:rPr>
      </w:pPr>
      <w:r w:rsidRPr="00443332">
        <w:rPr>
          <w:rFonts w:ascii="Arial" w:hAnsi="Arial" w:cs="Arial"/>
        </w:rPr>
        <w:t>A Contratada</w:t>
      </w:r>
      <w:r w:rsidR="00A03CCE" w:rsidRPr="00443332">
        <w:rPr>
          <w:rFonts w:ascii="Arial" w:hAnsi="Arial" w:cs="Arial"/>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14:paraId="12B9A7C3" w14:textId="77777777" w:rsidR="004D1BEE" w:rsidRPr="00443332" w:rsidRDefault="004D1BEE" w:rsidP="004D1BEE">
      <w:pPr>
        <w:pStyle w:val="PargrafodaLista"/>
        <w:tabs>
          <w:tab w:val="left" w:pos="142"/>
          <w:tab w:val="left" w:pos="567"/>
        </w:tabs>
        <w:spacing w:before="120" w:after="120" w:line="360" w:lineRule="auto"/>
        <w:ind w:left="-426" w:right="512"/>
        <w:rPr>
          <w:rFonts w:ascii="Arial" w:hAnsi="Arial" w:cs="Arial"/>
          <w:lang w:val="pt-BR"/>
        </w:rPr>
      </w:pPr>
    </w:p>
    <w:p w14:paraId="7765A10E" w14:textId="77777777" w:rsidR="002B7CAE" w:rsidRPr="00443332" w:rsidRDefault="002B7CAE" w:rsidP="00E108B6">
      <w:pPr>
        <w:pStyle w:val="PargrafodaLista"/>
        <w:numPr>
          <w:ilvl w:val="0"/>
          <w:numId w:val="3"/>
        </w:numPr>
        <w:tabs>
          <w:tab w:val="left" w:pos="-284"/>
        </w:tabs>
        <w:spacing w:before="120" w:after="120" w:line="360" w:lineRule="auto"/>
        <w:ind w:left="-426" w:right="512" w:firstLine="0"/>
        <w:rPr>
          <w:rFonts w:ascii="Arial" w:hAnsi="Arial" w:cs="Arial"/>
          <w:b/>
          <w:lang w:val="pt-BR"/>
        </w:rPr>
      </w:pPr>
      <w:r w:rsidRPr="00443332">
        <w:rPr>
          <w:rFonts w:ascii="Arial" w:hAnsi="Arial" w:cs="Arial"/>
          <w:b/>
          <w:lang w:val="pt-BR"/>
        </w:rPr>
        <w:t>R</w:t>
      </w:r>
      <w:r w:rsidR="00A03CCE" w:rsidRPr="00443332">
        <w:rPr>
          <w:rFonts w:ascii="Arial" w:hAnsi="Arial" w:cs="Arial"/>
          <w:b/>
          <w:lang w:val="pt-BR"/>
        </w:rPr>
        <w:t>EAJUSTE</w:t>
      </w:r>
    </w:p>
    <w:p w14:paraId="10E07F4A" w14:textId="77777777" w:rsidR="00490B18" w:rsidRPr="00443332" w:rsidRDefault="00490B18" w:rsidP="00E108B6">
      <w:pPr>
        <w:pStyle w:val="PargrafodaLista"/>
        <w:numPr>
          <w:ilvl w:val="1"/>
          <w:numId w:val="3"/>
        </w:numPr>
        <w:tabs>
          <w:tab w:val="left" w:pos="-284"/>
          <w:tab w:val="left" w:pos="142"/>
        </w:tabs>
        <w:spacing w:before="120" w:after="120" w:line="360" w:lineRule="auto"/>
        <w:ind w:left="-426" w:right="512" w:firstLine="0"/>
        <w:rPr>
          <w:rFonts w:ascii="Arial" w:hAnsi="Arial" w:cs="Arial"/>
          <w:b/>
          <w:lang w:val="pt-BR"/>
        </w:rPr>
      </w:pPr>
      <w:r w:rsidRPr="00443332">
        <w:rPr>
          <w:rFonts w:ascii="Arial" w:hAnsi="Arial" w:cs="Arial"/>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 INCC-DI/FGV (Índice Nacional da Construção Civil da Fundação Getúlio Vargas), adotando-se a seguinte metodologia de cálculo:</w:t>
      </w:r>
    </w:p>
    <w:p w14:paraId="0F7FEE43" w14:textId="77777777" w:rsidR="00490B18" w:rsidRPr="00443332" w:rsidRDefault="00490B18" w:rsidP="00E108B6">
      <w:pPr>
        <w:spacing w:beforeAutospacing="1" w:after="120" w:line="360" w:lineRule="auto"/>
        <w:jc w:val="both"/>
        <w:rPr>
          <w:rFonts w:ascii="Arial" w:hAnsi="Arial" w:cs="Arial"/>
        </w:rPr>
      </w:pPr>
      <w:r w:rsidRPr="00443332">
        <w:rPr>
          <w:rFonts w:ascii="Arial" w:hAnsi="Arial" w:cs="Arial"/>
        </w:rPr>
        <w:t>Pr = (I/Io) x Po</w:t>
      </w:r>
    </w:p>
    <w:p w14:paraId="39E4328B" w14:textId="77777777" w:rsidR="00490B18" w:rsidRPr="00443332" w:rsidRDefault="00490B18" w:rsidP="00E108B6">
      <w:pPr>
        <w:spacing w:after="120" w:line="360" w:lineRule="auto"/>
        <w:jc w:val="both"/>
        <w:rPr>
          <w:rFonts w:ascii="Arial" w:hAnsi="Arial" w:cs="Arial"/>
        </w:rPr>
      </w:pPr>
      <w:r w:rsidRPr="00443332">
        <w:rPr>
          <w:rFonts w:ascii="Arial" w:hAnsi="Arial" w:cs="Arial"/>
        </w:rPr>
        <w:t>Onde:</w:t>
      </w:r>
      <w:r w:rsidRPr="00443332">
        <w:rPr>
          <w:rFonts w:ascii="Arial" w:hAnsi="Arial" w:cs="Arial"/>
        </w:rPr>
        <w:br/>
        <w:t>Pr = Preço unitário reajustado, por item de serviço;</w:t>
      </w:r>
    </w:p>
    <w:p w14:paraId="0273CCCD" w14:textId="77777777" w:rsidR="00490B18" w:rsidRPr="00443332" w:rsidRDefault="00490B18" w:rsidP="00E108B6">
      <w:pPr>
        <w:spacing w:after="120" w:line="360" w:lineRule="auto"/>
        <w:jc w:val="both"/>
        <w:rPr>
          <w:rFonts w:ascii="Arial" w:hAnsi="Arial" w:cs="Arial"/>
        </w:rPr>
      </w:pPr>
      <w:r w:rsidRPr="00443332">
        <w:rPr>
          <w:rFonts w:ascii="Arial" w:hAnsi="Arial" w:cs="Arial"/>
        </w:rPr>
        <w:t>Po = Preço unitário ofertado pela empresa na proposta, por item de serviço;</w:t>
      </w:r>
    </w:p>
    <w:p w14:paraId="2F8480D5" w14:textId="77777777" w:rsidR="00490B18" w:rsidRPr="00443332" w:rsidRDefault="00490B18" w:rsidP="00E108B6">
      <w:pPr>
        <w:spacing w:after="120" w:line="360" w:lineRule="auto"/>
        <w:jc w:val="both"/>
        <w:rPr>
          <w:rFonts w:ascii="Arial" w:hAnsi="Arial" w:cs="Arial"/>
        </w:rPr>
      </w:pPr>
      <w:r w:rsidRPr="00443332">
        <w:rPr>
          <w:rFonts w:ascii="Arial" w:hAnsi="Arial" w:cs="Arial"/>
        </w:rPr>
        <w:t>I = INCC-DI do mês do reajustamento</w:t>
      </w:r>
    </w:p>
    <w:p w14:paraId="094F333E" w14:textId="77777777" w:rsidR="00490B18" w:rsidRPr="00443332" w:rsidRDefault="00490B18" w:rsidP="00E108B6">
      <w:pPr>
        <w:spacing w:after="120" w:line="360" w:lineRule="auto"/>
        <w:jc w:val="both"/>
        <w:rPr>
          <w:rFonts w:ascii="Arial" w:hAnsi="Arial" w:cs="Arial"/>
        </w:rPr>
      </w:pPr>
      <w:r w:rsidRPr="00443332">
        <w:rPr>
          <w:rFonts w:ascii="Arial" w:hAnsi="Arial" w:cs="Arial"/>
        </w:rPr>
        <w:t>Io = INCC-DI do mês da elaboração da proposta ofertada ou do último reajustamento.</w:t>
      </w:r>
    </w:p>
    <w:p w14:paraId="3E6D7D0F" w14:textId="77777777" w:rsidR="004D1BEE" w:rsidRPr="00443332" w:rsidRDefault="004D1BEE" w:rsidP="00E108B6">
      <w:pPr>
        <w:spacing w:after="120" w:line="360" w:lineRule="auto"/>
        <w:jc w:val="both"/>
        <w:rPr>
          <w:rFonts w:ascii="Arial" w:hAnsi="Arial" w:cs="Arial"/>
        </w:rPr>
      </w:pPr>
    </w:p>
    <w:p w14:paraId="09637062" w14:textId="77777777" w:rsidR="004F7396" w:rsidRPr="00443332" w:rsidRDefault="004F7396" w:rsidP="00E108B6">
      <w:pPr>
        <w:pStyle w:val="PargrafodaLista"/>
        <w:numPr>
          <w:ilvl w:val="0"/>
          <w:numId w:val="3"/>
        </w:numPr>
        <w:tabs>
          <w:tab w:val="left" w:pos="-284"/>
        </w:tabs>
        <w:spacing w:before="120" w:after="120" w:line="360" w:lineRule="auto"/>
        <w:ind w:left="-426" w:right="566" w:firstLine="0"/>
        <w:rPr>
          <w:rFonts w:ascii="Arial" w:hAnsi="Arial" w:cs="Arial"/>
          <w:b/>
          <w:lang w:val="pt-BR"/>
        </w:rPr>
      </w:pPr>
      <w:r w:rsidRPr="00443332">
        <w:rPr>
          <w:rFonts w:ascii="Arial" w:hAnsi="Arial" w:cs="Arial"/>
          <w:b/>
          <w:lang w:val="pt-BR"/>
        </w:rPr>
        <w:t xml:space="preserve">DAS </w:t>
      </w:r>
      <w:r w:rsidR="00A03CCE" w:rsidRPr="00443332">
        <w:rPr>
          <w:rFonts w:ascii="Arial" w:hAnsi="Arial" w:cs="Arial"/>
          <w:b/>
          <w:lang w:val="pt-BR"/>
        </w:rPr>
        <w:t xml:space="preserve">SANÇÕES </w:t>
      </w:r>
    </w:p>
    <w:p w14:paraId="46DB2177" w14:textId="77777777" w:rsidR="004F7396" w:rsidRPr="00443332" w:rsidRDefault="004F7396" w:rsidP="00E108B6">
      <w:pPr>
        <w:pStyle w:val="PargrafodaLista"/>
        <w:numPr>
          <w:ilvl w:val="1"/>
          <w:numId w:val="3"/>
        </w:numPr>
        <w:tabs>
          <w:tab w:val="left" w:pos="142"/>
        </w:tabs>
        <w:spacing w:before="120" w:after="120" w:line="360" w:lineRule="auto"/>
        <w:ind w:left="-426" w:right="566" w:firstLine="0"/>
        <w:rPr>
          <w:rFonts w:ascii="Arial" w:hAnsi="Arial" w:cs="Arial"/>
        </w:rPr>
      </w:pPr>
      <w:r w:rsidRPr="00443332">
        <w:rPr>
          <w:rFonts w:ascii="Arial" w:hAnsi="Arial" w:cs="Arial"/>
        </w:rPr>
        <w:t xml:space="preserve">Pela inexecução </w:t>
      </w:r>
      <w:r w:rsidRPr="00443332">
        <w:rPr>
          <w:rFonts w:ascii="Arial" w:hAnsi="Arial" w:cs="Arial"/>
          <w:u w:val="single"/>
        </w:rPr>
        <w:t xml:space="preserve">total ou </w:t>
      </w:r>
      <w:r w:rsidRPr="00443332">
        <w:rPr>
          <w:rFonts w:ascii="Arial" w:hAnsi="Arial" w:cs="Arial"/>
        </w:rPr>
        <w:t>p</w:t>
      </w:r>
      <w:r w:rsidRPr="00443332">
        <w:rPr>
          <w:rFonts w:ascii="Arial" w:hAnsi="Arial" w:cs="Arial"/>
          <w:u w:val="single"/>
        </w:rPr>
        <w:t xml:space="preserve">arcial </w:t>
      </w:r>
      <w:r w:rsidRPr="00443332">
        <w:rPr>
          <w:rFonts w:ascii="Arial" w:hAnsi="Arial" w:cs="Arial"/>
        </w:rPr>
        <w:t xml:space="preserve">do objeto do contrato, a Administração poderá aplicar ao </w:t>
      </w:r>
      <w:r w:rsidRPr="00443332">
        <w:rPr>
          <w:rFonts w:ascii="Arial" w:hAnsi="Arial" w:cs="Arial"/>
          <w:b/>
        </w:rPr>
        <w:t>CONTRATADO</w:t>
      </w:r>
      <w:r w:rsidRPr="00443332">
        <w:rPr>
          <w:rFonts w:ascii="Arial" w:hAnsi="Arial" w:cs="Arial"/>
        </w:rPr>
        <w:t xml:space="preserve"> as seguintes sanções:</w:t>
      </w:r>
    </w:p>
    <w:p w14:paraId="5F9F9F1B" w14:textId="77777777" w:rsidR="00FE6846" w:rsidRPr="00443332" w:rsidRDefault="004F7396" w:rsidP="00E108B6">
      <w:pPr>
        <w:pStyle w:val="PargrafodaLista"/>
        <w:numPr>
          <w:ilvl w:val="2"/>
          <w:numId w:val="3"/>
        </w:numPr>
        <w:tabs>
          <w:tab w:val="left" w:pos="284"/>
        </w:tabs>
        <w:spacing w:before="120" w:after="120" w:line="360" w:lineRule="auto"/>
        <w:ind w:left="0" w:right="566" w:firstLine="0"/>
        <w:rPr>
          <w:rFonts w:ascii="Arial" w:hAnsi="Arial" w:cs="Arial"/>
        </w:rPr>
      </w:pPr>
      <w:r w:rsidRPr="00443332">
        <w:rPr>
          <w:rFonts w:ascii="Arial" w:hAnsi="Arial" w:cs="Arial"/>
          <w:b/>
        </w:rPr>
        <w:t xml:space="preserve">Advertência, </w:t>
      </w:r>
      <w:r w:rsidRPr="00443332">
        <w:rPr>
          <w:rFonts w:ascii="Arial" w:hAnsi="Arial" w:cs="Arial"/>
        </w:rPr>
        <w:t>por faltas leves, assim entendidas aquelas que não acarretem prejuízos significativos para a Contratante/órgão gerenciador;</w:t>
      </w:r>
    </w:p>
    <w:p w14:paraId="09A7B697" w14:textId="77777777" w:rsidR="00FE6846" w:rsidRPr="00443332" w:rsidRDefault="004F7396" w:rsidP="00E108B6">
      <w:pPr>
        <w:pStyle w:val="PargrafodaLista"/>
        <w:numPr>
          <w:ilvl w:val="2"/>
          <w:numId w:val="3"/>
        </w:numPr>
        <w:spacing w:before="120" w:after="120" w:line="360" w:lineRule="auto"/>
        <w:ind w:left="0" w:right="566" w:firstLine="0"/>
        <w:rPr>
          <w:rFonts w:ascii="Arial" w:hAnsi="Arial" w:cs="Arial"/>
        </w:rPr>
      </w:pPr>
      <w:r w:rsidRPr="00443332">
        <w:rPr>
          <w:rFonts w:ascii="Arial" w:hAnsi="Arial" w:cs="Arial"/>
          <w:b/>
        </w:rPr>
        <w:t>Multa moratória</w:t>
      </w:r>
      <w:r w:rsidRPr="00443332">
        <w:rPr>
          <w:rFonts w:ascii="Arial" w:hAnsi="Arial" w:cs="Arial"/>
        </w:rPr>
        <w:t xml:space="preserve"> de 0,2% (zero vírgula dois por cento)por dia de atraso injustificado </w:t>
      </w:r>
      <w:r w:rsidRPr="00443332">
        <w:rPr>
          <w:rFonts w:ascii="Arial" w:hAnsi="Arial" w:cs="Arial"/>
          <w:u w:val="single"/>
        </w:rPr>
        <w:t xml:space="preserve">sobre o valor </w:t>
      </w:r>
      <w:r w:rsidR="00FE38F6" w:rsidRPr="00443332">
        <w:rPr>
          <w:rFonts w:ascii="Arial" w:hAnsi="Arial" w:cs="Arial"/>
          <w:u w:val="single"/>
        </w:rPr>
        <w:t>da parcela inadimplida</w:t>
      </w:r>
      <w:r w:rsidRPr="00443332">
        <w:rPr>
          <w:rFonts w:ascii="Arial" w:hAnsi="Arial" w:cs="Arial"/>
        </w:rPr>
        <w:t xml:space="preserve">, até o limite de 30 (trinta) dias de atraso; Multa moratória de 0,4%(zero vírgula quatro por cento)por dia de atraso injustificado </w:t>
      </w:r>
      <w:r w:rsidRPr="00443332">
        <w:rPr>
          <w:rFonts w:ascii="Arial" w:hAnsi="Arial" w:cs="Arial"/>
          <w:u w:val="single"/>
        </w:rPr>
        <w:t xml:space="preserve">sobre o valor </w:t>
      </w:r>
      <w:r w:rsidR="00FE38F6" w:rsidRPr="00443332">
        <w:rPr>
          <w:rFonts w:ascii="Arial" w:hAnsi="Arial" w:cs="Arial"/>
          <w:u w:val="single"/>
        </w:rPr>
        <w:t>da parcela inadimplida</w:t>
      </w:r>
      <w:r w:rsidRPr="00443332">
        <w:rPr>
          <w:rFonts w:ascii="Arial" w:hAnsi="Arial" w:cs="Arial"/>
        </w:rPr>
        <w:t xml:space="preserve">, do 31º (trigésimo primeiro) ao 60º(sexagésimo) dia de atraso. Multa moratória de 0,6% (zero vírgula seis por cento)por dia de atraso injustificado </w:t>
      </w:r>
      <w:r w:rsidRPr="00443332">
        <w:rPr>
          <w:rFonts w:ascii="Arial" w:hAnsi="Arial" w:cs="Arial"/>
          <w:u w:val="single"/>
        </w:rPr>
        <w:t xml:space="preserve">sobre o valor </w:t>
      </w:r>
      <w:r w:rsidR="00FE38F6" w:rsidRPr="00443332">
        <w:rPr>
          <w:rFonts w:ascii="Arial" w:hAnsi="Arial" w:cs="Arial"/>
          <w:u w:val="single"/>
        </w:rPr>
        <w:t>da parcela inadimplida</w:t>
      </w:r>
      <w:r w:rsidRPr="00443332">
        <w:rPr>
          <w:rFonts w:ascii="Arial" w:hAnsi="Arial" w:cs="Arial"/>
        </w:rPr>
        <w:t>, do 61º(sexagésimo primeiro) dia em diante, até o limite máximo de 150 dias, sem prejuízo das demais penalidades;</w:t>
      </w:r>
    </w:p>
    <w:p w14:paraId="021461ED" w14:textId="77777777" w:rsidR="00FE6846" w:rsidRPr="00443332" w:rsidRDefault="004F7396" w:rsidP="00E108B6">
      <w:pPr>
        <w:pStyle w:val="PargrafodaLista"/>
        <w:numPr>
          <w:ilvl w:val="2"/>
          <w:numId w:val="3"/>
        </w:numPr>
        <w:spacing w:before="120" w:after="120" w:line="360" w:lineRule="auto"/>
        <w:ind w:left="0" w:right="566" w:firstLine="0"/>
        <w:rPr>
          <w:rFonts w:ascii="Arial" w:hAnsi="Arial" w:cs="Arial"/>
        </w:rPr>
      </w:pPr>
      <w:r w:rsidRPr="00443332">
        <w:rPr>
          <w:rFonts w:ascii="Arial" w:hAnsi="Arial" w:cs="Arial"/>
          <w:b/>
        </w:rPr>
        <w:t>Multa compensatória</w:t>
      </w:r>
      <w:r w:rsidRPr="00443332">
        <w:rPr>
          <w:rFonts w:ascii="Arial" w:hAnsi="Arial" w:cs="Arial"/>
        </w:rPr>
        <w:t xml:space="preserve"> de 5% (cinco por cento)</w:t>
      </w:r>
      <w:r w:rsidR="007311C7" w:rsidRPr="00443332">
        <w:rPr>
          <w:rFonts w:ascii="Arial" w:hAnsi="Arial" w:cs="Arial"/>
        </w:rPr>
        <w:t xml:space="preserve"> </w:t>
      </w:r>
      <w:r w:rsidRPr="00443332">
        <w:rPr>
          <w:rFonts w:ascii="Arial" w:hAnsi="Arial" w:cs="Arial"/>
          <w:u w:val="single"/>
        </w:rPr>
        <w:t>sobre o valor total do contrato</w:t>
      </w:r>
      <w:r w:rsidRPr="00443332">
        <w:rPr>
          <w:rFonts w:ascii="Arial" w:hAnsi="Arial" w:cs="Arial"/>
        </w:rPr>
        <w:t>, no caso de inexecução total do objeto;</w:t>
      </w:r>
    </w:p>
    <w:p w14:paraId="62FD74DF" w14:textId="77777777" w:rsidR="00FE6846" w:rsidRPr="00443332" w:rsidRDefault="004F7396" w:rsidP="00E108B6">
      <w:pPr>
        <w:pStyle w:val="PargrafodaLista"/>
        <w:numPr>
          <w:ilvl w:val="2"/>
          <w:numId w:val="3"/>
        </w:numPr>
        <w:tabs>
          <w:tab w:val="left" w:pos="709"/>
          <w:tab w:val="left" w:pos="895"/>
        </w:tabs>
        <w:spacing w:before="120" w:after="120" w:line="360" w:lineRule="auto"/>
        <w:ind w:left="0" w:right="566" w:firstLine="0"/>
        <w:rPr>
          <w:rFonts w:ascii="Arial" w:hAnsi="Arial" w:cs="Arial"/>
        </w:rPr>
      </w:pPr>
      <w:r w:rsidRPr="00443332">
        <w:rPr>
          <w:rFonts w:ascii="Arial" w:hAnsi="Arial" w:cs="Arial"/>
        </w:rPr>
        <w:t>Em caso de inexecução parcial, a multa compensatória, no mesmo percentual do subitem acima, será aplicada de forma proporcional à obrigação inadimplida;</w:t>
      </w:r>
    </w:p>
    <w:p w14:paraId="30797C8F" w14:textId="77777777" w:rsidR="00FE6846" w:rsidRPr="00443332" w:rsidRDefault="004F7396" w:rsidP="00E108B6">
      <w:pPr>
        <w:pStyle w:val="PargrafodaLista"/>
        <w:numPr>
          <w:ilvl w:val="2"/>
          <w:numId w:val="3"/>
        </w:numPr>
        <w:tabs>
          <w:tab w:val="left" w:pos="567"/>
          <w:tab w:val="left" w:pos="709"/>
          <w:tab w:val="left" w:pos="895"/>
        </w:tabs>
        <w:spacing w:before="120" w:after="120" w:line="360" w:lineRule="auto"/>
        <w:ind w:left="0" w:right="566" w:firstLine="0"/>
        <w:rPr>
          <w:rFonts w:ascii="Arial" w:hAnsi="Arial" w:cs="Arial"/>
        </w:rPr>
      </w:pPr>
      <w:r w:rsidRPr="00443332">
        <w:rPr>
          <w:rFonts w:ascii="Arial" w:hAnsi="Arial" w:cs="Arial"/>
          <w:b/>
        </w:rPr>
        <w:t>Suspensão de licitar e impedimento de contratar</w:t>
      </w:r>
      <w:r w:rsidRPr="00443332">
        <w:rPr>
          <w:rFonts w:ascii="Arial" w:hAnsi="Arial" w:cs="Arial"/>
        </w:rPr>
        <w:t xml:space="preserve"> com o órgão, entidade ou unidade administrativa pela qual a Administração Pública opera e atua concretamente, pelo prazo de até dois anos; e</w:t>
      </w:r>
    </w:p>
    <w:p w14:paraId="3FAC59DC" w14:textId="77777777" w:rsidR="00FE6846" w:rsidRPr="00443332" w:rsidRDefault="004F7396" w:rsidP="00E108B6">
      <w:pPr>
        <w:pStyle w:val="PargrafodaLista"/>
        <w:numPr>
          <w:ilvl w:val="2"/>
          <w:numId w:val="3"/>
        </w:numPr>
        <w:tabs>
          <w:tab w:val="left" w:pos="567"/>
          <w:tab w:val="left" w:pos="709"/>
          <w:tab w:val="left" w:pos="895"/>
        </w:tabs>
        <w:spacing w:before="120" w:after="120" w:line="360" w:lineRule="auto"/>
        <w:ind w:left="0" w:right="566" w:firstLine="0"/>
        <w:rPr>
          <w:rFonts w:ascii="Arial" w:hAnsi="Arial" w:cs="Arial"/>
        </w:rPr>
      </w:pPr>
      <w:r w:rsidRPr="00443332">
        <w:rPr>
          <w:rFonts w:ascii="Arial" w:hAnsi="Arial" w:cs="Arial"/>
          <w:b/>
        </w:rPr>
        <w:t>Declaração de inidoneidade para licitar ou contratar</w:t>
      </w:r>
      <w:r w:rsidRPr="00443332">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14:paraId="52001394" w14:textId="77777777" w:rsidR="00FE6846" w:rsidRPr="00443332" w:rsidRDefault="004F7396" w:rsidP="00E108B6">
      <w:pPr>
        <w:pStyle w:val="PargrafodaLista"/>
        <w:numPr>
          <w:ilvl w:val="2"/>
          <w:numId w:val="3"/>
        </w:numPr>
        <w:tabs>
          <w:tab w:val="left" w:pos="567"/>
          <w:tab w:val="left" w:pos="709"/>
          <w:tab w:val="left" w:pos="895"/>
        </w:tabs>
        <w:spacing w:before="120" w:after="120" w:line="360" w:lineRule="auto"/>
        <w:ind w:left="0" w:right="566" w:firstLine="0"/>
        <w:rPr>
          <w:rFonts w:ascii="Arial" w:hAnsi="Arial" w:cs="Arial"/>
        </w:rPr>
      </w:pPr>
      <w:r w:rsidRPr="00443332">
        <w:rPr>
          <w:rFonts w:ascii="Arial" w:hAnsi="Arial" w:cs="Arial"/>
        </w:rPr>
        <w:t>As sanções previstas nos subitens 1</w:t>
      </w:r>
      <w:r w:rsidR="00760E0B" w:rsidRPr="00443332">
        <w:rPr>
          <w:rFonts w:ascii="Arial" w:hAnsi="Arial" w:cs="Arial"/>
        </w:rPr>
        <w:t>8</w:t>
      </w:r>
      <w:r w:rsidRPr="00443332">
        <w:rPr>
          <w:rFonts w:ascii="Arial" w:hAnsi="Arial" w:cs="Arial"/>
        </w:rPr>
        <w:t>.1.1, 1</w:t>
      </w:r>
      <w:r w:rsidR="00760E0B" w:rsidRPr="00443332">
        <w:rPr>
          <w:rFonts w:ascii="Arial" w:hAnsi="Arial" w:cs="Arial"/>
        </w:rPr>
        <w:t>8</w:t>
      </w:r>
      <w:r w:rsidRPr="00443332">
        <w:rPr>
          <w:rFonts w:ascii="Arial" w:hAnsi="Arial" w:cs="Arial"/>
        </w:rPr>
        <w:t>.1.5 e 1</w:t>
      </w:r>
      <w:r w:rsidR="00760E0B" w:rsidRPr="00443332">
        <w:rPr>
          <w:rFonts w:ascii="Arial" w:hAnsi="Arial" w:cs="Arial"/>
        </w:rPr>
        <w:t>8</w:t>
      </w:r>
      <w:r w:rsidRPr="00443332">
        <w:rPr>
          <w:rFonts w:ascii="Arial" w:hAnsi="Arial" w:cs="Arial"/>
        </w:rPr>
        <w:t>.1.</w:t>
      </w:r>
      <w:r w:rsidR="003757F5" w:rsidRPr="00443332">
        <w:rPr>
          <w:rFonts w:ascii="Arial" w:hAnsi="Arial" w:cs="Arial"/>
        </w:rPr>
        <w:t>6.</w:t>
      </w:r>
      <w:r w:rsidRPr="00443332">
        <w:rPr>
          <w:rFonts w:ascii="Arial" w:hAnsi="Arial" w:cs="Arial"/>
        </w:rPr>
        <w:t xml:space="preserve"> poderão ser aplicadas ao </w:t>
      </w:r>
      <w:r w:rsidRPr="00443332">
        <w:rPr>
          <w:rFonts w:ascii="Arial" w:hAnsi="Arial" w:cs="Arial"/>
          <w:b/>
        </w:rPr>
        <w:t>CONTRATADO</w:t>
      </w:r>
      <w:r w:rsidRPr="00443332">
        <w:rPr>
          <w:rFonts w:ascii="Arial" w:hAnsi="Arial" w:cs="Arial"/>
        </w:rPr>
        <w:t xml:space="preserve"> juntamente com as de multa, descontando-a dos pagamentos a serem efetuados.</w:t>
      </w:r>
    </w:p>
    <w:p w14:paraId="67FBF99E" w14:textId="77777777" w:rsidR="00FE6846" w:rsidRPr="00443332" w:rsidRDefault="004F7396" w:rsidP="00E108B6">
      <w:pPr>
        <w:pStyle w:val="PargrafodaLista"/>
        <w:numPr>
          <w:ilvl w:val="1"/>
          <w:numId w:val="3"/>
        </w:numPr>
        <w:tabs>
          <w:tab w:val="left" w:pos="142"/>
          <w:tab w:val="left" w:pos="284"/>
        </w:tabs>
        <w:spacing w:before="120" w:after="120" w:line="360" w:lineRule="auto"/>
        <w:ind w:left="-426" w:right="566" w:firstLine="0"/>
        <w:rPr>
          <w:rFonts w:ascii="Arial" w:hAnsi="Arial" w:cs="Arial"/>
        </w:rPr>
      </w:pPr>
      <w:r w:rsidRPr="00443332">
        <w:rPr>
          <w:rFonts w:ascii="Arial" w:hAnsi="Arial" w:cs="Arial"/>
        </w:rPr>
        <w:t>Também ficam sujeitas às penalidades do art. 87, III e IV da Lei nº 8.666, de 1993, as empresas ou profissionais que:</w:t>
      </w:r>
    </w:p>
    <w:p w14:paraId="48A40EF8" w14:textId="77777777" w:rsidR="00FE6846" w:rsidRPr="00443332" w:rsidRDefault="004F7396" w:rsidP="00E108B6">
      <w:pPr>
        <w:pStyle w:val="PargrafodaLista"/>
        <w:numPr>
          <w:ilvl w:val="2"/>
          <w:numId w:val="3"/>
        </w:numPr>
        <w:tabs>
          <w:tab w:val="left" w:pos="142"/>
          <w:tab w:val="left" w:pos="284"/>
        </w:tabs>
        <w:spacing w:before="120" w:after="120" w:line="360" w:lineRule="auto"/>
        <w:ind w:left="0" w:right="566" w:firstLine="0"/>
        <w:rPr>
          <w:rFonts w:ascii="Arial" w:hAnsi="Arial" w:cs="Arial"/>
        </w:rPr>
      </w:pPr>
      <w:r w:rsidRPr="00443332">
        <w:rPr>
          <w:rFonts w:ascii="Arial" w:hAnsi="Arial" w:cs="Arial"/>
        </w:rPr>
        <w:t>Tenham sofrido condenação definitiva por praticar, por meio dolosos, fraude fiscal no recolhimento de quaisquer tributos;</w:t>
      </w:r>
    </w:p>
    <w:p w14:paraId="58DF2180" w14:textId="77777777" w:rsidR="00FE6846" w:rsidRPr="00443332" w:rsidRDefault="004F7396" w:rsidP="00E108B6">
      <w:pPr>
        <w:pStyle w:val="PargrafodaLista"/>
        <w:numPr>
          <w:ilvl w:val="2"/>
          <w:numId w:val="3"/>
        </w:numPr>
        <w:tabs>
          <w:tab w:val="left" w:pos="142"/>
          <w:tab w:val="left" w:pos="284"/>
        </w:tabs>
        <w:spacing w:before="120" w:after="120" w:line="360" w:lineRule="auto"/>
        <w:ind w:left="0" w:right="566" w:firstLine="0"/>
        <w:rPr>
          <w:rFonts w:ascii="Arial" w:hAnsi="Arial" w:cs="Arial"/>
        </w:rPr>
      </w:pPr>
      <w:r w:rsidRPr="00443332">
        <w:rPr>
          <w:rFonts w:ascii="Arial" w:hAnsi="Arial" w:cs="Arial"/>
        </w:rPr>
        <w:t>Tenham praticado atos ilícitos visando a frustrar os objetivos da licitação; e</w:t>
      </w:r>
    </w:p>
    <w:p w14:paraId="03150A70" w14:textId="77777777" w:rsidR="004F7396" w:rsidRPr="00443332" w:rsidRDefault="004F7396" w:rsidP="00E108B6">
      <w:pPr>
        <w:pStyle w:val="PargrafodaLista"/>
        <w:numPr>
          <w:ilvl w:val="2"/>
          <w:numId w:val="3"/>
        </w:numPr>
        <w:tabs>
          <w:tab w:val="left" w:pos="142"/>
          <w:tab w:val="left" w:pos="284"/>
        </w:tabs>
        <w:spacing w:before="120" w:after="120" w:line="360" w:lineRule="auto"/>
        <w:ind w:left="0" w:right="566" w:firstLine="0"/>
        <w:rPr>
          <w:rFonts w:ascii="Arial" w:hAnsi="Arial" w:cs="Arial"/>
        </w:rPr>
      </w:pPr>
      <w:r w:rsidRPr="00443332">
        <w:rPr>
          <w:rFonts w:ascii="Arial" w:hAnsi="Arial" w:cs="Arial"/>
        </w:rPr>
        <w:t>Demonstrem não possuir idoneidade para contratar com a Administração em virtude de atos ilícitos praticados.</w:t>
      </w:r>
    </w:p>
    <w:p w14:paraId="593E237B" w14:textId="77777777" w:rsidR="00FE6846" w:rsidRPr="00443332" w:rsidRDefault="004F7396" w:rsidP="00E108B6">
      <w:pPr>
        <w:pStyle w:val="PargrafodaLista"/>
        <w:numPr>
          <w:ilvl w:val="1"/>
          <w:numId w:val="3"/>
        </w:numPr>
        <w:tabs>
          <w:tab w:val="left" w:pos="142"/>
        </w:tabs>
        <w:spacing w:before="120" w:after="120" w:line="360" w:lineRule="auto"/>
        <w:ind w:left="-426" w:right="566" w:firstLine="0"/>
        <w:rPr>
          <w:rFonts w:ascii="Arial" w:hAnsi="Arial" w:cs="Arial"/>
        </w:rPr>
      </w:pPr>
      <w:r w:rsidRPr="00443332">
        <w:rPr>
          <w:rFonts w:ascii="Arial" w:hAnsi="Arial" w:cs="Arial"/>
        </w:rPr>
        <w:t xml:space="preserve">A aplicação de qualquer das penalidades previstas realizar-se-á em processo administrativo que assegurará o contraditório e a ampla defesa à </w:t>
      </w:r>
      <w:r w:rsidRPr="00443332">
        <w:rPr>
          <w:rFonts w:ascii="Arial" w:hAnsi="Arial" w:cs="Arial"/>
          <w:b/>
        </w:rPr>
        <w:t>CONTRATADA</w:t>
      </w:r>
      <w:r w:rsidRPr="00443332">
        <w:rPr>
          <w:rFonts w:ascii="Arial" w:hAnsi="Arial" w:cs="Arial"/>
        </w:rPr>
        <w:t>, observando-se o procedimento previsto na Lei n 8.666/93.</w:t>
      </w:r>
    </w:p>
    <w:p w14:paraId="3FE419C0" w14:textId="77777777" w:rsidR="00FE6846" w:rsidRPr="00443332" w:rsidRDefault="004F7396" w:rsidP="00E108B6">
      <w:pPr>
        <w:pStyle w:val="PargrafodaLista"/>
        <w:numPr>
          <w:ilvl w:val="1"/>
          <w:numId w:val="3"/>
        </w:numPr>
        <w:tabs>
          <w:tab w:val="left" w:pos="142"/>
          <w:tab w:val="left" w:pos="567"/>
        </w:tabs>
        <w:spacing w:before="120" w:after="120" w:line="360" w:lineRule="auto"/>
        <w:ind w:left="-426" w:right="566" w:firstLine="0"/>
        <w:rPr>
          <w:rFonts w:ascii="Arial" w:hAnsi="Arial" w:cs="Arial"/>
        </w:rPr>
      </w:pPr>
      <w:r w:rsidRPr="00443332">
        <w:rPr>
          <w:rFonts w:ascii="Arial" w:hAnsi="Arial" w:cs="Arial"/>
        </w:rPr>
        <w:t xml:space="preserve">Caso a </w:t>
      </w:r>
      <w:r w:rsidRPr="00443332">
        <w:rPr>
          <w:rFonts w:ascii="Arial" w:hAnsi="Arial" w:cs="Arial"/>
          <w:b/>
        </w:rPr>
        <w:t>CONTRATANTE</w:t>
      </w:r>
      <w:r w:rsidRPr="00443332">
        <w:rPr>
          <w:rFonts w:ascii="Arial" w:hAnsi="Arial" w:cs="Arial"/>
        </w:rPr>
        <w:t xml:space="preserve"> determine, a multa deverá ser recolhida no prazo máximo de 30 dias corridos, a contar da data do recebimento da comunicação enviada pela autoridade competente.</w:t>
      </w:r>
    </w:p>
    <w:p w14:paraId="2CBCB318" w14:textId="77777777" w:rsidR="00FE6846" w:rsidRPr="00443332" w:rsidRDefault="004F7396" w:rsidP="00E108B6">
      <w:pPr>
        <w:pStyle w:val="PargrafodaLista"/>
        <w:numPr>
          <w:ilvl w:val="1"/>
          <w:numId w:val="3"/>
        </w:numPr>
        <w:tabs>
          <w:tab w:val="left" w:pos="142"/>
          <w:tab w:val="left" w:pos="567"/>
        </w:tabs>
        <w:spacing w:before="120" w:after="120" w:line="360" w:lineRule="auto"/>
        <w:ind w:left="-426" w:right="566" w:firstLine="0"/>
        <w:rPr>
          <w:rFonts w:ascii="Arial" w:hAnsi="Arial" w:cs="Arial"/>
        </w:rPr>
      </w:pPr>
      <w:r w:rsidRPr="00443332">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5E2F591D" w14:textId="77777777" w:rsidR="004F7396" w:rsidRPr="00443332" w:rsidRDefault="004F7396" w:rsidP="00E108B6">
      <w:pPr>
        <w:pStyle w:val="PargrafodaLista"/>
        <w:numPr>
          <w:ilvl w:val="1"/>
          <w:numId w:val="3"/>
        </w:numPr>
        <w:tabs>
          <w:tab w:val="left" w:pos="142"/>
          <w:tab w:val="left" w:pos="567"/>
        </w:tabs>
        <w:spacing w:before="120" w:after="120" w:line="360" w:lineRule="auto"/>
        <w:ind w:left="-426" w:right="566" w:firstLine="0"/>
        <w:rPr>
          <w:rFonts w:ascii="Arial" w:hAnsi="Arial" w:cs="Arial"/>
        </w:rPr>
      </w:pPr>
      <w:r w:rsidRPr="00443332">
        <w:rPr>
          <w:rFonts w:ascii="Arial" w:hAnsi="Arial" w:cs="Arial"/>
        </w:rPr>
        <w:t>As penalidades serão obrigatoriamente registradas no Tribunal de Contas do Estado do Rio de Janeiro.</w:t>
      </w:r>
    </w:p>
    <w:p w14:paraId="597A8C9E" w14:textId="77777777" w:rsidR="004D1BEE" w:rsidRPr="00443332" w:rsidRDefault="004D1BEE" w:rsidP="004D1BEE">
      <w:pPr>
        <w:pStyle w:val="PargrafodaLista"/>
        <w:tabs>
          <w:tab w:val="left" w:pos="142"/>
          <w:tab w:val="left" w:pos="567"/>
        </w:tabs>
        <w:spacing w:before="120" w:after="120" w:line="360" w:lineRule="auto"/>
        <w:ind w:left="-426" w:right="566"/>
        <w:rPr>
          <w:rFonts w:ascii="Arial" w:hAnsi="Arial" w:cs="Arial"/>
        </w:rPr>
      </w:pPr>
    </w:p>
    <w:p w14:paraId="4D71767E" w14:textId="77777777" w:rsidR="00A03CCE" w:rsidRPr="00443332" w:rsidRDefault="00A03CCE" w:rsidP="00E108B6">
      <w:pPr>
        <w:numPr>
          <w:ilvl w:val="0"/>
          <w:numId w:val="5"/>
        </w:numPr>
        <w:tabs>
          <w:tab w:val="left" w:pos="567"/>
        </w:tabs>
        <w:spacing w:before="120" w:after="120" w:line="360" w:lineRule="auto"/>
        <w:ind w:left="-426" w:right="512" w:firstLine="0"/>
        <w:jc w:val="both"/>
        <w:rPr>
          <w:rFonts w:ascii="Arial" w:hAnsi="Arial" w:cs="Arial"/>
          <w:vanish/>
          <w:lang w:val="pt-BR"/>
        </w:rPr>
      </w:pPr>
    </w:p>
    <w:p w14:paraId="14DBAB99" w14:textId="77777777" w:rsidR="00A03CCE" w:rsidRPr="00443332" w:rsidRDefault="00A03CCE" w:rsidP="00E108B6">
      <w:pPr>
        <w:numPr>
          <w:ilvl w:val="0"/>
          <w:numId w:val="5"/>
        </w:numPr>
        <w:tabs>
          <w:tab w:val="left" w:pos="567"/>
        </w:tabs>
        <w:spacing w:before="120" w:after="120" w:line="360" w:lineRule="auto"/>
        <w:ind w:left="-426" w:right="512" w:firstLine="0"/>
        <w:jc w:val="both"/>
        <w:rPr>
          <w:rFonts w:ascii="Arial" w:hAnsi="Arial" w:cs="Arial"/>
          <w:vanish/>
          <w:lang w:val="pt-BR"/>
        </w:rPr>
      </w:pPr>
    </w:p>
    <w:p w14:paraId="4A52CEAB" w14:textId="77777777" w:rsidR="00A03CCE" w:rsidRPr="00443332" w:rsidRDefault="00A03CCE" w:rsidP="00E108B6">
      <w:pPr>
        <w:numPr>
          <w:ilvl w:val="0"/>
          <w:numId w:val="5"/>
        </w:numPr>
        <w:tabs>
          <w:tab w:val="left" w:pos="567"/>
        </w:tabs>
        <w:spacing w:before="120" w:after="120" w:line="360" w:lineRule="auto"/>
        <w:ind w:left="-426" w:right="512" w:firstLine="0"/>
        <w:jc w:val="both"/>
        <w:rPr>
          <w:rFonts w:ascii="Arial" w:hAnsi="Arial" w:cs="Arial"/>
          <w:vanish/>
          <w:lang w:val="pt-BR"/>
        </w:rPr>
      </w:pPr>
    </w:p>
    <w:p w14:paraId="65CF57E7" w14:textId="77777777" w:rsidR="00A03CCE" w:rsidRPr="00443332" w:rsidRDefault="00A03CCE" w:rsidP="00E108B6">
      <w:pPr>
        <w:numPr>
          <w:ilvl w:val="0"/>
          <w:numId w:val="5"/>
        </w:numPr>
        <w:tabs>
          <w:tab w:val="left" w:pos="567"/>
        </w:tabs>
        <w:spacing w:before="120" w:after="120" w:line="360" w:lineRule="auto"/>
        <w:ind w:left="-426" w:right="512" w:firstLine="0"/>
        <w:jc w:val="both"/>
        <w:rPr>
          <w:rFonts w:ascii="Arial" w:hAnsi="Arial" w:cs="Arial"/>
          <w:vanish/>
          <w:lang w:val="pt-BR"/>
        </w:rPr>
      </w:pPr>
    </w:p>
    <w:p w14:paraId="5E6C1454" w14:textId="77777777" w:rsidR="00A03CCE" w:rsidRPr="00443332" w:rsidRDefault="00A03CCE" w:rsidP="00E108B6">
      <w:pPr>
        <w:pStyle w:val="PargrafodaLista"/>
        <w:numPr>
          <w:ilvl w:val="0"/>
          <w:numId w:val="3"/>
        </w:numPr>
        <w:tabs>
          <w:tab w:val="left" w:pos="-284"/>
        </w:tabs>
        <w:spacing w:after="120" w:line="360" w:lineRule="auto"/>
        <w:ind w:left="-426" w:right="512" w:firstLine="0"/>
        <w:rPr>
          <w:rFonts w:ascii="Arial" w:hAnsi="Arial" w:cs="Arial"/>
          <w:b/>
          <w:lang w:val="pt-BR"/>
        </w:rPr>
      </w:pPr>
      <w:r w:rsidRPr="00443332">
        <w:rPr>
          <w:rFonts w:ascii="Arial" w:hAnsi="Arial" w:cs="Arial"/>
          <w:b/>
          <w:lang w:val="pt-BR"/>
        </w:rPr>
        <w:t>DA GARANTIA</w:t>
      </w:r>
      <w:r w:rsidR="00E25882" w:rsidRPr="00443332">
        <w:rPr>
          <w:rFonts w:ascii="Arial" w:hAnsi="Arial" w:cs="Arial"/>
          <w:b/>
          <w:lang w:val="pt-BR"/>
        </w:rPr>
        <w:t xml:space="preserve"> PELA QUALIDADE DOS SERVIÇOS</w:t>
      </w:r>
    </w:p>
    <w:p w14:paraId="7354CB6E" w14:textId="77777777" w:rsidR="00714104" w:rsidRPr="00443332" w:rsidRDefault="00E25882" w:rsidP="00E108B6">
      <w:pPr>
        <w:pStyle w:val="PargrafodaLista"/>
        <w:numPr>
          <w:ilvl w:val="1"/>
          <w:numId w:val="3"/>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lang w:val="pt-BR"/>
        </w:rPr>
        <w:t xml:space="preserve">Após a conclusão de cada parcela dos serviços, passará a incidir a contagem do prazo de garantia dos serviços pelo prazo de 5 anos, na forma do </w:t>
      </w:r>
      <w:r w:rsidR="00251940" w:rsidRPr="00443332">
        <w:rPr>
          <w:rFonts w:ascii="Arial" w:hAnsi="Arial" w:cs="Arial"/>
          <w:lang w:val="pt-BR"/>
        </w:rPr>
        <w:t>disposto no a</w:t>
      </w:r>
      <w:r w:rsidR="00A03CCE" w:rsidRPr="00443332">
        <w:rPr>
          <w:rFonts w:ascii="Arial" w:hAnsi="Arial" w:cs="Arial"/>
          <w:lang w:val="pt-BR"/>
        </w:rPr>
        <w:t>rtigo 618 do Código Civil</w:t>
      </w:r>
      <w:r w:rsidRPr="00443332">
        <w:rPr>
          <w:rFonts w:ascii="Arial" w:hAnsi="Arial" w:cs="Arial"/>
          <w:lang w:val="pt-BR"/>
        </w:rPr>
        <w:t>.</w:t>
      </w:r>
    </w:p>
    <w:p w14:paraId="170D30E7" w14:textId="77777777" w:rsidR="00E25882" w:rsidRPr="00443332" w:rsidRDefault="00A03CCE" w:rsidP="00E108B6">
      <w:pPr>
        <w:pStyle w:val="PargrafodaLista"/>
        <w:numPr>
          <w:ilvl w:val="1"/>
          <w:numId w:val="3"/>
        </w:numPr>
        <w:tabs>
          <w:tab w:val="left" w:pos="142"/>
          <w:tab w:val="left" w:pos="567"/>
        </w:tabs>
        <w:spacing w:after="120" w:line="360" w:lineRule="auto"/>
        <w:ind w:left="-426" w:right="512" w:firstLine="0"/>
        <w:rPr>
          <w:rFonts w:ascii="Arial" w:hAnsi="Arial" w:cs="Arial"/>
          <w:lang w:val="pt-BR"/>
        </w:rPr>
      </w:pPr>
      <w:r w:rsidRPr="00443332">
        <w:rPr>
          <w:rFonts w:ascii="Arial" w:hAnsi="Arial" w:cs="Arial"/>
          <w:b/>
          <w:lang w:val="pt-BR"/>
        </w:rPr>
        <w:t xml:space="preserve"> </w:t>
      </w:r>
      <w:r w:rsidR="00251940" w:rsidRPr="00443332">
        <w:rPr>
          <w:rFonts w:ascii="Arial" w:hAnsi="Arial" w:cs="Arial"/>
          <w:lang w:val="pt-BR"/>
        </w:rPr>
        <w:t>Nos termos do ar</w:t>
      </w:r>
      <w:r w:rsidRPr="00443332">
        <w:rPr>
          <w:rFonts w:ascii="Arial" w:hAnsi="Arial" w:cs="Arial"/>
          <w:lang w:val="pt-BR"/>
        </w:rPr>
        <w:t xml:space="preserve">tigo 205 do Código Civil, </w:t>
      </w:r>
      <w:r w:rsidR="0073329E" w:rsidRPr="00443332">
        <w:rPr>
          <w:rFonts w:ascii="Arial" w:hAnsi="Arial" w:cs="Arial"/>
          <w:lang w:val="pt-BR"/>
        </w:rPr>
        <w:t xml:space="preserve">é de 10 anos </w:t>
      </w:r>
      <w:r w:rsidRPr="00443332">
        <w:rPr>
          <w:rFonts w:ascii="Arial" w:hAnsi="Arial" w:cs="Arial"/>
          <w:lang w:val="pt-BR"/>
        </w:rPr>
        <w:t>o prazo prescricional para intentar ação de responsabilidade civil</w:t>
      </w:r>
      <w:r w:rsidR="00251940" w:rsidRPr="00443332">
        <w:rPr>
          <w:rFonts w:ascii="Arial" w:hAnsi="Arial" w:cs="Arial"/>
          <w:lang w:val="pt-BR"/>
        </w:rPr>
        <w:t xml:space="preserve"> em face do Contratado </w:t>
      </w:r>
      <w:r w:rsidR="0073329E" w:rsidRPr="00443332">
        <w:rPr>
          <w:rFonts w:ascii="Arial" w:hAnsi="Arial" w:cs="Arial"/>
          <w:lang w:val="pt-BR"/>
        </w:rPr>
        <w:t>para o ressarcimento de danos provocados pela má execução ou execução defeituosa dos serviços.</w:t>
      </w:r>
    </w:p>
    <w:p w14:paraId="7019BDCB" w14:textId="77777777" w:rsidR="004D1BEE" w:rsidRPr="00443332" w:rsidRDefault="004D1BEE" w:rsidP="004D1BEE">
      <w:pPr>
        <w:pStyle w:val="PargrafodaLista"/>
        <w:tabs>
          <w:tab w:val="left" w:pos="142"/>
          <w:tab w:val="left" w:pos="567"/>
        </w:tabs>
        <w:spacing w:after="120" w:line="360" w:lineRule="auto"/>
        <w:ind w:left="-426" w:right="512"/>
        <w:rPr>
          <w:rFonts w:ascii="Arial" w:hAnsi="Arial" w:cs="Arial"/>
          <w:lang w:val="pt-BR"/>
        </w:rPr>
      </w:pPr>
    </w:p>
    <w:p w14:paraId="26931793" w14:textId="77777777" w:rsidR="00F00A5A" w:rsidRPr="00443332" w:rsidRDefault="00E25882" w:rsidP="00E108B6">
      <w:pPr>
        <w:pStyle w:val="PargrafodaLista"/>
        <w:numPr>
          <w:ilvl w:val="0"/>
          <w:numId w:val="3"/>
        </w:numPr>
        <w:tabs>
          <w:tab w:val="left" w:pos="0"/>
        </w:tabs>
        <w:spacing w:after="120" w:line="360" w:lineRule="auto"/>
        <w:ind w:left="-426" w:right="512" w:firstLine="0"/>
        <w:rPr>
          <w:rFonts w:ascii="Arial" w:hAnsi="Arial" w:cs="Arial"/>
          <w:b/>
          <w:lang w:val="pt-BR"/>
        </w:rPr>
      </w:pPr>
      <w:r w:rsidRPr="00443332">
        <w:rPr>
          <w:rFonts w:ascii="Arial" w:hAnsi="Arial" w:cs="Arial"/>
          <w:b/>
          <w:lang w:val="pt-BR"/>
        </w:rPr>
        <w:t>DA GARANTIA CONTRATUAL</w:t>
      </w:r>
    </w:p>
    <w:p w14:paraId="73FC1B92" w14:textId="77777777" w:rsidR="00A03CCE" w:rsidRPr="00443332" w:rsidRDefault="00A03CCE" w:rsidP="00E108B6">
      <w:pPr>
        <w:pStyle w:val="PargrafodaLista"/>
        <w:numPr>
          <w:ilvl w:val="1"/>
          <w:numId w:val="3"/>
        </w:numPr>
        <w:tabs>
          <w:tab w:val="left" w:pos="142"/>
        </w:tabs>
        <w:spacing w:after="120" w:line="360" w:lineRule="auto"/>
        <w:ind w:left="-426" w:right="512" w:firstLine="0"/>
        <w:rPr>
          <w:rFonts w:ascii="Arial" w:hAnsi="Arial" w:cs="Arial"/>
          <w:b/>
          <w:lang w:val="pt-BR"/>
        </w:rPr>
      </w:pPr>
      <w:r w:rsidRPr="00443332">
        <w:rPr>
          <w:rFonts w:ascii="Arial" w:hAnsi="Arial" w:cs="Arial"/>
          <w:lang w:val="pt-BR"/>
        </w:rPr>
        <w:t>Será exigida da licitante vencedora</w:t>
      </w:r>
      <w:r w:rsidR="00E25882" w:rsidRPr="00443332">
        <w:rPr>
          <w:rFonts w:ascii="Arial" w:hAnsi="Arial" w:cs="Arial"/>
          <w:lang w:val="pt-BR"/>
        </w:rPr>
        <w:t>,</w:t>
      </w:r>
      <w:r w:rsidRPr="00443332">
        <w:rPr>
          <w:rFonts w:ascii="Arial" w:hAnsi="Arial" w:cs="Arial"/>
          <w:lang w:val="pt-BR"/>
        </w:rPr>
        <w:t xml:space="preserve"> no prazo máximo de 10 (dez) dias úteis da assinatura do termo contratual, </w:t>
      </w:r>
      <w:r w:rsidR="00E25882" w:rsidRPr="00443332">
        <w:rPr>
          <w:rFonts w:ascii="Arial" w:hAnsi="Arial" w:cs="Arial"/>
          <w:lang w:val="pt-BR"/>
        </w:rPr>
        <w:t xml:space="preserve">a prestação de </w:t>
      </w:r>
      <w:r w:rsidRPr="00443332">
        <w:rPr>
          <w:rFonts w:ascii="Arial" w:hAnsi="Arial" w:cs="Arial"/>
          <w:lang w:val="pt-BR"/>
        </w:rPr>
        <w:t>garantia</w:t>
      </w:r>
      <w:r w:rsidR="00E25882" w:rsidRPr="00443332">
        <w:rPr>
          <w:rFonts w:ascii="Arial" w:hAnsi="Arial" w:cs="Arial"/>
          <w:lang w:val="pt-BR"/>
        </w:rPr>
        <w:t xml:space="preserve"> contratual</w:t>
      </w:r>
      <w:r w:rsidRPr="00443332">
        <w:rPr>
          <w:rFonts w:ascii="Arial" w:hAnsi="Arial" w:cs="Arial"/>
          <w:lang w:val="pt-BR"/>
        </w:rPr>
        <w:t xml:space="preserve"> em favor da C</w:t>
      </w:r>
      <w:r w:rsidR="00784000" w:rsidRPr="00443332">
        <w:rPr>
          <w:rFonts w:ascii="Arial" w:hAnsi="Arial" w:cs="Arial"/>
          <w:lang w:val="pt-BR"/>
        </w:rPr>
        <w:t>ontratante</w:t>
      </w:r>
      <w:r w:rsidRPr="00443332">
        <w:rPr>
          <w:rFonts w:ascii="Arial" w:hAnsi="Arial" w:cs="Arial"/>
          <w:lang w:val="pt-BR"/>
        </w:rPr>
        <w:t xml:space="preserve">, correspondente a 5% (cinco por cento) do valor total do Contrato, </w:t>
      </w:r>
      <w:r w:rsidR="00E25882" w:rsidRPr="00443332">
        <w:rPr>
          <w:rFonts w:ascii="Arial" w:hAnsi="Arial" w:cs="Arial"/>
          <w:lang w:val="pt-BR"/>
        </w:rPr>
        <w:t>por meio de um</w:t>
      </w:r>
      <w:r w:rsidRPr="00443332">
        <w:rPr>
          <w:rFonts w:ascii="Arial" w:hAnsi="Arial" w:cs="Arial"/>
          <w:lang w:val="pt-BR"/>
        </w:rPr>
        <w:t>a das seguintes modalidades, conforme opção da C</w:t>
      </w:r>
      <w:r w:rsidR="00784000" w:rsidRPr="00443332">
        <w:rPr>
          <w:rFonts w:ascii="Arial" w:hAnsi="Arial" w:cs="Arial"/>
          <w:lang w:val="pt-BR"/>
        </w:rPr>
        <w:t>ontratad</w:t>
      </w:r>
      <w:r w:rsidR="00462233" w:rsidRPr="00443332">
        <w:rPr>
          <w:rFonts w:ascii="Arial" w:hAnsi="Arial" w:cs="Arial"/>
          <w:lang w:val="pt-BR"/>
        </w:rPr>
        <w:t>a</w:t>
      </w:r>
      <w:r w:rsidRPr="00443332">
        <w:rPr>
          <w:rFonts w:ascii="Arial" w:hAnsi="Arial" w:cs="Arial"/>
          <w:lang w:val="pt-BR"/>
        </w:rPr>
        <w:t>:</w:t>
      </w:r>
    </w:p>
    <w:p w14:paraId="29BAA095" w14:textId="77777777" w:rsidR="00A03CCE" w:rsidRPr="00443332" w:rsidRDefault="00A03CCE" w:rsidP="00E108B6">
      <w:pPr>
        <w:numPr>
          <w:ilvl w:val="0"/>
          <w:numId w:val="6"/>
        </w:numPr>
        <w:tabs>
          <w:tab w:val="left" w:pos="567"/>
        </w:tabs>
        <w:spacing w:after="120" w:line="360" w:lineRule="auto"/>
        <w:ind w:left="-284" w:right="512" w:firstLine="0"/>
        <w:jc w:val="both"/>
        <w:rPr>
          <w:rFonts w:ascii="Arial" w:hAnsi="Arial" w:cs="Arial"/>
          <w:lang w:val="pt-BR"/>
        </w:rPr>
      </w:pPr>
      <w:r w:rsidRPr="00443332">
        <w:rPr>
          <w:rFonts w:ascii="Arial" w:hAnsi="Arial" w:cs="Arial"/>
          <w:lang w:val="pt-BR"/>
        </w:rPr>
        <w:t>Caução em dinheiro ou títulos da dívida pública federal;</w:t>
      </w:r>
    </w:p>
    <w:p w14:paraId="77AF475F" w14:textId="77777777" w:rsidR="00A03CCE" w:rsidRPr="00443332" w:rsidRDefault="00A03CCE" w:rsidP="00E108B6">
      <w:pPr>
        <w:numPr>
          <w:ilvl w:val="0"/>
          <w:numId w:val="6"/>
        </w:numPr>
        <w:tabs>
          <w:tab w:val="left" w:pos="567"/>
        </w:tabs>
        <w:spacing w:after="120" w:line="360" w:lineRule="auto"/>
        <w:ind w:left="-284" w:right="512" w:firstLine="0"/>
        <w:jc w:val="both"/>
        <w:rPr>
          <w:rFonts w:ascii="Arial" w:hAnsi="Arial" w:cs="Arial"/>
          <w:lang w:val="pt-BR"/>
        </w:rPr>
      </w:pPr>
      <w:r w:rsidRPr="00443332">
        <w:rPr>
          <w:rFonts w:ascii="Arial" w:hAnsi="Arial" w:cs="Arial"/>
          <w:lang w:val="pt-BR"/>
        </w:rPr>
        <w:t>Seguro-garantia;</w:t>
      </w:r>
    </w:p>
    <w:p w14:paraId="1A520026" w14:textId="77777777" w:rsidR="00A03CCE" w:rsidRPr="00443332" w:rsidRDefault="00A03CCE" w:rsidP="00E108B6">
      <w:pPr>
        <w:numPr>
          <w:ilvl w:val="0"/>
          <w:numId w:val="6"/>
        </w:numPr>
        <w:tabs>
          <w:tab w:val="left" w:pos="567"/>
        </w:tabs>
        <w:spacing w:after="120" w:line="360" w:lineRule="auto"/>
        <w:ind w:left="-284" w:right="512" w:firstLine="0"/>
        <w:jc w:val="both"/>
        <w:rPr>
          <w:rFonts w:ascii="Arial" w:hAnsi="Arial" w:cs="Arial"/>
          <w:lang w:val="pt-BR"/>
        </w:rPr>
      </w:pPr>
      <w:r w:rsidRPr="00443332">
        <w:rPr>
          <w:rFonts w:ascii="Arial" w:hAnsi="Arial" w:cs="Arial"/>
          <w:lang w:val="pt-BR"/>
        </w:rPr>
        <w:t>Fiança bancária.</w:t>
      </w:r>
    </w:p>
    <w:p w14:paraId="56DC765D" w14:textId="77777777" w:rsidR="00E25882" w:rsidRPr="00443332" w:rsidRDefault="00E25882" w:rsidP="00E108B6">
      <w:pPr>
        <w:pStyle w:val="PargrafodaLista"/>
        <w:numPr>
          <w:ilvl w:val="1"/>
          <w:numId w:val="3"/>
        </w:numPr>
        <w:tabs>
          <w:tab w:val="left" w:pos="142"/>
        </w:tabs>
        <w:spacing w:after="120" w:line="360" w:lineRule="auto"/>
        <w:ind w:left="-426" w:right="512" w:firstLine="0"/>
        <w:rPr>
          <w:rFonts w:ascii="Arial" w:hAnsi="Arial" w:cs="Arial"/>
          <w:lang w:val="pt-BR"/>
        </w:rPr>
      </w:pPr>
      <w:r w:rsidRPr="00443332">
        <w:rPr>
          <w:rFonts w:ascii="Arial" w:hAnsi="Arial" w:cs="Arial"/>
          <w:lang w:val="pt-BR"/>
        </w:rPr>
        <w:t>A garantia deverá ser complementada nos casos de aditamento de valor do contrato e/ou renovada no caso de prorrogação de prazo do contrato.</w:t>
      </w:r>
    </w:p>
    <w:p w14:paraId="62B5AF57" w14:textId="77777777" w:rsidR="004D1BEE" w:rsidRPr="00443332" w:rsidRDefault="004D1BEE" w:rsidP="004D1BEE">
      <w:pPr>
        <w:pStyle w:val="PargrafodaLista"/>
        <w:tabs>
          <w:tab w:val="left" w:pos="142"/>
        </w:tabs>
        <w:spacing w:after="120" w:line="360" w:lineRule="auto"/>
        <w:ind w:left="-426" w:right="512"/>
        <w:rPr>
          <w:rFonts w:ascii="Arial" w:hAnsi="Arial" w:cs="Arial"/>
          <w:lang w:val="pt-BR"/>
        </w:rPr>
      </w:pPr>
    </w:p>
    <w:p w14:paraId="6F148979" w14:textId="77777777" w:rsidR="00462233" w:rsidRPr="00443332" w:rsidRDefault="00672DBF" w:rsidP="00E108B6">
      <w:pPr>
        <w:pStyle w:val="PargrafodaLista"/>
        <w:numPr>
          <w:ilvl w:val="0"/>
          <w:numId w:val="3"/>
        </w:numPr>
        <w:tabs>
          <w:tab w:val="left" w:pos="0"/>
        </w:tabs>
        <w:spacing w:before="0" w:after="120" w:line="360" w:lineRule="auto"/>
        <w:ind w:left="-426" w:right="512" w:firstLine="0"/>
        <w:rPr>
          <w:rFonts w:ascii="Arial" w:hAnsi="Arial" w:cs="Arial"/>
          <w:b/>
          <w:lang w:val="pt-BR"/>
        </w:rPr>
      </w:pPr>
      <w:r w:rsidRPr="00443332">
        <w:rPr>
          <w:rFonts w:ascii="Arial" w:hAnsi="Arial" w:cs="Arial"/>
          <w:b/>
          <w:lang w:val="pt-BR"/>
        </w:rPr>
        <w:t>DA RE</w:t>
      </w:r>
      <w:r w:rsidR="00A50065" w:rsidRPr="00443332">
        <w:rPr>
          <w:rFonts w:ascii="Arial" w:hAnsi="Arial" w:cs="Arial"/>
          <w:b/>
          <w:lang w:val="pt-BR"/>
        </w:rPr>
        <w:t>S</w:t>
      </w:r>
      <w:r w:rsidRPr="00443332">
        <w:rPr>
          <w:rFonts w:ascii="Arial" w:hAnsi="Arial" w:cs="Arial"/>
          <w:b/>
          <w:lang w:val="pt-BR"/>
        </w:rPr>
        <w:t>CISÃO DO CONTRATO</w:t>
      </w:r>
    </w:p>
    <w:p w14:paraId="01EAE43E" w14:textId="77777777" w:rsidR="00714104" w:rsidRPr="00443332" w:rsidRDefault="00672DBF" w:rsidP="00E108B6">
      <w:pPr>
        <w:pStyle w:val="PargrafodaLista"/>
        <w:numPr>
          <w:ilvl w:val="1"/>
          <w:numId w:val="3"/>
        </w:numPr>
        <w:tabs>
          <w:tab w:val="left" w:pos="142"/>
          <w:tab w:val="left" w:pos="567"/>
        </w:tabs>
        <w:spacing w:after="120" w:line="360" w:lineRule="auto"/>
        <w:ind w:left="-426" w:right="512" w:firstLine="0"/>
        <w:rPr>
          <w:rFonts w:ascii="Arial" w:hAnsi="Arial" w:cs="Arial"/>
          <w:b/>
          <w:lang w:val="pt-BR"/>
        </w:rPr>
      </w:pPr>
      <w:r w:rsidRPr="00443332">
        <w:rPr>
          <w:rFonts w:ascii="Arial" w:hAnsi="Arial" w:cs="Arial"/>
        </w:rPr>
        <w:t>O contrato poderá ser rescindido, a critério da Secretaria contratante</w:t>
      </w:r>
      <w:r w:rsidR="0073329E" w:rsidRPr="00443332">
        <w:rPr>
          <w:rFonts w:ascii="Arial" w:hAnsi="Arial" w:cs="Arial"/>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443332">
        <w:rPr>
          <w:rFonts w:ascii="Arial" w:hAnsi="Arial" w:cs="Arial"/>
        </w:rPr>
        <w:t>cumprimento do prazo.</w:t>
      </w:r>
    </w:p>
    <w:p w14:paraId="2B42C69D" w14:textId="77777777" w:rsidR="00672DBF" w:rsidRPr="00443332" w:rsidRDefault="00672DBF" w:rsidP="00E108B6">
      <w:pPr>
        <w:pStyle w:val="PargrafodaLista"/>
        <w:numPr>
          <w:ilvl w:val="1"/>
          <w:numId w:val="3"/>
        </w:numPr>
        <w:tabs>
          <w:tab w:val="left" w:pos="142"/>
          <w:tab w:val="left" w:pos="567"/>
        </w:tabs>
        <w:spacing w:after="120" w:line="360" w:lineRule="auto"/>
        <w:ind w:left="-426" w:right="512" w:firstLine="0"/>
        <w:rPr>
          <w:rFonts w:ascii="Arial" w:hAnsi="Arial" w:cs="Arial"/>
          <w:b/>
          <w:lang w:val="pt-BR"/>
        </w:rPr>
      </w:pPr>
      <w:r w:rsidRPr="00443332">
        <w:rPr>
          <w:rFonts w:ascii="Arial" w:hAnsi="Arial" w:cs="Arial"/>
        </w:rPr>
        <w:t>Nos casos em que se justifique a rescisão contratual a contratada ficará sujeita às penalidades previstas neste</w:t>
      </w:r>
      <w:r w:rsidR="005526DF" w:rsidRPr="00443332">
        <w:rPr>
          <w:rFonts w:ascii="Arial" w:hAnsi="Arial" w:cs="Arial"/>
        </w:rPr>
        <w:t xml:space="preserve"> </w:t>
      </w:r>
      <w:r w:rsidR="00BC44F8" w:rsidRPr="00443332">
        <w:rPr>
          <w:rFonts w:ascii="Arial" w:hAnsi="Arial" w:cs="Arial"/>
        </w:rPr>
        <w:t>Projeto Básico</w:t>
      </w:r>
      <w:r w:rsidR="00F00A5A" w:rsidRPr="00443332">
        <w:rPr>
          <w:rFonts w:ascii="Arial" w:hAnsi="Arial" w:cs="Arial"/>
        </w:rPr>
        <w:t xml:space="preserve"> e no instrumento de contrato.</w:t>
      </w:r>
    </w:p>
    <w:p w14:paraId="3BCA2F55" w14:textId="77777777" w:rsidR="004D1BEE" w:rsidRPr="00443332" w:rsidRDefault="004D1BEE" w:rsidP="004D1BEE">
      <w:pPr>
        <w:pStyle w:val="PargrafodaLista"/>
        <w:tabs>
          <w:tab w:val="left" w:pos="142"/>
          <w:tab w:val="left" w:pos="567"/>
        </w:tabs>
        <w:spacing w:after="120" w:line="360" w:lineRule="auto"/>
        <w:ind w:left="-426" w:right="512"/>
        <w:rPr>
          <w:rFonts w:ascii="Arial" w:hAnsi="Arial" w:cs="Arial"/>
          <w:b/>
          <w:lang w:val="pt-BR"/>
        </w:rPr>
      </w:pPr>
    </w:p>
    <w:p w14:paraId="5686A67F" w14:textId="77777777" w:rsidR="00A03CCE" w:rsidRPr="00443332" w:rsidRDefault="00C20CAF" w:rsidP="00E108B6">
      <w:pPr>
        <w:tabs>
          <w:tab w:val="left" w:pos="-284"/>
        </w:tabs>
        <w:spacing w:after="120" w:line="360" w:lineRule="auto"/>
        <w:ind w:left="-426" w:right="512"/>
        <w:jc w:val="both"/>
        <w:rPr>
          <w:rFonts w:ascii="Arial" w:hAnsi="Arial" w:cs="Arial"/>
          <w:b/>
          <w:lang w:val="pt-BR"/>
        </w:rPr>
      </w:pPr>
      <w:r w:rsidRPr="00443332">
        <w:rPr>
          <w:rFonts w:ascii="Arial" w:hAnsi="Arial" w:cs="Arial"/>
          <w:b/>
          <w:lang w:val="pt-BR"/>
        </w:rPr>
        <w:t>2</w:t>
      </w:r>
      <w:r w:rsidR="00FE38F6" w:rsidRPr="00443332">
        <w:rPr>
          <w:rFonts w:ascii="Arial" w:hAnsi="Arial" w:cs="Arial"/>
          <w:b/>
          <w:lang w:val="pt-BR"/>
        </w:rPr>
        <w:t>2</w:t>
      </w:r>
      <w:r w:rsidRPr="00443332">
        <w:rPr>
          <w:rFonts w:ascii="Arial" w:hAnsi="Arial" w:cs="Arial"/>
          <w:b/>
          <w:lang w:val="pt-BR"/>
        </w:rPr>
        <w:t>.</w:t>
      </w:r>
      <w:r w:rsidR="004D1BEE" w:rsidRPr="00443332">
        <w:rPr>
          <w:rFonts w:ascii="Arial" w:hAnsi="Arial" w:cs="Arial"/>
          <w:b/>
          <w:lang w:val="pt-BR"/>
        </w:rPr>
        <w:t xml:space="preserve"> </w:t>
      </w:r>
      <w:r w:rsidR="00A03CCE" w:rsidRPr="00443332">
        <w:rPr>
          <w:rFonts w:ascii="Arial" w:hAnsi="Arial" w:cs="Arial"/>
          <w:b/>
          <w:lang w:val="pt-BR"/>
        </w:rPr>
        <w:t>DOS RECURSOS ORÇAMENTÁRIOS</w:t>
      </w:r>
    </w:p>
    <w:p w14:paraId="06AE2F15" w14:textId="77777777" w:rsidR="00A03CCE" w:rsidRPr="00443332" w:rsidRDefault="00C20CAF" w:rsidP="00E108B6">
      <w:pPr>
        <w:tabs>
          <w:tab w:val="left" w:pos="567"/>
        </w:tabs>
        <w:spacing w:after="120" w:line="360" w:lineRule="auto"/>
        <w:ind w:left="-426" w:right="512"/>
        <w:jc w:val="both"/>
        <w:rPr>
          <w:rFonts w:ascii="Arial" w:hAnsi="Arial" w:cs="Arial"/>
          <w:lang w:val="pt-BR"/>
        </w:rPr>
      </w:pPr>
      <w:r w:rsidRPr="00443332">
        <w:rPr>
          <w:rFonts w:ascii="Arial" w:hAnsi="Arial" w:cs="Arial"/>
          <w:b/>
          <w:lang w:val="pt-BR"/>
        </w:rPr>
        <w:t>2</w:t>
      </w:r>
      <w:r w:rsidR="00FE38F6" w:rsidRPr="00443332">
        <w:rPr>
          <w:rFonts w:ascii="Arial" w:hAnsi="Arial" w:cs="Arial"/>
          <w:b/>
          <w:lang w:val="pt-BR"/>
        </w:rPr>
        <w:t>2</w:t>
      </w:r>
      <w:r w:rsidRPr="00443332">
        <w:rPr>
          <w:rFonts w:ascii="Arial" w:hAnsi="Arial" w:cs="Arial"/>
          <w:b/>
          <w:lang w:val="pt-BR"/>
        </w:rPr>
        <w:t>.1.</w:t>
      </w:r>
      <w:r w:rsidR="00A03CCE" w:rsidRPr="00443332">
        <w:rPr>
          <w:rFonts w:ascii="Arial" w:hAnsi="Arial" w:cs="Arial"/>
          <w:lang w:val="pt-BR"/>
        </w:rPr>
        <w:t xml:space="preserve"> </w:t>
      </w:r>
      <w:r w:rsidR="00714104" w:rsidRPr="00443332">
        <w:rPr>
          <w:rFonts w:ascii="Arial" w:hAnsi="Arial" w:cs="Arial"/>
          <w:lang w:val="pt-BR"/>
        </w:rPr>
        <w:t>As despesas decorrentes da execução do Contrato estão programadas em dotação orçamentária própria, prevista no orçamento do Município para o exercício de 2022 na classificação abaixo</w:t>
      </w:r>
      <w:r w:rsidR="00A03CCE" w:rsidRPr="00443332">
        <w:rPr>
          <w:rFonts w:ascii="Arial" w:hAnsi="Arial" w:cs="Arial"/>
          <w:lang w:val="pt-BR"/>
        </w:rPr>
        <w:t>:</w:t>
      </w:r>
    </w:p>
    <w:p w14:paraId="6350DD0B" w14:textId="77777777" w:rsidR="00E76E6B" w:rsidRPr="00443332" w:rsidRDefault="00E76E6B" w:rsidP="00E108B6">
      <w:pPr>
        <w:tabs>
          <w:tab w:val="left" w:pos="567"/>
        </w:tabs>
        <w:spacing w:after="120" w:line="360" w:lineRule="auto"/>
        <w:ind w:left="-426" w:right="512"/>
        <w:jc w:val="both"/>
        <w:rPr>
          <w:rFonts w:ascii="Arial" w:hAnsi="Arial" w:cs="Arial"/>
          <w:b/>
          <w:lang w:val="pt-BR"/>
        </w:rPr>
      </w:pPr>
      <w:r w:rsidRPr="00443332">
        <w:rPr>
          <w:rFonts w:ascii="Arial" w:hAnsi="Arial" w:cs="Arial"/>
          <w:b/>
          <w:lang w:val="pt-BR"/>
        </w:rPr>
        <w:t>Órgão: 09 – Secretaria Municipal de Educação</w:t>
      </w:r>
    </w:p>
    <w:p w14:paraId="303CD37A" w14:textId="2F3018C8" w:rsidR="00E76E6B" w:rsidRPr="00CF4173" w:rsidRDefault="00E76E6B" w:rsidP="00E108B6">
      <w:pPr>
        <w:tabs>
          <w:tab w:val="left" w:pos="567"/>
        </w:tabs>
        <w:spacing w:after="120" w:line="360" w:lineRule="auto"/>
        <w:ind w:left="-426" w:right="512"/>
        <w:jc w:val="both"/>
        <w:rPr>
          <w:rFonts w:ascii="Arial" w:hAnsi="Arial" w:cs="Arial"/>
          <w:b/>
          <w:lang w:val="pt-BR"/>
        </w:rPr>
      </w:pPr>
      <w:r w:rsidRPr="00443332">
        <w:rPr>
          <w:rFonts w:ascii="Arial" w:hAnsi="Arial" w:cs="Arial"/>
          <w:b/>
          <w:lang w:val="pt-BR"/>
        </w:rPr>
        <w:t>Unidad</w:t>
      </w:r>
      <w:r w:rsidRPr="00CF4173">
        <w:rPr>
          <w:rFonts w:ascii="Arial" w:hAnsi="Arial" w:cs="Arial"/>
          <w:b/>
          <w:lang w:val="pt-BR"/>
        </w:rPr>
        <w:t xml:space="preserve">e: </w:t>
      </w:r>
      <w:r w:rsidR="00DC0C7B" w:rsidRPr="00CF4173">
        <w:rPr>
          <w:rFonts w:ascii="Arial" w:hAnsi="Arial" w:cs="Arial"/>
          <w:b/>
          <w:lang w:val="pt-BR"/>
        </w:rPr>
        <w:t>001</w:t>
      </w:r>
      <w:r w:rsidRPr="00CF4173">
        <w:rPr>
          <w:rFonts w:ascii="Arial" w:hAnsi="Arial" w:cs="Arial"/>
          <w:b/>
          <w:lang w:val="pt-BR"/>
        </w:rPr>
        <w:t xml:space="preserve"> – Fundo Municipal de Educação</w:t>
      </w:r>
    </w:p>
    <w:p w14:paraId="2889B90D" w14:textId="4C677600" w:rsidR="00E76E6B" w:rsidRPr="00CF4173" w:rsidRDefault="00E76E6B" w:rsidP="00E108B6">
      <w:pPr>
        <w:tabs>
          <w:tab w:val="left" w:pos="567"/>
        </w:tabs>
        <w:spacing w:after="120" w:line="360" w:lineRule="auto"/>
        <w:ind w:left="-426" w:right="512"/>
        <w:jc w:val="both"/>
        <w:rPr>
          <w:rFonts w:ascii="Arial" w:hAnsi="Arial" w:cs="Arial"/>
          <w:b/>
          <w:lang w:val="pt-BR"/>
        </w:rPr>
      </w:pPr>
      <w:r w:rsidRPr="00CF4173">
        <w:rPr>
          <w:rFonts w:ascii="Arial" w:hAnsi="Arial" w:cs="Arial"/>
          <w:b/>
          <w:lang w:val="pt-BR"/>
        </w:rPr>
        <w:t xml:space="preserve">Programa de Trabalho: </w:t>
      </w:r>
      <w:r w:rsidR="00DC0C7B" w:rsidRPr="00CF4173">
        <w:rPr>
          <w:rFonts w:ascii="Arial" w:hAnsi="Arial" w:cs="Arial"/>
          <w:b/>
          <w:lang w:val="pt-BR"/>
        </w:rPr>
        <w:t>12.365.0011</w:t>
      </w:r>
      <w:r w:rsidR="00FE330E" w:rsidRPr="00CF4173">
        <w:rPr>
          <w:rFonts w:ascii="Arial" w:hAnsi="Arial" w:cs="Arial"/>
          <w:b/>
          <w:lang w:val="pt-BR"/>
        </w:rPr>
        <w:t xml:space="preserve"> </w:t>
      </w:r>
      <w:r w:rsidR="00DC0C7B" w:rsidRPr="00CF4173">
        <w:rPr>
          <w:rFonts w:ascii="Arial" w:hAnsi="Arial" w:cs="Arial"/>
          <w:b/>
          <w:lang w:val="pt-BR"/>
        </w:rPr>
        <w:t>2.110</w:t>
      </w:r>
    </w:p>
    <w:p w14:paraId="468CF75F" w14:textId="77777777" w:rsidR="00E76E6B" w:rsidRPr="00CF4173" w:rsidRDefault="00E76E6B" w:rsidP="00E108B6">
      <w:pPr>
        <w:tabs>
          <w:tab w:val="left" w:pos="567"/>
        </w:tabs>
        <w:spacing w:after="120" w:line="360" w:lineRule="auto"/>
        <w:ind w:left="-426" w:right="512"/>
        <w:jc w:val="both"/>
        <w:rPr>
          <w:rFonts w:ascii="Arial" w:hAnsi="Arial" w:cs="Arial"/>
          <w:b/>
          <w:lang w:val="pt-BR"/>
        </w:rPr>
      </w:pPr>
      <w:r w:rsidRPr="00CF4173">
        <w:rPr>
          <w:rFonts w:ascii="Arial" w:hAnsi="Arial" w:cs="Arial"/>
          <w:b/>
          <w:lang w:val="pt-BR"/>
        </w:rPr>
        <w:t xml:space="preserve">Natureza de despesa: 4.4.90.51.00.00 </w:t>
      </w:r>
    </w:p>
    <w:p w14:paraId="39B9D5CF" w14:textId="51C3F8B4" w:rsidR="0089341A" w:rsidRDefault="00E76E6B" w:rsidP="00E108B6">
      <w:pPr>
        <w:tabs>
          <w:tab w:val="left" w:pos="567"/>
        </w:tabs>
        <w:spacing w:after="120" w:line="360" w:lineRule="auto"/>
        <w:ind w:left="-426" w:right="512"/>
        <w:jc w:val="both"/>
        <w:rPr>
          <w:rFonts w:ascii="Arial" w:hAnsi="Arial" w:cs="Arial"/>
          <w:b/>
          <w:bCs/>
          <w:lang w:val="pt-BR"/>
        </w:rPr>
      </w:pPr>
      <w:r w:rsidRPr="00CF4173">
        <w:rPr>
          <w:rFonts w:ascii="Arial" w:hAnsi="Arial" w:cs="Arial"/>
          <w:b/>
          <w:bCs/>
          <w:lang w:val="pt-BR"/>
        </w:rPr>
        <w:t xml:space="preserve">Fonte: </w:t>
      </w:r>
      <w:r w:rsidR="00DC0C7B" w:rsidRPr="00CF4173">
        <w:rPr>
          <w:rFonts w:ascii="Arial" w:hAnsi="Arial" w:cs="Arial"/>
          <w:b/>
          <w:bCs/>
          <w:lang w:val="pt-BR"/>
        </w:rPr>
        <w:t>24</w:t>
      </w:r>
    </w:p>
    <w:p w14:paraId="6628F5B8" w14:textId="77777777" w:rsidR="00FE330E" w:rsidRPr="00443332" w:rsidRDefault="00FE330E" w:rsidP="00E108B6">
      <w:pPr>
        <w:tabs>
          <w:tab w:val="left" w:pos="567"/>
        </w:tabs>
        <w:spacing w:after="120" w:line="360" w:lineRule="auto"/>
        <w:ind w:left="-426" w:right="512"/>
        <w:jc w:val="both"/>
        <w:rPr>
          <w:rFonts w:ascii="Arial" w:hAnsi="Arial" w:cs="Arial"/>
          <w:b/>
          <w:lang w:val="pt-BR"/>
        </w:rPr>
      </w:pPr>
    </w:p>
    <w:p w14:paraId="294C27D7" w14:textId="77777777" w:rsidR="00A03CCE" w:rsidRPr="00443332" w:rsidRDefault="00A03CCE" w:rsidP="00E108B6">
      <w:pPr>
        <w:pStyle w:val="PargrafodaLista"/>
        <w:numPr>
          <w:ilvl w:val="0"/>
          <w:numId w:val="15"/>
        </w:numPr>
        <w:spacing w:after="120" w:line="360" w:lineRule="auto"/>
        <w:ind w:left="-426" w:right="512" w:firstLine="0"/>
        <w:rPr>
          <w:rFonts w:ascii="Arial" w:hAnsi="Arial" w:cs="Arial"/>
          <w:b/>
          <w:bCs/>
          <w:lang w:val="pt-BR"/>
        </w:rPr>
      </w:pPr>
      <w:r w:rsidRPr="00443332">
        <w:rPr>
          <w:rFonts w:ascii="Arial" w:hAnsi="Arial" w:cs="Arial"/>
          <w:b/>
          <w:bCs/>
          <w:lang w:val="pt-BR"/>
        </w:rPr>
        <w:t>C</w:t>
      </w:r>
      <w:r w:rsidR="00C20CAF" w:rsidRPr="00443332">
        <w:rPr>
          <w:rFonts w:ascii="Arial" w:hAnsi="Arial" w:cs="Arial"/>
          <w:b/>
          <w:bCs/>
          <w:lang w:val="pt-BR"/>
        </w:rPr>
        <w:t>ONSIDERAÇÕES FINAIS</w:t>
      </w:r>
    </w:p>
    <w:p w14:paraId="69A11B13" w14:textId="77777777" w:rsidR="00E76E6B" w:rsidRPr="00443332" w:rsidRDefault="00A51E7E" w:rsidP="00E108B6">
      <w:pPr>
        <w:pStyle w:val="PargrafodaLista"/>
        <w:numPr>
          <w:ilvl w:val="1"/>
          <w:numId w:val="15"/>
        </w:numPr>
        <w:tabs>
          <w:tab w:val="left" w:pos="142"/>
          <w:tab w:val="left" w:pos="567"/>
        </w:tabs>
        <w:spacing w:before="0" w:after="120" w:line="360" w:lineRule="auto"/>
        <w:ind w:left="-426" w:right="512" w:firstLine="0"/>
        <w:rPr>
          <w:rFonts w:ascii="Arial" w:hAnsi="Arial" w:cs="Arial"/>
          <w:lang w:val="pt-BR"/>
        </w:rPr>
      </w:pPr>
      <w:r w:rsidRPr="00443332">
        <w:rPr>
          <w:rFonts w:ascii="Arial" w:hAnsi="Arial" w:cs="Arial"/>
          <w:lang w:val="pt-BR"/>
        </w:rPr>
        <w:t xml:space="preserve">O presente </w:t>
      </w:r>
      <w:r w:rsidR="00BC44F8" w:rsidRPr="00443332">
        <w:rPr>
          <w:rFonts w:ascii="Arial" w:hAnsi="Arial" w:cs="Arial"/>
          <w:lang w:val="pt-BR"/>
        </w:rPr>
        <w:t>Projeto Básico</w:t>
      </w:r>
      <w:r w:rsidR="00A50065" w:rsidRPr="00443332">
        <w:rPr>
          <w:rFonts w:ascii="Arial" w:hAnsi="Arial" w:cs="Arial"/>
          <w:lang w:val="pt-BR"/>
        </w:rPr>
        <w:t xml:space="preserve"> </w:t>
      </w:r>
      <w:r w:rsidR="00BC44F8" w:rsidRPr="00443332">
        <w:rPr>
          <w:rFonts w:ascii="Arial" w:hAnsi="Arial" w:cs="Arial"/>
          <w:lang w:val="pt-BR"/>
        </w:rPr>
        <w:t>segue aprovado p</w:t>
      </w:r>
      <w:r w:rsidR="00E76E6B" w:rsidRPr="00443332">
        <w:rPr>
          <w:rFonts w:ascii="Arial" w:hAnsi="Arial" w:cs="Arial"/>
          <w:lang w:val="pt-BR"/>
        </w:rPr>
        <w:t>elo ordenador de despesas.</w:t>
      </w:r>
    </w:p>
    <w:p w14:paraId="64989C0A" w14:textId="77777777" w:rsidR="00A03CCE" w:rsidRPr="00443332" w:rsidRDefault="00A03CCE" w:rsidP="00E108B6">
      <w:pPr>
        <w:pStyle w:val="PargrafodaLista"/>
        <w:numPr>
          <w:ilvl w:val="1"/>
          <w:numId w:val="15"/>
        </w:numPr>
        <w:tabs>
          <w:tab w:val="left" w:pos="142"/>
          <w:tab w:val="left" w:pos="567"/>
        </w:tabs>
        <w:spacing w:before="0" w:after="120" w:line="360" w:lineRule="auto"/>
        <w:ind w:left="-426" w:right="512" w:firstLine="0"/>
        <w:rPr>
          <w:rFonts w:ascii="Arial" w:hAnsi="Arial" w:cs="Arial"/>
          <w:lang w:val="pt-BR"/>
        </w:rPr>
      </w:pPr>
      <w:r w:rsidRPr="00443332">
        <w:rPr>
          <w:rFonts w:ascii="Arial" w:hAnsi="Arial" w:cs="Arial"/>
          <w:lang w:val="pt-BR"/>
        </w:rPr>
        <w:t>Integram este</w:t>
      </w:r>
      <w:r w:rsidR="00A50065" w:rsidRPr="00443332">
        <w:rPr>
          <w:rFonts w:ascii="Arial" w:hAnsi="Arial" w:cs="Arial"/>
          <w:lang w:val="pt-BR"/>
        </w:rPr>
        <w:t xml:space="preserve"> Projeto</w:t>
      </w:r>
      <w:r w:rsidRPr="00443332">
        <w:rPr>
          <w:rFonts w:ascii="Arial" w:hAnsi="Arial" w:cs="Arial"/>
          <w:lang w:val="pt-BR"/>
        </w:rPr>
        <w:t xml:space="preserve">, para todos os fins e efeitos, os seguintes </w:t>
      </w:r>
      <w:r w:rsidRPr="00443332">
        <w:rPr>
          <w:rFonts w:ascii="Arial" w:hAnsi="Arial" w:cs="Arial"/>
          <w:b/>
          <w:lang w:val="pt-BR"/>
        </w:rPr>
        <w:t>Anexos</w:t>
      </w:r>
      <w:r w:rsidRPr="00443332">
        <w:rPr>
          <w:rFonts w:ascii="Arial" w:hAnsi="Arial" w:cs="Arial"/>
          <w:lang w:val="pt-BR"/>
        </w:rPr>
        <w:t>:</w:t>
      </w:r>
    </w:p>
    <w:p w14:paraId="4DA71A4D" w14:textId="77777777" w:rsidR="00F00A5A" w:rsidRPr="00443332" w:rsidRDefault="00A03CCE" w:rsidP="00E108B6">
      <w:pPr>
        <w:numPr>
          <w:ilvl w:val="0"/>
          <w:numId w:val="2"/>
        </w:numPr>
        <w:tabs>
          <w:tab w:val="left" w:pos="567"/>
        </w:tabs>
        <w:spacing w:after="120" w:line="360" w:lineRule="auto"/>
        <w:ind w:left="-426" w:right="512" w:firstLine="0"/>
        <w:jc w:val="both"/>
        <w:rPr>
          <w:rFonts w:ascii="Arial" w:hAnsi="Arial" w:cs="Arial"/>
          <w:lang w:val="pt-BR"/>
        </w:rPr>
      </w:pPr>
      <w:r w:rsidRPr="00443332">
        <w:rPr>
          <w:rFonts w:ascii="Arial" w:hAnsi="Arial" w:cs="Arial"/>
          <w:lang w:val="pt-BR"/>
        </w:rPr>
        <w:t>A</w:t>
      </w:r>
      <w:r w:rsidR="00E76E6B" w:rsidRPr="00443332">
        <w:rPr>
          <w:rFonts w:ascii="Arial" w:hAnsi="Arial" w:cs="Arial"/>
          <w:lang w:val="pt-BR"/>
        </w:rPr>
        <w:t xml:space="preserve">nexo I – Estudo Técnico Preliminar contendo o </w:t>
      </w:r>
      <w:r w:rsidR="00F00A5A" w:rsidRPr="00443332">
        <w:rPr>
          <w:rFonts w:ascii="Arial" w:hAnsi="Arial" w:cs="Arial"/>
          <w:lang w:val="pt-BR"/>
        </w:rPr>
        <w:t>Memorial Descritivo</w:t>
      </w:r>
    </w:p>
    <w:p w14:paraId="1EA8E0AE" w14:textId="77777777" w:rsidR="00F00A5A" w:rsidRPr="00443332" w:rsidRDefault="007D0802" w:rsidP="00E108B6">
      <w:pPr>
        <w:numPr>
          <w:ilvl w:val="0"/>
          <w:numId w:val="2"/>
        </w:numPr>
        <w:tabs>
          <w:tab w:val="left" w:pos="567"/>
        </w:tabs>
        <w:spacing w:after="120" w:line="360" w:lineRule="auto"/>
        <w:ind w:left="-426" w:right="512" w:firstLine="0"/>
        <w:jc w:val="both"/>
        <w:rPr>
          <w:rFonts w:ascii="Arial" w:hAnsi="Arial" w:cs="Arial"/>
          <w:lang w:val="pt-BR"/>
        </w:rPr>
      </w:pPr>
      <w:r w:rsidRPr="00443332">
        <w:rPr>
          <w:rFonts w:ascii="Arial" w:hAnsi="Arial" w:cs="Arial"/>
          <w:lang w:val="pt-BR"/>
        </w:rPr>
        <w:t>Anexo II- Orçamento Sintético</w:t>
      </w:r>
    </w:p>
    <w:p w14:paraId="4FC02B7B" w14:textId="77777777" w:rsidR="00F00A5A" w:rsidRPr="00443332" w:rsidRDefault="007D0802" w:rsidP="00E108B6">
      <w:pPr>
        <w:numPr>
          <w:ilvl w:val="0"/>
          <w:numId w:val="2"/>
        </w:numPr>
        <w:tabs>
          <w:tab w:val="left" w:pos="567"/>
        </w:tabs>
        <w:spacing w:after="120" w:line="360" w:lineRule="auto"/>
        <w:ind w:left="-426" w:right="512" w:firstLine="0"/>
        <w:jc w:val="both"/>
        <w:rPr>
          <w:rFonts w:ascii="Arial" w:hAnsi="Arial" w:cs="Arial"/>
          <w:lang w:val="pt-BR"/>
        </w:rPr>
      </w:pPr>
      <w:r w:rsidRPr="00443332">
        <w:rPr>
          <w:rFonts w:ascii="Arial" w:hAnsi="Arial" w:cs="Arial"/>
          <w:lang w:val="pt-BR"/>
        </w:rPr>
        <w:t>Anexo III- Orçamento Analítico</w:t>
      </w:r>
    </w:p>
    <w:p w14:paraId="1A50F756" w14:textId="77777777" w:rsidR="00F00A5A" w:rsidRPr="00443332" w:rsidRDefault="00F00A5A" w:rsidP="00E108B6">
      <w:pPr>
        <w:numPr>
          <w:ilvl w:val="0"/>
          <w:numId w:val="2"/>
        </w:numPr>
        <w:tabs>
          <w:tab w:val="left" w:pos="567"/>
        </w:tabs>
        <w:spacing w:after="120" w:line="360" w:lineRule="auto"/>
        <w:ind w:left="-426" w:right="512" w:firstLine="0"/>
        <w:jc w:val="both"/>
        <w:rPr>
          <w:rFonts w:ascii="Arial" w:hAnsi="Arial" w:cs="Arial"/>
          <w:lang w:val="pt-BR"/>
        </w:rPr>
      </w:pPr>
      <w:r w:rsidRPr="00443332">
        <w:rPr>
          <w:rFonts w:ascii="Arial" w:hAnsi="Arial" w:cs="Arial"/>
          <w:lang w:val="pt-BR"/>
        </w:rPr>
        <w:t>Anexo I</w:t>
      </w:r>
      <w:r w:rsidR="00C4439D" w:rsidRPr="00443332">
        <w:rPr>
          <w:rFonts w:ascii="Arial" w:hAnsi="Arial" w:cs="Arial"/>
          <w:lang w:val="pt-BR"/>
        </w:rPr>
        <w:t>V</w:t>
      </w:r>
      <w:r w:rsidRPr="00443332">
        <w:rPr>
          <w:rFonts w:ascii="Arial" w:hAnsi="Arial" w:cs="Arial"/>
          <w:lang w:val="pt-BR"/>
        </w:rPr>
        <w:t xml:space="preserve">- </w:t>
      </w:r>
      <w:r w:rsidR="00EC2EAE" w:rsidRPr="00443332">
        <w:rPr>
          <w:rFonts w:ascii="Arial" w:hAnsi="Arial" w:cs="Arial"/>
          <w:lang w:val="pt-BR"/>
        </w:rPr>
        <w:t>Descrição dos Serviço/</w:t>
      </w:r>
      <w:r w:rsidR="007D0802" w:rsidRPr="00443332">
        <w:rPr>
          <w:rFonts w:ascii="Arial" w:hAnsi="Arial" w:cs="Arial"/>
          <w:lang w:val="pt-BR"/>
        </w:rPr>
        <w:t>Memória de Cálculo</w:t>
      </w:r>
    </w:p>
    <w:p w14:paraId="2F2D5611" w14:textId="77777777" w:rsidR="00F00A5A" w:rsidRPr="00443332" w:rsidRDefault="00C4439D" w:rsidP="00E108B6">
      <w:pPr>
        <w:numPr>
          <w:ilvl w:val="0"/>
          <w:numId w:val="2"/>
        </w:numPr>
        <w:tabs>
          <w:tab w:val="left" w:pos="567"/>
        </w:tabs>
        <w:spacing w:after="120" w:line="360" w:lineRule="auto"/>
        <w:ind w:left="-426" w:right="512" w:firstLine="0"/>
        <w:jc w:val="both"/>
        <w:rPr>
          <w:rFonts w:ascii="Arial" w:hAnsi="Arial" w:cs="Arial"/>
          <w:lang w:val="pt-BR"/>
        </w:rPr>
      </w:pPr>
      <w:r w:rsidRPr="00443332">
        <w:rPr>
          <w:rFonts w:ascii="Arial" w:hAnsi="Arial" w:cs="Arial"/>
          <w:lang w:val="pt-BR"/>
        </w:rPr>
        <w:t xml:space="preserve">Anexo </w:t>
      </w:r>
      <w:r w:rsidR="00F00A5A" w:rsidRPr="00443332">
        <w:rPr>
          <w:rFonts w:ascii="Arial" w:hAnsi="Arial" w:cs="Arial"/>
          <w:lang w:val="pt-BR"/>
        </w:rPr>
        <w:t>V- Cronograma Físico Financeiro</w:t>
      </w:r>
    </w:p>
    <w:p w14:paraId="794B8A03" w14:textId="77777777" w:rsidR="00C86907" w:rsidRPr="00443332" w:rsidRDefault="00C86907" w:rsidP="00E108B6">
      <w:pPr>
        <w:numPr>
          <w:ilvl w:val="0"/>
          <w:numId w:val="2"/>
        </w:numPr>
        <w:tabs>
          <w:tab w:val="left" w:pos="567"/>
        </w:tabs>
        <w:spacing w:after="120" w:line="360" w:lineRule="auto"/>
        <w:ind w:left="-426" w:right="512" w:firstLine="0"/>
        <w:jc w:val="both"/>
        <w:rPr>
          <w:rFonts w:ascii="Arial" w:hAnsi="Arial" w:cs="Arial"/>
          <w:lang w:val="pt-BR"/>
        </w:rPr>
      </w:pPr>
      <w:r w:rsidRPr="00443332">
        <w:rPr>
          <w:rFonts w:ascii="Arial" w:hAnsi="Arial" w:cs="Arial"/>
          <w:lang w:val="pt-BR"/>
        </w:rPr>
        <w:t>Anexo V</w:t>
      </w:r>
      <w:r w:rsidR="00C4439D" w:rsidRPr="00443332">
        <w:rPr>
          <w:rFonts w:ascii="Arial" w:hAnsi="Arial" w:cs="Arial"/>
          <w:lang w:val="pt-BR"/>
        </w:rPr>
        <w:t>I</w:t>
      </w:r>
      <w:r w:rsidRPr="00443332">
        <w:rPr>
          <w:rFonts w:ascii="Arial" w:hAnsi="Arial" w:cs="Arial"/>
          <w:lang w:val="pt-BR"/>
        </w:rPr>
        <w:t>- Planilha de composição do BDI</w:t>
      </w:r>
    </w:p>
    <w:p w14:paraId="61FA8C00" w14:textId="77777777" w:rsidR="00585836" w:rsidRPr="00443332" w:rsidRDefault="00585836" w:rsidP="00E108B6">
      <w:pPr>
        <w:numPr>
          <w:ilvl w:val="0"/>
          <w:numId w:val="2"/>
        </w:numPr>
        <w:tabs>
          <w:tab w:val="left" w:pos="567"/>
        </w:tabs>
        <w:spacing w:after="120" w:line="360" w:lineRule="auto"/>
        <w:ind w:left="-426" w:right="512" w:firstLine="0"/>
        <w:jc w:val="both"/>
        <w:rPr>
          <w:rFonts w:ascii="Arial" w:hAnsi="Arial" w:cs="Arial"/>
          <w:lang w:val="pt-BR"/>
        </w:rPr>
      </w:pPr>
      <w:r w:rsidRPr="00443332">
        <w:rPr>
          <w:rFonts w:ascii="Arial" w:hAnsi="Arial" w:cs="Arial"/>
          <w:lang w:val="pt-BR"/>
        </w:rPr>
        <w:t>Anexo VII- Instrumento de Medição de Resultados (IMR)</w:t>
      </w:r>
    </w:p>
    <w:p w14:paraId="63D9C007" w14:textId="13DEC616" w:rsidR="00A03CCE" w:rsidRPr="004156CD" w:rsidRDefault="00F00A5A" w:rsidP="00E108B6">
      <w:pPr>
        <w:numPr>
          <w:ilvl w:val="0"/>
          <w:numId w:val="2"/>
        </w:numPr>
        <w:tabs>
          <w:tab w:val="left" w:pos="567"/>
        </w:tabs>
        <w:spacing w:after="120" w:line="360" w:lineRule="auto"/>
        <w:ind w:left="-426" w:right="512" w:firstLine="0"/>
        <w:jc w:val="both"/>
        <w:rPr>
          <w:rFonts w:ascii="Arial" w:hAnsi="Arial" w:cs="Arial"/>
          <w:b/>
          <w:lang w:val="pt-BR"/>
        </w:rPr>
      </w:pPr>
      <w:r w:rsidRPr="004156CD">
        <w:rPr>
          <w:rFonts w:ascii="Arial" w:hAnsi="Arial" w:cs="Arial"/>
          <w:b/>
          <w:lang w:val="pt-BR"/>
        </w:rPr>
        <w:t>Anexo V</w:t>
      </w:r>
      <w:r w:rsidR="00C4439D" w:rsidRPr="004156CD">
        <w:rPr>
          <w:rFonts w:ascii="Arial" w:hAnsi="Arial" w:cs="Arial"/>
          <w:b/>
          <w:lang w:val="pt-BR"/>
        </w:rPr>
        <w:t>I</w:t>
      </w:r>
      <w:r w:rsidR="00C86907" w:rsidRPr="004156CD">
        <w:rPr>
          <w:rFonts w:ascii="Arial" w:hAnsi="Arial" w:cs="Arial"/>
          <w:b/>
          <w:lang w:val="pt-BR"/>
        </w:rPr>
        <w:t>I</w:t>
      </w:r>
      <w:r w:rsidR="00585836" w:rsidRPr="004156CD">
        <w:rPr>
          <w:rFonts w:ascii="Arial" w:hAnsi="Arial" w:cs="Arial"/>
          <w:b/>
          <w:lang w:val="pt-BR"/>
        </w:rPr>
        <w:t>I</w:t>
      </w:r>
      <w:r w:rsidRPr="004156CD">
        <w:rPr>
          <w:rFonts w:ascii="Arial" w:hAnsi="Arial" w:cs="Arial"/>
          <w:b/>
          <w:lang w:val="pt-BR"/>
        </w:rPr>
        <w:t xml:space="preserve">- </w:t>
      </w:r>
      <w:r w:rsidR="00C86907" w:rsidRPr="004156CD">
        <w:rPr>
          <w:rFonts w:ascii="Arial" w:hAnsi="Arial" w:cs="Arial"/>
          <w:b/>
          <w:lang w:val="pt-BR"/>
        </w:rPr>
        <w:t>Plantas/Desenhos de Projeto Executivo</w:t>
      </w:r>
      <w:r w:rsidR="008C0651" w:rsidRPr="004156CD">
        <w:rPr>
          <w:rFonts w:ascii="Arial" w:hAnsi="Arial" w:cs="Arial"/>
          <w:b/>
          <w:lang w:val="pt-BR"/>
        </w:rPr>
        <w:t xml:space="preserve"> </w:t>
      </w:r>
      <w:r w:rsidR="004156CD" w:rsidRPr="004156CD">
        <w:rPr>
          <w:rFonts w:ascii="Arial" w:hAnsi="Arial" w:cs="Arial"/>
          <w:b/>
          <w:lang w:val="pt-BR"/>
        </w:rPr>
        <w:t>(Serão disponibilizados no site no ato da publicação para os licitantes).</w:t>
      </w:r>
    </w:p>
    <w:p w14:paraId="33A8B931" w14:textId="77777777" w:rsidR="00A03CCE" w:rsidRPr="00443332" w:rsidRDefault="00A03CCE" w:rsidP="00E108B6">
      <w:pPr>
        <w:tabs>
          <w:tab w:val="left" w:pos="567"/>
        </w:tabs>
        <w:spacing w:before="120" w:after="120" w:line="360" w:lineRule="auto"/>
        <w:ind w:left="-426" w:right="512"/>
        <w:jc w:val="both"/>
        <w:rPr>
          <w:rFonts w:ascii="Arial" w:hAnsi="Arial" w:cs="Arial"/>
          <w:lang w:val="pt-BR"/>
        </w:rPr>
      </w:pPr>
    </w:p>
    <w:p w14:paraId="6AD54ECF" w14:textId="77777777" w:rsidR="004517F9" w:rsidRPr="00443332" w:rsidRDefault="004517F9" w:rsidP="00E108B6">
      <w:pPr>
        <w:tabs>
          <w:tab w:val="left" w:pos="567"/>
        </w:tabs>
        <w:spacing w:before="120" w:after="120" w:line="360" w:lineRule="auto"/>
        <w:ind w:left="-426" w:right="512"/>
        <w:jc w:val="right"/>
        <w:rPr>
          <w:rFonts w:ascii="Arial" w:hAnsi="Arial" w:cs="Arial"/>
          <w:lang w:val="pt-BR"/>
        </w:rPr>
      </w:pPr>
    </w:p>
    <w:p w14:paraId="143D5C61" w14:textId="77777777" w:rsidR="003E570A" w:rsidRPr="00443332" w:rsidRDefault="003E570A" w:rsidP="00E108B6">
      <w:pPr>
        <w:tabs>
          <w:tab w:val="left" w:pos="567"/>
        </w:tabs>
        <w:spacing w:before="120" w:after="120" w:line="360" w:lineRule="auto"/>
        <w:ind w:left="-426" w:right="512"/>
        <w:jc w:val="right"/>
        <w:rPr>
          <w:rFonts w:ascii="Arial" w:hAnsi="Arial" w:cs="Arial"/>
          <w:lang w:val="pt-BR"/>
        </w:rPr>
      </w:pPr>
      <w:r w:rsidRPr="00443332">
        <w:rPr>
          <w:rFonts w:ascii="Arial" w:hAnsi="Arial" w:cs="Arial"/>
          <w:lang w:val="pt-BR"/>
        </w:rPr>
        <w:t xml:space="preserve">Itaboraí, </w:t>
      </w:r>
      <w:r w:rsidR="00320FC3" w:rsidRPr="00443332">
        <w:rPr>
          <w:rFonts w:ascii="Arial" w:hAnsi="Arial" w:cs="Arial"/>
          <w:lang w:val="pt-BR"/>
        </w:rPr>
        <w:t>____</w:t>
      </w:r>
      <w:r w:rsidR="00582EEE" w:rsidRPr="00443332">
        <w:rPr>
          <w:rFonts w:ascii="Arial" w:hAnsi="Arial" w:cs="Arial"/>
          <w:lang w:val="pt-BR"/>
        </w:rPr>
        <w:t xml:space="preserve"> de </w:t>
      </w:r>
      <w:r w:rsidR="00320FC3" w:rsidRPr="00443332">
        <w:rPr>
          <w:rFonts w:ascii="Arial" w:hAnsi="Arial" w:cs="Arial"/>
          <w:lang w:val="pt-BR"/>
        </w:rPr>
        <w:t>_____________</w:t>
      </w:r>
      <w:r w:rsidR="00582EEE" w:rsidRPr="00443332">
        <w:rPr>
          <w:rFonts w:ascii="Arial" w:hAnsi="Arial" w:cs="Arial"/>
          <w:lang w:val="pt-BR"/>
        </w:rPr>
        <w:t>de</w:t>
      </w:r>
      <w:r w:rsidR="00C86907" w:rsidRPr="00443332">
        <w:rPr>
          <w:rFonts w:ascii="Arial" w:hAnsi="Arial" w:cs="Arial"/>
          <w:lang w:val="pt-BR"/>
        </w:rPr>
        <w:t xml:space="preserve"> </w:t>
      </w:r>
      <w:r w:rsidR="00582EEE" w:rsidRPr="00443332">
        <w:rPr>
          <w:rFonts w:ascii="Arial" w:hAnsi="Arial" w:cs="Arial"/>
          <w:lang w:val="pt-BR"/>
        </w:rPr>
        <w:t>20</w:t>
      </w:r>
      <w:r w:rsidR="00BC44F8" w:rsidRPr="00443332">
        <w:rPr>
          <w:rFonts w:ascii="Arial" w:hAnsi="Arial" w:cs="Arial"/>
          <w:lang w:val="pt-BR"/>
        </w:rPr>
        <w:t>22</w:t>
      </w:r>
      <w:r w:rsidRPr="00443332">
        <w:rPr>
          <w:rFonts w:ascii="Arial" w:hAnsi="Arial" w:cs="Arial"/>
          <w:lang w:val="pt-BR"/>
        </w:rPr>
        <w:t>.</w:t>
      </w:r>
    </w:p>
    <w:p w14:paraId="110DAE69" w14:textId="77777777" w:rsidR="00E76E6B" w:rsidRPr="00443332" w:rsidRDefault="00E76E6B" w:rsidP="00E108B6">
      <w:pPr>
        <w:tabs>
          <w:tab w:val="left" w:pos="567"/>
        </w:tabs>
        <w:spacing w:before="120" w:after="120" w:line="360" w:lineRule="auto"/>
        <w:ind w:left="-426" w:right="512"/>
        <w:jc w:val="right"/>
        <w:rPr>
          <w:rFonts w:ascii="Arial" w:hAnsi="Arial" w:cs="Arial"/>
          <w:lang w:val="pt-BR"/>
        </w:rPr>
      </w:pPr>
    </w:p>
    <w:p w14:paraId="54E8BC53" w14:textId="77777777" w:rsidR="003E570A" w:rsidRPr="00443332" w:rsidRDefault="003E570A" w:rsidP="00E108B6">
      <w:pPr>
        <w:tabs>
          <w:tab w:val="left" w:pos="567"/>
        </w:tabs>
        <w:spacing w:before="120" w:after="120" w:line="360" w:lineRule="auto"/>
        <w:ind w:left="-426" w:right="512"/>
        <w:jc w:val="both"/>
        <w:rPr>
          <w:rFonts w:ascii="Arial" w:hAnsi="Arial" w:cs="Arial"/>
          <w:lang w:val="pt-BR"/>
        </w:rPr>
      </w:pPr>
    </w:p>
    <w:p w14:paraId="7F8D8F3F" w14:textId="77777777" w:rsidR="00A03CCE" w:rsidRPr="00443332" w:rsidRDefault="00A03CCE" w:rsidP="00E108B6">
      <w:pPr>
        <w:tabs>
          <w:tab w:val="left" w:pos="567"/>
        </w:tabs>
        <w:spacing w:before="120" w:after="120" w:line="360" w:lineRule="auto"/>
        <w:ind w:left="-426" w:right="512"/>
        <w:jc w:val="both"/>
        <w:rPr>
          <w:rFonts w:ascii="Arial" w:hAnsi="Arial" w:cs="Arial"/>
          <w:lang w:val="pt-BR"/>
        </w:rPr>
      </w:pPr>
      <w:r w:rsidRPr="00443332">
        <w:rPr>
          <w:rFonts w:ascii="Arial" w:hAnsi="Arial" w:cs="Arial"/>
          <w:lang w:val="pt-BR"/>
        </w:rPr>
        <w:t xml:space="preserve">Elaborado em ____/_____/_____                             </w:t>
      </w:r>
      <w:proofErr w:type="gramStart"/>
      <w:r w:rsidRPr="00443332">
        <w:rPr>
          <w:rFonts w:ascii="Arial" w:hAnsi="Arial" w:cs="Arial"/>
          <w:lang w:val="pt-BR"/>
        </w:rPr>
        <w:t xml:space="preserve">  </w:t>
      </w:r>
      <w:r w:rsidR="00D740D7" w:rsidRPr="00443332">
        <w:rPr>
          <w:rFonts w:ascii="Arial" w:hAnsi="Arial" w:cs="Arial"/>
          <w:lang w:val="pt-BR"/>
        </w:rPr>
        <w:t>Aprovado</w:t>
      </w:r>
      <w:proofErr w:type="gramEnd"/>
      <w:r w:rsidRPr="00443332">
        <w:rPr>
          <w:rFonts w:ascii="Arial" w:hAnsi="Arial" w:cs="Arial"/>
          <w:lang w:val="pt-BR"/>
        </w:rPr>
        <w:t xml:space="preserve"> em ____/____/____</w:t>
      </w:r>
    </w:p>
    <w:p w14:paraId="74BD4E95" w14:textId="77777777" w:rsidR="0089341A" w:rsidRPr="00443332" w:rsidRDefault="0089341A" w:rsidP="00E108B6">
      <w:pPr>
        <w:tabs>
          <w:tab w:val="left" w:pos="567"/>
        </w:tabs>
        <w:spacing w:before="120" w:after="120" w:line="360" w:lineRule="auto"/>
        <w:ind w:left="-426" w:right="512"/>
        <w:jc w:val="both"/>
        <w:rPr>
          <w:rFonts w:ascii="Arial" w:hAnsi="Arial" w:cs="Arial"/>
          <w:lang w:val="pt-BR"/>
        </w:rPr>
      </w:pPr>
    </w:p>
    <w:p w14:paraId="1D7C9D25" w14:textId="77777777" w:rsidR="004517F9" w:rsidRPr="00443332" w:rsidRDefault="004517F9" w:rsidP="00E108B6">
      <w:pPr>
        <w:tabs>
          <w:tab w:val="left" w:pos="567"/>
        </w:tabs>
        <w:spacing w:before="120" w:after="120" w:line="360" w:lineRule="auto"/>
        <w:ind w:left="-426" w:right="512"/>
        <w:jc w:val="both"/>
        <w:rPr>
          <w:rFonts w:ascii="Arial" w:hAnsi="Arial" w:cs="Arial"/>
          <w:lang w:val="pt-BR"/>
        </w:rPr>
      </w:pPr>
    </w:p>
    <w:p w14:paraId="50A56763" w14:textId="77777777" w:rsidR="003E570A" w:rsidRPr="00443332" w:rsidRDefault="003E570A" w:rsidP="00E108B6">
      <w:pPr>
        <w:tabs>
          <w:tab w:val="left" w:pos="567"/>
        </w:tabs>
        <w:spacing w:before="120" w:after="120" w:line="360" w:lineRule="auto"/>
        <w:ind w:left="-426" w:right="512"/>
        <w:jc w:val="both"/>
        <w:rPr>
          <w:rFonts w:ascii="Arial" w:hAnsi="Arial" w:cs="Arial"/>
          <w:lang w:val="pt-BR"/>
        </w:rPr>
      </w:pPr>
      <w:r w:rsidRPr="00443332">
        <w:rPr>
          <w:rFonts w:ascii="Arial" w:hAnsi="Arial" w:cs="Arial"/>
          <w:lang w:val="pt-BR"/>
        </w:rPr>
        <w:t xml:space="preserve">___________________________                 </w:t>
      </w:r>
      <w:r w:rsidR="00E76E6B" w:rsidRPr="00443332">
        <w:rPr>
          <w:rFonts w:ascii="Arial" w:hAnsi="Arial" w:cs="Arial"/>
          <w:lang w:val="pt-BR"/>
        </w:rPr>
        <w:t xml:space="preserve">           </w:t>
      </w:r>
      <w:r w:rsidRPr="00443332">
        <w:rPr>
          <w:rFonts w:ascii="Arial" w:hAnsi="Arial" w:cs="Arial"/>
          <w:lang w:val="pt-BR"/>
        </w:rPr>
        <w:t xml:space="preserve"> ____________________________</w:t>
      </w:r>
    </w:p>
    <w:p w14:paraId="588D3D77" w14:textId="5EB67323" w:rsidR="00A03CCE" w:rsidRPr="00FA03B0" w:rsidRDefault="00E76E6B" w:rsidP="00E108B6">
      <w:pPr>
        <w:tabs>
          <w:tab w:val="left" w:pos="567"/>
        </w:tabs>
        <w:spacing w:before="120" w:after="120" w:line="360" w:lineRule="auto"/>
        <w:ind w:left="-426" w:right="512"/>
        <w:jc w:val="both"/>
        <w:rPr>
          <w:rFonts w:ascii="Arial" w:hAnsi="Arial" w:cs="Arial"/>
          <w:color w:val="000000" w:themeColor="text1"/>
        </w:rPr>
      </w:pPr>
      <w:r w:rsidRPr="00443332">
        <w:rPr>
          <w:rFonts w:ascii="Arial" w:hAnsi="Arial" w:cs="Arial"/>
          <w:lang w:val="pt-BR"/>
        </w:rPr>
        <w:t xml:space="preserve">       </w:t>
      </w:r>
      <w:r w:rsidR="00A03CCE" w:rsidRPr="00443332">
        <w:rPr>
          <w:rFonts w:ascii="Arial" w:hAnsi="Arial" w:cs="Arial"/>
          <w:lang w:val="pt-BR"/>
        </w:rPr>
        <w:t xml:space="preserve">Técnico de Responsável                                  </w:t>
      </w:r>
      <w:r w:rsidRPr="00443332">
        <w:rPr>
          <w:rFonts w:ascii="Arial" w:hAnsi="Arial" w:cs="Arial"/>
          <w:lang w:val="pt-BR"/>
        </w:rPr>
        <w:t xml:space="preserve">           </w:t>
      </w:r>
      <w:r w:rsidR="00A03CCE" w:rsidRPr="00443332">
        <w:rPr>
          <w:rFonts w:ascii="Arial" w:hAnsi="Arial" w:cs="Arial"/>
          <w:lang w:val="pt-BR"/>
        </w:rPr>
        <w:t>Ordenado de</w:t>
      </w:r>
      <w:bookmarkStart w:id="0" w:name="_GoBack"/>
      <w:bookmarkEnd w:id="0"/>
      <w:r w:rsidR="00A03CCE" w:rsidRPr="00443332">
        <w:rPr>
          <w:rFonts w:ascii="Arial" w:hAnsi="Arial" w:cs="Arial"/>
          <w:lang w:val="pt-BR"/>
        </w:rPr>
        <w:t xml:space="preserve"> Despesa</w:t>
      </w:r>
    </w:p>
    <w:sectPr w:rsidR="00A03CCE" w:rsidRPr="00FA03B0"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A7D1" w14:textId="77777777" w:rsidR="006C7D61" w:rsidRDefault="006C7D61">
      <w:r>
        <w:separator/>
      </w:r>
    </w:p>
  </w:endnote>
  <w:endnote w:type="continuationSeparator" w:id="0">
    <w:p w14:paraId="60E1C992" w14:textId="77777777" w:rsidR="006C7D61" w:rsidRDefault="006C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CF7F8" w14:textId="77777777" w:rsidR="0048536E" w:rsidRDefault="0048536E">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3E2B2" w14:textId="77777777" w:rsidR="006C7D61" w:rsidRDefault="006C7D61">
      <w:r>
        <w:separator/>
      </w:r>
    </w:p>
  </w:footnote>
  <w:footnote w:type="continuationSeparator" w:id="0">
    <w:p w14:paraId="6E5D457F" w14:textId="77777777" w:rsidR="006C7D61" w:rsidRDefault="006C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B485E" w14:textId="77777777"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14:anchorId="572443DD" wp14:editId="254C635B">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14:anchorId="7E8C6D60" wp14:editId="6C4CFB7A">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14:paraId="60585E0C" w14:textId="77777777" w:rsidR="0048536E" w:rsidRDefault="0048536E" w:rsidP="00EC51D9">
                          <w:pPr>
                            <w:pStyle w:val="Contedodoquadro"/>
                            <w:spacing w:line="360" w:lineRule="auto"/>
                            <w:rPr>
                              <w:sz w:val="16"/>
                              <w:szCs w:val="16"/>
                            </w:rPr>
                          </w:pPr>
                          <w:r>
                            <w:rPr>
                              <w:sz w:val="16"/>
                              <w:szCs w:val="16"/>
                            </w:rPr>
                            <w:t>PMI/RJ</w:t>
                          </w:r>
                        </w:p>
                        <w:p w14:paraId="391CCD66" w14:textId="77777777" w:rsidR="0048536E" w:rsidRDefault="00092104" w:rsidP="00EC51D9">
                          <w:pPr>
                            <w:pStyle w:val="Contedodoquadro"/>
                            <w:spacing w:line="360" w:lineRule="auto"/>
                            <w:rPr>
                              <w:sz w:val="16"/>
                              <w:szCs w:val="16"/>
                            </w:rPr>
                          </w:pPr>
                          <w:r>
                            <w:rPr>
                              <w:sz w:val="16"/>
                              <w:szCs w:val="16"/>
                            </w:rPr>
                            <w:t xml:space="preserve">Processo  </w:t>
                          </w:r>
                          <w:r w:rsidR="00B91ADF">
                            <w:rPr>
                              <w:sz w:val="16"/>
                              <w:szCs w:val="16"/>
                            </w:rPr>
                            <w:t>24</w:t>
                          </w:r>
                          <w:r w:rsidR="001F0806">
                            <w:rPr>
                              <w:sz w:val="16"/>
                              <w:szCs w:val="16"/>
                            </w:rPr>
                            <w:t>18</w:t>
                          </w:r>
                          <w:r w:rsidR="00DA0B21">
                            <w:rPr>
                              <w:sz w:val="16"/>
                              <w:szCs w:val="16"/>
                            </w:rPr>
                            <w:t xml:space="preserve"> </w:t>
                          </w:r>
                          <w:r w:rsidR="003941E2">
                            <w:rPr>
                              <w:sz w:val="16"/>
                              <w:szCs w:val="16"/>
                            </w:rPr>
                            <w:t>/2022</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8C6D60"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" o:allowincell="f" strokeweight=".05pt">
              <v:path arrowok="t"/>
              <v:textbox>
                <w:txbxContent>
                  <w:p w14:paraId="60585E0C" w14:textId="77777777" w:rsidR="0048536E" w:rsidRDefault="0048536E" w:rsidP="00EC51D9">
                    <w:pPr>
                      <w:pStyle w:val="Contedodoquadro"/>
                      <w:spacing w:line="360" w:lineRule="auto"/>
                      <w:rPr>
                        <w:sz w:val="16"/>
                        <w:szCs w:val="16"/>
                      </w:rPr>
                    </w:pPr>
                    <w:r>
                      <w:rPr>
                        <w:sz w:val="16"/>
                        <w:szCs w:val="16"/>
                      </w:rPr>
                      <w:t>PMI/RJ</w:t>
                    </w:r>
                  </w:p>
                  <w:p w14:paraId="391CCD66" w14:textId="77777777" w:rsidR="0048536E" w:rsidRDefault="00092104" w:rsidP="00EC51D9">
                    <w:pPr>
                      <w:pStyle w:val="Contedodoquadro"/>
                      <w:spacing w:line="360" w:lineRule="auto"/>
                      <w:rPr>
                        <w:sz w:val="16"/>
                        <w:szCs w:val="16"/>
                      </w:rPr>
                    </w:pPr>
                    <w:r>
                      <w:rPr>
                        <w:sz w:val="16"/>
                        <w:szCs w:val="16"/>
                      </w:rPr>
                      <w:t xml:space="preserve">Processo  </w:t>
                    </w:r>
                    <w:r w:rsidR="00B91ADF">
                      <w:rPr>
                        <w:sz w:val="16"/>
                        <w:szCs w:val="16"/>
                      </w:rPr>
                      <w:t>24</w:t>
                    </w:r>
                    <w:r w:rsidR="001F0806">
                      <w:rPr>
                        <w:sz w:val="16"/>
                        <w:szCs w:val="16"/>
                      </w:rPr>
                      <w:t>18</w:t>
                    </w:r>
                    <w:r w:rsidR="00DA0B21">
                      <w:rPr>
                        <w:sz w:val="16"/>
                        <w:szCs w:val="16"/>
                      </w:rPr>
                      <w:t xml:space="preserve"> </w:t>
                    </w:r>
                    <w:r w:rsidR="003941E2">
                      <w:rPr>
                        <w:sz w:val="16"/>
                        <w:szCs w:val="16"/>
                      </w:rPr>
                      <w:t>/2022</w:t>
                    </w:r>
                    <w:r w:rsidR="0048536E">
                      <w:rPr>
                        <w:sz w:val="16"/>
                        <w:szCs w:val="16"/>
                      </w:rPr>
                      <w:br/>
                      <w:t>Rubrica_________ Fls.________</w:t>
                    </w:r>
                  </w:p>
                </w:txbxContent>
              </v:textbox>
              <w10:wrap type="square"/>
            </v:shape>
          </w:pict>
        </mc:Fallback>
      </mc:AlternateContent>
    </w:r>
    <w:r>
      <w:rPr>
        <w:rFonts w:ascii="Arial" w:hAnsi="Arial" w:cs="Arial"/>
        <w:b/>
      </w:rPr>
      <w:t xml:space="preserve">                     </w:t>
    </w:r>
  </w:p>
  <w:p w14:paraId="4A940CF9" w14:textId="77777777" w:rsidR="003941E2" w:rsidRDefault="003941E2" w:rsidP="003941E2">
    <w:pPr>
      <w:pStyle w:val="Cabealho1"/>
      <w:tabs>
        <w:tab w:val="left" w:pos="567"/>
      </w:tabs>
      <w:ind w:right="510"/>
      <w:jc w:val="both"/>
      <w:rPr>
        <w:rFonts w:ascii="Arial" w:hAnsi="Arial" w:cs="Arial"/>
        <w:b/>
      </w:rPr>
    </w:pPr>
  </w:p>
  <w:p w14:paraId="2CC28998" w14:textId="77777777" w:rsidR="003941E2" w:rsidRDefault="003941E2" w:rsidP="003941E2">
    <w:pPr>
      <w:pStyle w:val="Cabealho1"/>
      <w:tabs>
        <w:tab w:val="left" w:pos="567"/>
      </w:tabs>
      <w:ind w:right="510"/>
      <w:jc w:val="both"/>
      <w:rPr>
        <w:rFonts w:ascii="Arial" w:hAnsi="Arial" w:cs="Arial"/>
        <w:b/>
      </w:rPr>
    </w:pPr>
    <w:r>
      <w:rPr>
        <w:rFonts w:ascii="Arial" w:hAnsi="Arial" w:cs="Arial"/>
        <w:b/>
      </w:rPr>
      <w:t xml:space="preserve">                   ESTADO DO RIO DE JANEIRO</w:t>
    </w:r>
  </w:p>
  <w:p w14:paraId="3E255D97" w14:textId="77777777"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14:paraId="3A844DBC" w14:textId="77777777" w:rsidR="0048536E" w:rsidRPr="003941E2" w:rsidRDefault="003941E2" w:rsidP="003941E2">
    <w:pPr>
      <w:pStyle w:val="Cabealho1"/>
      <w:tabs>
        <w:tab w:val="left" w:pos="567"/>
        <w:tab w:val="left" w:pos="720"/>
        <w:tab w:val="center" w:pos="3172"/>
      </w:tabs>
      <w:ind w:right="510"/>
      <w:jc w:val="both"/>
      <w:rPr>
        <w:rFonts w:ascii="Arial" w:hAnsi="Arial" w:cs="Arial"/>
        <w:b/>
        <w:i/>
      </w:rPr>
    </w:pPr>
    <w:r>
      <w:rPr>
        <w:rFonts w:ascii="Arial" w:hAnsi="Arial" w:cs="Arial"/>
        <w:b/>
      </w:rPr>
      <w:tab/>
    </w:r>
    <w:r>
      <w:rPr>
        <w:rFonts w:ascii="Arial" w:hAnsi="Arial" w:cs="Arial"/>
        <w:b/>
      </w:rPr>
      <w:tab/>
      <w:t xml:space="preserve">       </w:t>
    </w:r>
    <w:r w:rsidR="00B91ADF">
      <w:rPr>
        <w:rFonts w:ascii="Arial" w:hAnsi="Arial" w:cs="Arial"/>
        <w:b/>
        <w:i/>
      </w:rPr>
      <w:t>Fundo Municipal de Educação</w:t>
    </w:r>
  </w:p>
  <w:p w14:paraId="00A70403" w14:textId="77777777" w:rsidR="0048536E" w:rsidRDefault="0048536E">
    <w:pPr>
      <w:pStyle w:val="Corpodetexto"/>
      <w:spacing w:before="0" w:line="2" w:lineRule="auto"/>
      <w:ind w:left="0"/>
      <w:jc w:val="left"/>
    </w:pPr>
  </w:p>
  <w:p w14:paraId="22518AFC" w14:textId="77777777" w:rsidR="00092104" w:rsidRDefault="00092104">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4E68F80"/>
    <w:lvl w:ilvl="0">
      <w:start w:val="1"/>
      <w:numFmt w:val="decimal"/>
      <w:lvlText w:val="%1."/>
      <w:lvlJc w:val="left"/>
      <w:pPr>
        <w:tabs>
          <w:tab w:val="num" w:pos="0"/>
        </w:tabs>
        <w:ind w:left="720" w:hanging="360"/>
      </w:pPr>
      <w:rPr>
        <w:b/>
        <w:sz w:val="22"/>
        <w:szCs w:val="22"/>
      </w:rPr>
    </w:lvl>
    <w:lvl w:ilvl="1">
      <w:start w:val="1"/>
      <w:numFmt w:val="decimal"/>
      <w:lvlText w:val="%1.%2."/>
      <w:lvlJc w:val="left"/>
      <w:pPr>
        <w:tabs>
          <w:tab w:val="num" w:pos="0"/>
        </w:tabs>
        <w:ind w:left="1080" w:hanging="720"/>
      </w:pPr>
      <w:rPr>
        <w:rFonts w:ascii="Arial" w:hAnsi="Arial" w:cs="Arial" w:hint="default"/>
        <w:b/>
        <w:strike w:val="0"/>
        <w:color w:val="auto"/>
      </w:rPr>
    </w:lvl>
    <w:lvl w:ilvl="2">
      <w:start w:val="1"/>
      <w:numFmt w:val="decimal"/>
      <w:lvlText w:val="%1.%2.%3."/>
      <w:lvlJc w:val="left"/>
      <w:pPr>
        <w:tabs>
          <w:tab w:val="num" w:pos="0"/>
        </w:tabs>
        <w:ind w:left="1080" w:hanging="720"/>
      </w:pPr>
      <w:rPr>
        <w:b/>
        <w:color w:val="auto"/>
      </w:rPr>
    </w:lvl>
    <w:lvl w:ilvl="3">
      <w:start w:val="1"/>
      <w:numFmt w:val="decimal"/>
      <w:lvlText w:val="%1.%2.%3.%4."/>
      <w:lvlJc w:val="left"/>
      <w:pPr>
        <w:tabs>
          <w:tab w:val="num" w:pos="0"/>
        </w:tabs>
        <w:ind w:left="1440" w:hanging="1080"/>
      </w:pPr>
      <w:rPr>
        <w:b/>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1" w15:restartNumberingAfterBreak="0">
    <w:nsid w:val="00347D74"/>
    <w:multiLevelType w:val="hybridMultilevel"/>
    <w:tmpl w:val="A8DC6BCA"/>
    <w:lvl w:ilvl="0" w:tplc="04160013">
      <w:start w:val="1"/>
      <w:numFmt w:val="upperRoman"/>
      <w:lvlText w:val="%1."/>
      <w:lvlJc w:val="righ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15:restartNumberingAfterBreak="0">
    <w:nsid w:val="12C656CE"/>
    <w:multiLevelType w:val="hybridMultilevel"/>
    <w:tmpl w:val="DD5EE6D4"/>
    <w:lvl w:ilvl="0" w:tplc="04160019">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 w15:restartNumberingAfterBreak="0">
    <w:nsid w:val="1A47418A"/>
    <w:multiLevelType w:val="hybridMultilevel"/>
    <w:tmpl w:val="F8F42F1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CC85108"/>
    <w:multiLevelType w:val="hybridMultilevel"/>
    <w:tmpl w:val="BB0E8D86"/>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5" w15:restartNumberingAfterBreak="0">
    <w:nsid w:val="1D5C100D"/>
    <w:multiLevelType w:val="multilevel"/>
    <w:tmpl w:val="1ADAA306"/>
    <w:lvl w:ilvl="0">
      <w:start w:val="12"/>
      <w:numFmt w:val="decimal"/>
      <w:lvlText w:val="%1."/>
      <w:lvlJc w:val="left"/>
      <w:pPr>
        <w:ind w:left="2487" w:hanging="360"/>
      </w:pPr>
      <w:rPr>
        <w:rFonts w:hint="default"/>
        <w:b/>
        <w:i w:val="0"/>
        <w:color w:val="auto"/>
        <w:sz w:val="22"/>
        <w:szCs w:val="22"/>
      </w:rPr>
    </w:lvl>
    <w:lvl w:ilvl="1">
      <w:start w:val="1"/>
      <w:numFmt w:val="decimal"/>
      <w:lvlText w:val="%1.%2."/>
      <w:lvlJc w:val="left"/>
      <w:pPr>
        <w:ind w:left="716" w:hanging="432"/>
      </w:pPr>
      <w:rPr>
        <w:rFonts w:hint="default"/>
        <w:b/>
        <w:i w:val="0"/>
        <w:color w:val="auto"/>
        <w:sz w:val="22"/>
        <w:szCs w:val="22"/>
      </w:rPr>
    </w:lvl>
    <w:lvl w:ilvl="2">
      <w:start w:val="1"/>
      <w:numFmt w:val="decimal"/>
      <w:lvlText w:val="%1.%2.%3."/>
      <w:lvlJc w:val="left"/>
      <w:pPr>
        <w:ind w:left="1355" w:hanging="504"/>
      </w:pPr>
      <w:rPr>
        <w:rFonts w:hint="default"/>
        <w:b/>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A548BF"/>
    <w:multiLevelType w:val="multilevel"/>
    <w:tmpl w:val="1ADAA306"/>
    <w:lvl w:ilvl="0">
      <w:start w:val="12"/>
      <w:numFmt w:val="decimal"/>
      <w:lvlText w:val="%1."/>
      <w:lvlJc w:val="left"/>
      <w:pPr>
        <w:ind w:left="2487" w:hanging="360"/>
      </w:pPr>
      <w:rPr>
        <w:rFonts w:hint="default"/>
        <w:b/>
        <w:i w:val="0"/>
        <w:color w:val="auto"/>
        <w:sz w:val="22"/>
        <w:szCs w:val="22"/>
      </w:rPr>
    </w:lvl>
    <w:lvl w:ilvl="1">
      <w:start w:val="1"/>
      <w:numFmt w:val="decimal"/>
      <w:lvlText w:val="%1.%2."/>
      <w:lvlJc w:val="left"/>
      <w:pPr>
        <w:ind w:left="716" w:hanging="432"/>
      </w:pPr>
      <w:rPr>
        <w:rFonts w:hint="default"/>
        <w:b/>
        <w:i w:val="0"/>
        <w:color w:val="auto"/>
        <w:sz w:val="22"/>
        <w:szCs w:val="22"/>
      </w:rPr>
    </w:lvl>
    <w:lvl w:ilvl="2">
      <w:start w:val="1"/>
      <w:numFmt w:val="decimal"/>
      <w:lvlText w:val="%1.%2.%3."/>
      <w:lvlJc w:val="left"/>
      <w:pPr>
        <w:ind w:left="1355" w:hanging="504"/>
      </w:pPr>
      <w:rPr>
        <w:rFonts w:hint="default"/>
        <w:b/>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66F33"/>
    <w:multiLevelType w:val="multilevel"/>
    <w:tmpl w:val="333CD3D0"/>
    <w:lvl w:ilvl="0">
      <w:start w:val="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F9141F"/>
    <w:multiLevelType w:val="hybridMultilevel"/>
    <w:tmpl w:val="4D20387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4C187EA0"/>
    <w:multiLevelType w:val="hybridMultilevel"/>
    <w:tmpl w:val="2AC661CA"/>
    <w:lvl w:ilvl="0" w:tplc="04160013">
      <w:start w:val="1"/>
      <w:numFmt w:val="upperRoman"/>
      <w:lvlText w:val="%1."/>
      <w:lvlJc w:val="righ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0" w15:restartNumberingAfterBreak="0">
    <w:nsid w:val="4F4A1A32"/>
    <w:multiLevelType w:val="multilevel"/>
    <w:tmpl w:val="6DAA821A"/>
    <w:lvl w:ilvl="0">
      <w:start w:val="23"/>
      <w:numFmt w:val="decimal"/>
      <w:lvlText w:val="%1."/>
      <w:lvlJc w:val="left"/>
      <w:pPr>
        <w:ind w:left="2847" w:hanging="360"/>
      </w:pPr>
      <w:rPr>
        <w:rFonts w:hint="default"/>
      </w:rPr>
    </w:lvl>
    <w:lvl w:ilvl="1">
      <w:start w:val="1"/>
      <w:numFmt w:val="decimal"/>
      <w:isLgl/>
      <w:lvlText w:val="%1.%2."/>
      <w:lvlJc w:val="left"/>
      <w:pPr>
        <w:ind w:left="3207" w:hanging="720"/>
      </w:pPr>
      <w:rPr>
        <w:rFonts w:hint="default"/>
        <w:b/>
        <w:color w:val="auto"/>
      </w:rPr>
    </w:lvl>
    <w:lvl w:ilvl="2">
      <w:start w:val="1"/>
      <w:numFmt w:val="decimal"/>
      <w:isLgl/>
      <w:lvlText w:val="%1.%2.%3."/>
      <w:lvlJc w:val="left"/>
      <w:pPr>
        <w:ind w:left="3207" w:hanging="720"/>
      </w:pPr>
      <w:rPr>
        <w:rFonts w:hint="default"/>
        <w:b/>
        <w:color w:val="auto"/>
      </w:rPr>
    </w:lvl>
    <w:lvl w:ilvl="3">
      <w:start w:val="1"/>
      <w:numFmt w:val="decimal"/>
      <w:isLgl/>
      <w:lvlText w:val="%1.%2.%3.%4."/>
      <w:lvlJc w:val="left"/>
      <w:pPr>
        <w:ind w:left="3567" w:hanging="1080"/>
      </w:pPr>
      <w:rPr>
        <w:rFonts w:hint="default"/>
        <w:b/>
        <w:color w:val="auto"/>
      </w:rPr>
    </w:lvl>
    <w:lvl w:ilvl="4">
      <w:start w:val="1"/>
      <w:numFmt w:val="decimal"/>
      <w:isLgl/>
      <w:lvlText w:val="%1.%2.%3.%4.%5."/>
      <w:lvlJc w:val="left"/>
      <w:pPr>
        <w:ind w:left="3567" w:hanging="1080"/>
      </w:pPr>
      <w:rPr>
        <w:rFonts w:hint="default"/>
        <w:b/>
        <w:color w:val="auto"/>
      </w:rPr>
    </w:lvl>
    <w:lvl w:ilvl="5">
      <w:start w:val="1"/>
      <w:numFmt w:val="decimal"/>
      <w:isLgl/>
      <w:lvlText w:val="%1.%2.%3.%4.%5.%6."/>
      <w:lvlJc w:val="left"/>
      <w:pPr>
        <w:ind w:left="3927" w:hanging="1440"/>
      </w:pPr>
      <w:rPr>
        <w:rFonts w:hint="default"/>
        <w:b/>
        <w:color w:val="auto"/>
      </w:rPr>
    </w:lvl>
    <w:lvl w:ilvl="6">
      <w:start w:val="1"/>
      <w:numFmt w:val="decimal"/>
      <w:isLgl/>
      <w:lvlText w:val="%1.%2.%3.%4.%5.%6.%7."/>
      <w:lvlJc w:val="left"/>
      <w:pPr>
        <w:ind w:left="3927" w:hanging="1440"/>
      </w:pPr>
      <w:rPr>
        <w:rFonts w:hint="default"/>
        <w:b/>
        <w:color w:val="auto"/>
      </w:rPr>
    </w:lvl>
    <w:lvl w:ilvl="7">
      <w:start w:val="1"/>
      <w:numFmt w:val="decimal"/>
      <w:isLgl/>
      <w:lvlText w:val="%1.%2.%3.%4.%5.%6.%7.%8."/>
      <w:lvlJc w:val="left"/>
      <w:pPr>
        <w:ind w:left="4287" w:hanging="1800"/>
      </w:pPr>
      <w:rPr>
        <w:rFonts w:hint="default"/>
        <w:b/>
        <w:color w:val="auto"/>
      </w:rPr>
    </w:lvl>
    <w:lvl w:ilvl="8">
      <w:start w:val="1"/>
      <w:numFmt w:val="decimal"/>
      <w:isLgl/>
      <w:lvlText w:val="%1.%2.%3.%4.%5.%6.%7.%8.%9."/>
      <w:lvlJc w:val="left"/>
      <w:pPr>
        <w:ind w:left="4287" w:hanging="1800"/>
      </w:pPr>
      <w:rPr>
        <w:rFonts w:hint="default"/>
        <w:b/>
        <w:color w:val="auto"/>
      </w:rPr>
    </w:lvl>
  </w:abstractNum>
  <w:abstractNum w:abstractNumId="11" w15:restartNumberingAfterBreak="0">
    <w:nsid w:val="69BC17AF"/>
    <w:multiLevelType w:val="hybridMultilevel"/>
    <w:tmpl w:val="42C84CAE"/>
    <w:lvl w:ilvl="0" w:tplc="04160013">
      <w:start w:val="1"/>
      <w:numFmt w:val="upperRoman"/>
      <w:lvlText w:val="%1."/>
      <w:lvlJc w:val="right"/>
      <w:pPr>
        <w:ind w:left="36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6F155054"/>
    <w:multiLevelType w:val="hybridMultilevel"/>
    <w:tmpl w:val="21B6CD5A"/>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7BAA0451"/>
    <w:multiLevelType w:val="multilevel"/>
    <w:tmpl w:val="5DF84718"/>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i w:val="0"/>
        <w:color w:val="auto"/>
        <w:sz w:val="22"/>
        <w:szCs w:val="22"/>
      </w:rPr>
    </w:lvl>
    <w:lvl w:ilvl="2">
      <w:start w:val="1"/>
      <w:numFmt w:val="decimal"/>
      <w:lvlText w:val="%1.%2.%3."/>
      <w:lvlJc w:val="left"/>
      <w:pPr>
        <w:ind w:left="1355" w:hanging="504"/>
      </w:pPr>
      <w:rPr>
        <w:rFonts w:hint="default"/>
        <w:b/>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5"/>
  </w:num>
  <w:num w:numId="4">
    <w:abstractNumId w:val="4"/>
  </w:num>
  <w:num w:numId="5">
    <w:abstractNumId w:val="12"/>
  </w:num>
  <w:num w:numId="6">
    <w:abstractNumId w:val="3"/>
  </w:num>
  <w:num w:numId="7">
    <w:abstractNumId w:val="8"/>
  </w:num>
  <w:num w:numId="8">
    <w:abstractNumId w:val="11"/>
  </w:num>
  <w:num w:numId="9">
    <w:abstractNumId w:val="9"/>
  </w:num>
  <w:num w:numId="10">
    <w:abstractNumId w:val="1"/>
  </w:num>
  <w:num w:numId="11">
    <w:abstractNumId w:val="2"/>
  </w:num>
  <w:num w:numId="12">
    <w:abstractNumId w:val="7"/>
  </w:num>
  <w:num w:numId="13">
    <w:abstractNumId w:val="14"/>
  </w:num>
  <w:num w:numId="14">
    <w:abstractNumId w:val="6"/>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403E"/>
    <w:rsid w:val="00006903"/>
    <w:rsid w:val="000211BF"/>
    <w:rsid w:val="000305EC"/>
    <w:rsid w:val="00034F8C"/>
    <w:rsid w:val="000369B5"/>
    <w:rsid w:val="00052DAB"/>
    <w:rsid w:val="000544A3"/>
    <w:rsid w:val="00061DB6"/>
    <w:rsid w:val="00064B3F"/>
    <w:rsid w:val="000673BF"/>
    <w:rsid w:val="0007040A"/>
    <w:rsid w:val="00080AE3"/>
    <w:rsid w:val="00084AE2"/>
    <w:rsid w:val="00092104"/>
    <w:rsid w:val="00096D26"/>
    <w:rsid w:val="00097C8D"/>
    <w:rsid w:val="000A18DA"/>
    <w:rsid w:val="000A3312"/>
    <w:rsid w:val="000A4F7D"/>
    <w:rsid w:val="000A685C"/>
    <w:rsid w:val="000C48E5"/>
    <w:rsid w:val="000C5836"/>
    <w:rsid w:val="000C6EB2"/>
    <w:rsid w:val="000C7A64"/>
    <w:rsid w:val="000D03B3"/>
    <w:rsid w:val="000D18F2"/>
    <w:rsid w:val="000D278D"/>
    <w:rsid w:val="00101B0B"/>
    <w:rsid w:val="00106C46"/>
    <w:rsid w:val="001079A9"/>
    <w:rsid w:val="00113CCA"/>
    <w:rsid w:val="00123C30"/>
    <w:rsid w:val="00140219"/>
    <w:rsid w:val="0014201B"/>
    <w:rsid w:val="001438C6"/>
    <w:rsid w:val="00145786"/>
    <w:rsid w:val="00146FB9"/>
    <w:rsid w:val="00147085"/>
    <w:rsid w:val="00160C11"/>
    <w:rsid w:val="00161877"/>
    <w:rsid w:val="001723F9"/>
    <w:rsid w:val="00177744"/>
    <w:rsid w:val="00181C1D"/>
    <w:rsid w:val="0018342F"/>
    <w:rsid w:val="00190B2E"/>
    <w:rsid w:val="00196100"/>
    <w:rsid w:val="0019612D"/>
    <w:rsid w:val="001D3ABF"/>
    <w:rsid w:val="001F0806"/>
    <w:rsid w:val="0020456B"/>
    <w:rsid w:val="00225F3B"/>
    <w:rsid w:val="00234367"/>
    <w:rsid w:val="00235A50"/>
    <w:rsid w:val="00237665"/>
    <w:rsid w:val="002378C9"/>
    <w:rsid w:val="00237E10"/>
    <w:rsid w:val="00237F77"/>
    <w:rsid w:val="00244C41"/>
    <w:rsid w:val="00251940"/>
    <w:rsid w:val="00261F01"/>
    <w:rsid w:val="0026697D"/>
    <w:rsid w:val="00270E65"/>
    <w:rsid w:val="00282D86"/>
    <w:rsid w:val="00283D01"/>
    <w:rsid w:val="002B1097"/>
    <w:rsid w:val="002B2166"/>
    <w:rsid w:val="002B33BE"/>
    <w:rsid w:val="002B48B8"/>
    <w:rsid w:val="002B4FD9"/>
    <w:rsid w:val="002B5DC3"/>
    <w:rsid w:val="002B7CAE"/>
    <w:rsid w:val="002C32A3"/>
    <w:rsid w:val="002C5570"/>
    <w:rsid w:val="002C5A5F"/>
    <w:rsid w:val="002D0E77"/>
    <w:rsid w:val="002F5FF4"/>
    <w:rsid w:val="0031607D"/>
    <w:rsid w:val="00320FC3"/>
    <w:rsid w:val="00321ED9"/>
    <w:rsid w:val="00322569"/>
    <w:rsid w:val="00322CCF"/>
    <w:rsid w:val="003270FA"/>
    <w:rsid w:val="00336402"/>
    <w:rsid w:val="0034416B"/>
    <w:rsid w:val="00353B55"/>
    <w:rsid w:val="00363FC3"/>
    <w:rsid w:val="003757F5"/>
    <w:rsid w:val="00376F9F"/>
    <w:rsid w:val="003821EC"/>
    <w:rsid w:val="00387FB7"/>
    <w:rsid w:val="003941E2"/>
    <w:rsid w:val="003A2229"/>
    <w:rsid w:val="003A5D0E"/>
    <w:rsid w:val="003A6737"/>
    <w:rsid w:val="003B091B"/>
    <w:rsid w:val="003B46BC"/>
    <w:rsid w:val="003C12DD"/>
    <w:rsid w:val="003D340E"/>
    <w:rsid w:val="003D75B2"/>
    <w:rsid w:val="003E570A"/>
    <w:rsid w:val="004156CD"/>
    <w:rsid w:val="0041576E"/>
    <w:rsid w:val="00417073"/>
    <w:rsid w:val="0042529D"/>
    <w:rsid w:val="004259FF"/>
    <w:rsid w:val="00435B24"/>
    <w:rsid w:val="004417AE"/>
    <w:rsid w:val="004431B4"/>
    <w:rsid w:val="00443332"/>
    <w:rsid w:val="00444FDD"/>
    <w:rsid w:val="004517F9"/>
    <w:rsid w:val="00462233"/>
    <w:rsid w:val="0047242A"/>
    <w:rsid w:val="004760D1"/>
    <w:rsid w:val="00476670"/>
    <w:rsid w:val="004769E1"/>
    <w:rsid w:val="0048536E"/>
    <w:rsid w:val="00490B18"/>
    <w:rsid w:val="0049484A"/>
    <w:rsid w:val="004975B5"/>
    <w:rsid w:val="004A2CC0"/>
    <w:rsid w:val="004A4A68"/>
    <w:rsid w:val="004A7510"/>
    <w:rsid w:val="004B0647"/>
    <w:rsid w:val="004C46FB"/>
    <w:rsid w:val="004C666C"/>
    <w:rsid w:val="004D1BEE"/>
    <w:rsid w:val="004E33E5"/>
    <w:rsid w:val="004F680B"/>
    <w:rsid w:val="004F7396"/>
    <w:rsid w:val="00500848"/>
    <w:rsid w:val="00504ECF"/>
    <w:rsid w:val="00510D47"/>
    <w:rsid w:val="00525566"/>
    <w:rsid w:val="00525A50"/>
    <w:rsid w:val="005404AE"/>
    <w:rsid w:val="005446B8"/>
    <w:rsid w:val="0054583D"/>
    <w:rsid w:val="00546655"/>
    <w:rsid w:val="00552681"/>
    <w:rsid w:val="005526DF"/>
    <w:rsid w:val="00560952"/>
    <w:rsid w:val="00563284"/>
    <w:rsid w:val="00565790"/>
    <w:rsid w:val="0056722B"/>
    <w:rsid w:val="00572E60"/>
    <w:rsid w:val="005736B3"/>
    <w:rsid w:val="00575256"/>
    <w:rsid w:val="005756B6"/>
    <w:rsid w:val="00575824"/>
    <w:rsid w:val="0057761B"/>
    <w:rsid w:val="00580793"/>
    <w:rsid w:val="00581784"/>
    <w:rsid w:val="00582EEE"/>
    <w:rsid w:val="0058304A"/>
    <w:rsid w:val="005831C1"/>
    <w:rsid w:val="00585836"/>
    <w:rsid w:val="00591390"/>
    <w:rsid w:val="005926CD"/>
    <w:rsid w:val="005A2B13"/>
    <w:rsid w:val="005A39ED"/>
    <w:rsid w:val="005B3AD7"/>
    <w:rsid w:val="005B7922"/>
    <w:rsid w:val="005C6762"/>
    <w:rsid w:val="005D3061"/>
    <w:rsid w:val="005D3662"/>
    <w:rsid w:val="005D43D3"/>
    <w:rsid w:val="005D680F"/>
    <w:rsid w:val="00610FEC"/>
    <w:rsid w:val="0061598B"/>
    <w:rsid w:val="006168F8"/>
    <w:rsid w:val="00622E1C"/>
    <w:rsid w:val="00624C4D"/>
    <w:rsid w:val="0063317C"/>
    <w:rsid w:val="00636F56"/>
    <w:rsid w:val="006414A7"/>
    <w:rsid w:val="00646EE5"/>
    <w:rsid w:val="00647763"/>
    <w:rsid w:val="006666C9"/>
    <w:rsid w:val="00670BFA"/>
    <w:rsid w:val="00672DBF"/>
    <w:rsid w:val="00684484"/>
    <w:rsid w:val="006905BC"/>
    <w:rsid w:val="006B01D5"/>
    <w:rsid w:val="006B09AF"/>
    <w:rsid w:val="006B1CE1"/>
    <w:rsid w:val="006B3C32"/>
    <w:rsid w:val="006B51CF"/>
    <w:rsid w:val="006C4751"/>
    <w:rsid w:val="006C7D61"/>
    <w:rsid w:val="006D18BD"/>
    <w:rsid w:val="006E1234"/>
    <w:rsid w:val="006E156B"/>
    <w:rsid w:val="006E1CE0"/>
    <w:rsid w:val="006E346D"/>
    <w:rsid w:val="006E7D30"/>
    <w:rsid w:val="006F06B5"/>
    <w:rsid w:val="00700C11"/>
    <w:rsid w:val="00712E1A"/>
    <w:rsid w:val="00713368"/>
    <w:rsid w:val="00714104"/>
    <w:rsid w:val="007311C7"/>
    <w:rsid w:val="0073329E"/>
    <w:rsid w:val="00735E6A"/>
    <w:rsid w:val="00760E0B"/>
    <w:rsid w:val="00763C62"/>
    <w:rsid w:val="00776041"/>
    <w:rsid w:val="00784000"/>
    <w:rsid w:val="0078468B"/>
    <w:rsid w:val="007874A0"/>
    <w:rsid w:val="00793E46"/>
    <w:rsid w:val="007A1DAC"/>
    <w:rsid w:val="007C2C41"/>
    <w:rsid w:val="007D0802"/>
    <w:rsid w:val="007E2D48"/>
    <w:rsid w:val="007F404C"/>
    <w:rsid w:val="007F5ED4"/>
    <w:rsid w:val="008040C1"/>
    <w:rsid w:val="00810F23"/>
    <w:rsid w:val="008137BA"/>
    <w:rsid w:val="00817922"/>
    <w:rsid w:val="00825903"/>
    <w:rsid w:val="00837F05"/>
    <w:rsid w:val="00847DE3"/>
    <w:rsid w:val="0085208E"/>
    <w:rsid w:val="0085270B"/>
    <w:rsid w:val="0085528D"/>
    <w:rsid w:val="00856C39"/>
    <w:rsid w:val="00881087"/>
    <w:rsid w:val="00885D11"/>
    <w:rsid w:val="00886174"/>
    <w:rsid w:val="008904E5"/>
    <w:rsid w:val="0089341A"/>
    <w:rsid w:val="008A6AFA"/>
    <w:rsid w:val="008C0651"/>
    <w:rsid w:val="008D3D67"/>
    <w:rsid w:val="008E033D"/>
    <w:rsid w:val="008F02A9"/>
    <w:rsid w:val="0090059E"/>
    <w:rsid w:val="009113EC"/>
    <w:rsid w:val="009163C1"/>
    <w:rsid w:val="00936590"/>
    <w:rsid w:val="00953F76"/>
    <w:rsid w:val="00955EE1"/>
    <w:rsid w:val="0096250B"/>
    <w:rsid w:val="00962FCD"/>
    <w:rsid w:val="00964047"/>
    <w:rsid w:val="00965138"/>
    <w:rsid w:val="00975FA0"/>
    <w:rsid w:val="009860AC"/>
    <w:rsid w:val="00992ECD"/>
    <w:rsid w:val="00995A58"/>
    <w:rsid w:val="009B6636"/>
    <w:rsid w:val="009B66FD"/>
    <w:rsid w:val="009C7216"/>
    <w:rsid w:val="009E3207"/>
    <w:rsid w:val="00A03CCE"/>
    <w:rsid w:val="00A237E2"/>
    <w:rsid w:val="00A24FC1"/>
    <w:rsid w:val="00A3140F"/>
    <w:rsid w:val="00A41A69"/>
    <w:rsid w:val="00A50065"/>
    <w:rsid w:val="00A501A8"/>
    <w:rsid w:val="00A50B65"/>
    <w:rsid w:val="00A51557"/>
    <w:rsid w:val="00A51E7E"/>
    <w:rsid w:val="00A57DBD"/>
    <w:rsid w:val="00A72784"/>
    <w:rsid w:val="00A72E25"/>
    <w:rsid w:val="00A740FF"/>
    <w:rsid w:val="00A76C0D"/>
    <w:rsid w:val="00A81B18"/>
    <w:rsid w:val="00A9144A"/>
    <w:rsid w:val="00AA1542"/>
    <w:rsid w:val="00AA41E1"/>
    <w:rsid w:val="00AB6313"/>
    <w:rsid w:val="00AD058E"/>
    <w:rsid w:val="00AD0728"/>
    <w:rsid w:val="00AD4AF9"/>
    <w:rsid w:val="00AD635A"/>
    <w:rsid w:val="00AF066B"/>
    <w:rsid w:val="00B37F4F"/>
    <w:rsid w:val="00B46380"/>
    <w:rsid w:val="00B4664A"/>
    <w:rsid w:val="00B505D6"/>
    <w:rsid w:val="00B52A2F"/>
    <w:rsid w:val="00B57EE1"/>
    <w:rsid w:val="00B63C52"/>
    <w:rsid w:val="00B64D06"/>
    <w:rsid w:val="00B6560B"/>
    <w:rsid w:val="00B7270C"/>
    <w:rsid w:val="00B91ADF"/>
    <w:rsid w:val="00BB0174"/>
    <w:rsid w:val="00BB3A4B"/>
    <w:rsid w:val="00BC36C2"/>
    <w:rsid w:val="00BC44F8"/>
    <w:rsid w:val="00BD1E1F"/>
    <w:rsid w:val="00BD3628"/>
    <w:rsid w:val="00BF1C4F"/>
    <w:rsid w:val="00BF46B7"/>
    <w:rsid w:val="00BF4834"/>
    <w:rsid w:val="00C05F9F"/>
    <w:rsid w:val="00C07D71"/>
    <w:rsid w:val="00C11B9E"/>
    <w:rsid w:val="00C12474"/>
    <w:rsid w:val="00C20CAF"/>
    <w:rsid w:val="00C234FA"/>
    <w:rsid w:val="00C30C52"/>
    <w:rsid w:val="00C31AE8"/>
    <w:rsid w:val="00C35922"/>
    <w:rsid w:val="00C4439D"/>
    <w:rsid w:val="00C45057"/>
    <w:rsid w:val="00C54347"/>
    <w:rsid w:val="00C711F8"/>
    <w:rsid w:val="00C73A14"/>
    <w:rsid w:val="00C815B4"/>
    <w:rsid w:val="00C86907"/>
    <w:rsid w:val="00CB1386"/>
    <w:rsid w:val="00CB3D06"/>
    <w:rsid w:val="00CC2D53"/>
    <w:rsid w:val="00CD2D13"/>
    <w:rsid w:val="00CD3A2A"/>
    <w:rsid w:val="00CD3A44"/>
    <w:rsid w:val="00CE19DA"/>
    <w:rsid w:val="00CF3068"/>
    <w:rsid w:val="00CF4173"/>
    <w:rsid w:val="00D114C5"/>
    <w:rsid w:val="00D20A64"/>
    <w:rsid w:val="00D23DED"/>
    <w:rsid w:val="00D6014E"/>
    <w:rsid w:val="00D644F9"/>
    <w:rsid w:val="00D740D7"/>
    <w:rsid w:val="00D83444"/>
    <w:rsid w:val="00D923FA"/>
    <w:rsid w:val="00DA0B21"/>
    <w:rsid w:val="00DA5F02"/>
    <w:rsid w:val="00DA6599"/>
    <w:rsid w:val="00DB5FDF"/>
    <w:rsid w:val="00DC0C7B"/>
    <w:rsid w:val="00DC3387"/>
    <w:rsid w:val="00DC4B67"/>
    <w:rsid w:val="00DD09DA"/>
    <w:rsid w:val="00DD3FAD"/>
    <w:rsid w:val="00DD6440"/>
    <w:rsid w:val="00DE30E7"/>
    <w:rsid w:val="00DE5ED3"/>
    <w:rsid w:val="00DE7A53"/>
    <w:rsid w:val="00DF72A1"/>
    <w:rsid w:val="00E108B6"/>
    <w:rsid w:val="00E12F3E"/>
    <w:rsid w:val="00E21006"/>
    <w:rsid w:val="00E25882"/>
    <w:rsid w:val="00E26E03"/>
    <w:rsid w:val="00E33905"/>
    <w:rsid w:val="00E35EC4"/>
    <w:rsid w:val="00E36A88"/>
    <w:rsid w:val="00E43325"/>
    <w:rsid w:val="00E458C3"/>
    <w:rsid w:val="00E57066"/>
    <w:rsid w:val="00E7060C"/>
    <w:rsid w:val="00E76E6B"/>
    <w:rsid w:val="00E8361C"/>
    <w:rsid w:val="00E85B96"/>
    <w:rsid w:val="00E91467"/>
    <w:rsid w:val="00E94CF3"/>
    <w:rsid w:val="00EA08B1"/>
    <w:rsid w:val="00EA3CB5"/>
    <w:rsid w:val="00EB11B7"/>
    <w:rsid w:val="00EB3847"/>
    <w:rsid w:val="00EC2EAE"/>
    <w:rsid w:val="00EC51D9"/>
    <w:rsid w:val="00ED09EB"/>
    <w:rsid w:val="00ED4FA8"/>
    <w:rsid w:val="00ED6F73"/>
    <w:rsid w:val="00ED740A"/>
    <w:rsid w:val="00EE50CD"/>
    <w:rsid w:val="00F00A5A"/>
    <w:rsid w:val="00F017E3"/>
    <w:rsid w:val="00F114BE"/>
    <w:rsid w:val="00F12A94"/>
    <w:rsid w:val="00F4757E"/>
    <w:rsid w:val="00F5660D"/>
    <w:rsid w:val="00F57C33"/>
    <w:rsid w:val="00F6569E"/>
    <w:rsid w:val="00F86446"/>
    <w:rsid w:val="00F93DA2"/>
    <w:rsid w:val="00F9505F"/>
    <w:rsid w:val="00F95097"/>
    <w:rsid w:val="00FA03B0"/>
    <w:rsid w:val="00FA14CF"/>
    <w:rsid w:val="00FA60BE"/>
    <w:rsid w:val="00FB2A6E"/>
    <w:rsid w:val="00FB64CB"/>
    <w:rsid w:val="00FC3124"/>
    <w:rsid w:val="00FD433A"/>
    <w:rsid w:val="00FD68CC"/>
    <w:rsid w:val="00FE198A"/>
    <w:rsid w:val="00FE330E"/>
    <w:rsid w:val="00FE38F6"/>
    <w:rsid w:val="00FE68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CFF3D"/>
  <w15:docId w15:val="{1E7FAE38-A35D-4F79-A4CE-C6C00F72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9E5D-87F0-4F75-BD37-5DE3618E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6560</Words>
  <Characters>35430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6</cp:revision>
  <cp:lastPrinted>2022-09-21T13:00:00Z</cp:lastPrinted>
  <dcterms:created xsi:type="dcterms:W3CDTF">2022-09-20T13:41:00Z</dcterms:created>
  <dcterms:modified xsi:type="dcterms:W3CDTF">2022-09-21T13:01:00Z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