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960" w:rsidRPr="00157352" w:rsidRDefault="002A0960">
      <w:pPr>
        <w:pStyle w:val="Cabealho1"/>
        <w:spacing w:line="360" w:lineRule="auto"/>
        <w:ind w:left="567" w:right="512"/>
        <w:jc w:val="both"/>
        <w:rPr>
          <w:rFonts w:ascii="Courier New" w:hAnsi="Courier New" w:cs="Courier New"/>
          <w:sz w:val="24"/>
          <w:szCs w:val="24"/>
        </w:rPr>
      </w:pPr>
    </w:p>
    <w:p w:rsidR="002A0960" w:rsidRPr="00D71171" w:rsidRDefault="00F20DCA" w:rsidP="00123713">
      <w:pPr>
        <w:pStyle w:val="Cabealho1"/>
        <w:spacing w:line="360" w:lineRule="auto"/>
        <w:ind w:left="567" w:right="512"/>
        <w:rPr>
          <w:rFonts w:ascii="Arial" w:hAnsi="Arial" w:cs="Arial"/>
          <w:b/>
        </w:rPr>
      </w:pPr>
      <w:r w:rsidRPr="00D71171">
        <w:rPr>
          <w:rFonts w:ascii="Arial" w:hAnsi="Arial" w:cs="Arial"/>
          <w:b/>
          <w:noProof/>
          <w:lang w:val="pt-BR" w:eastAsia="pt-BR"/>
        </w:rPr>
        <w:drawing>
          <wp:anchor distT="0" distB="0" distL="0" distR="0" simplePos="0" relativeHeight="2" behindDoc="1" locked="0" layoutInCell="0" allowOverlap="1">
            <wp:simplePos x="0" y="0"/>
            <wp:positionH relativeFrom="column">
              <wp:posOffset>-154940</wp:posOffset>
            </wp:positionH>
            <wp:positionV relativeFrom="paragraph">
              <wp:posOffset>-69215</wp:posOffset>
            </wp:positionV>
            <wp:extent cx="933450" cy="828675"/>
            <wp:effectExtent l="0" t="0" r="0" b="0"/>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8"/>
                    <a:stretch>
                      <a:fillRect/>
                    </a:stretch>
                  </pic:blipFill>
                  <pic:spPr bwMode="auto">
                    <a:xfrm>
                      <a:off x="0" y="0"/>
                      <a:ext cx="933450" cy="828675"/>
                    </a:xfrm>
                    <a:prstGeom prst="rect">
                      <a:avLst/>
                    </a:prstGeom>
                  </pic:spPr>
                </pic:pic>
              </a:graphicData>
            </a:graphic>
          </wp:anchor>
        </w:drawing>
      </w:r>
      <w:r w:rsidR="00D71171">
        <w:rPr>
          <w:rFonts w:ascii="Arial" w:hAnsi="Arial" w:cs="Arial"/>
          <w:b/>
        </w:rPr>
        <w:t xml:space="preserve">           </w:t>
      </w:r>
      <w:r w:rsidRPr="00D71171">
        <w:rPr>
          <w:rFonts w:ascii="Arial" w:hAnsi="Arial" w:cs="Arial"/>
          <w:b/>
        </w:rPr>
        <w:t>PREFEITURA MUNICIPAL DE ITABORAÍ</w:t>
      </w:r>
      <w:r w:rsidRPr="00D71171">
        <w:rPr>
          <w:rFonts w:ascii="Arial" w:hAnsi="Arial" w:cs="Arial"/>
          <w:b/>
        </w:rPr>
        <w:br/>
      </w:r>
      <w:r w:rsidR="00D71171">
        <w:rPr>
          <w:rFonts w:ascii="Arial" w:hAnsi="Arial" w:cs="Arial"/>
          <w:b/>
        </w:rPr>
        <w:t xml:space="preserve">           </w:t>
      </w:r>
      <w:r w:rsidRPr="00D71171">
        <w:rPr>
          <w:rFonts w:ascii="Arial" w:hAnsi="Arial" w:cs="Arial"/>
          <w:b/>
        </w:rPr>
        <w:t>ESTADO DO RIO DE JANEIRO</w:t>
      </w:r>
    </w:p>
    <w:p w:rsidR="002A0960" w:rsidRPr="00D71171" w:rsidRDefault="00D71171" w:rsidP="00D71171">
      <w:pPr>
        <w:pStyle w:val="Cabealho1"/>
        <w:ind w:left="567" w:right="512"/>
        <w:rPr>
          <w:rFonts w:ascii="Arial" w:hAnsi="Arial" w:cs="Arial"/>
          <w:b/>
        </w:rPr>
      </w:pPr>
      <w:r>
        <w:rPr>
          <w:rFonts w:ascii="Arial" w:hAnsi="Arial" w:cs="Arial"/>
          <w:b/>
        </w:rPr>
        <w:t xml:space="preserve">           </w:t>
      </w:r>
      <w:r w:rsidR="00901AE1" w:rsidRPr="00D71171">
        <w:rPr>
          <w:rFonts w:ascii="Arial" w:hAnsi="Arial" w:cs="Arial"/>
          <w:b/>
        </w:rPr>
        <w:t>S</w:t>
      </w:r>
      <w:r w:rsidR="00901AE1">
        <w:rPr>
          <w:rFonts w:ascii="Arial" w:hAnsi="Arial" w:cs="Arial"/>
          <w:b/>
        </w:rPr>
        <w:t xml:space="preserve">ECRETARIA </w:t>
      </w:r>
      <w:r w:rsidR="00901AE1" w:rsidRPr="00D71171">
        <w:rPr>
          <w:rFonts w:ascii="Arial" w:hAnsi="Arial" w:cs="Arial"/>
          <w:b/>
        </w:rPr>
        <w:t>M</w:t>
      </w:r>
      <w:r w:rsidR="00901AE1">
        <w:rPr>
          <w:rFonts w:ascii="Arial" w:hAnsi="Arial" w:cs="Arial"/>
          <w:b/>
        </w:rPr>
        <w:t xml:space="preserve">UNICPAL DE </w:t>
      </w:r>
      <w:r w:rsidR="00901AE1" w:rsidRPr="00D71171">
        <w:rPr>
          <w:rFonts w:ascii="Arial" w:hAnsi="Arial" w:cs="Arial"/>
          <w:b/>
        </w:rPr>
        <w:t>E</w:t>
      </w:r>
      <w:r w:rsidR="00901AE1">
        <w:rPr>
          <w:rFonts w:ascii="Arial" w:hAnsi="Arial" w:cs="Arial"/>
          <w:b/>
        </w:rPr>
        <w:t xml:space="preserve">SPORTE E </w:t>
      </w:r>
      <w:r w:rsidR="00901AE1" w:rsidRPr="00D71171">
        <w:rPr>
          <w:rFonts w:ascii="Arial" w:hAnsi="Arial" w:cs="Arial"/>
          <w:b/>
        </w:rPr>
        <w:t>L</w:t>
      </w:r>
      <w:r w:rsidR="00901AE1">
        <w:rPr>
          <w:rFonts w:ascii="Arial" w:hAnsi="Arial" w:cs="Arial"/>
          <w:b/>
        </w:rPr>
        <w:t>AZER</w:t>
      </w:r>
      <w:r w:rsidR="00901AE1" w:rsidRPr="00D71171">
        <w:rPr>
          <w:rFonts w:ascii="Arial" w:hAnsi="Arial" w:cs="Arial"/>
          <w:b/>
        </w:rPr>
        <w:t xml:space="preserve"> </w:t>
      </w:r>
      <w:r w:rsidR="00F20DCA" w:rsidRPr="00D71171">
        <w:rPr>
          <w:rFonts w:ascii="Arial" w:hAnsi="Arial" w:cs="Arial"/>
          <w:b/>
        </w:rPr>
        <w:br/>
      </w:r>
    </w:p>
    <w:p w:rsidR="00876E92" w:rsidRDefault="00876E92">
      <w:pPr>
        <w:pStyle w:val="Cabealho1"/>
        <w:ind w:left="567" w:right="512"/>
        <w:jc w:val="center"/>
        <w:rPr>
          <w:rFonts w:ascii="Arial" w:hAnsi="Arial" w:cs="Arial"/>
          <w:b/>
          <w:w w:val="105"/>
        </w:rPr>
      </w:pPr>
    </w:p>
    <w:p w:rsidR="002A0960" w:rsidRPr="00D71171" w:rsidRDefault="003D2F86" w:rsidP="007D02B3">
      <w:pPr>
        <w:pStyle w:val="Cabealho1"/>
        <w:ind w:left="-567" w:right="512"/>
        <w:jc w:val="center"/>
        <w:rPr>
          <w:rFonts w:ascii="Arial" w:hAnsi="Arial" w:cs="Arial"/>
        </w:rPr>
      </w:pPr>
      <w:r>
        <w:rPr>
          <w:rFonts w:ascii="Arial" w:hAnsi="Arial" w:cs="Arial"/>
          <w:b/>
          <w:w w:val="105"/>
        </w:rPr>
        <w:t>ANEXO II</w:t>
      </w:r>
    </w:p>
    <w:p w:rsidR="002A0960" w:rsidRPr="00D71171" w:rsidRDefault="00F20DCA" w:rsidP="007D02B3">
      <w:pPr>
        <w:spacing w:before="107"/>
        <w:ind w:left="-567" w:right="512"/>
        <w:jc w:val="center"/>
        <w:rPr>
          <w:rFonts w:ascii="Arial" w:hAnsi="Arial" w:cs="Arial"/>
        </w:rPr>
      </w:pPr>
      <w:r w:rsidRPr="00D71171">
        <w:rPr>
          <w:rFonts w:ascii="Arial" w:hAnsi="Arial" w:cs="Arial"/>
          <w:b/>
          <w:w w:val="105"/>
        </w:rPr>
        <w:t>TERMO DE REFERÊNCIA</w:t>
      </w:r>
    </w:p>
    <w:p w:rsidR="002A0960" w:rsidRPr="00D71171" w:rsidRDefault="002A0960">
      <w:pPr>
        <w:tabs>
          <w:tab w:val="center" w:pos="4677"/>
          <w:tab w:val="left" w:pos="8172"/>
        </w:tabs>
        <w:jc w:val="center"/>
        <w:rPr>
          <w:rFonts w:ascii="Arial" w:hAnsi="Arial" w:cs="Arial"/>
          <w:bCs/>
          <w:color w:val="000000"/>
        </w:rPr>
      </w:pPr>
    </w:p>
    <w:p w:rsidR="002A0960" w:rsidRPr="00D71171" w:rsidRDefault="002A0960">
      <w:pPr>
        <w:pStyle w:val="Corpodetexto"/>
        <w:spacing w:before="0" w:line="360" w:lineRule="auto"/>
        <w:ind w:left="567" w:right="512"/>
        <w:jc w:val="center"/>
        <w:rPr>
          <w:rFonts w:ascii="Arial" w:hAnsi="Arial" w:cs="Arial"/>
          <w:b/>
          <w:sz w:val="22"/>
          <w:szCs w:val="22"/>
        </w:rPr>
      </w:pPr>
    </w:p>
    <w:p w:rsidR="002A0960" w:rsidRPr="00D71171" w:rsidRDefault="00F20DCA" w:rsidP="007D02B3">
      <w:pPr>
        <w:pStyle w:val="Ttulo11"/>
        <w:numPr>
          <w:ilvl w:val="0"/>
          <w:numId w:val="1"/>
        </w:numPr>
        <w:spacing w:before="0" w:line="360" w:lineRule="auto"/>
        <w:ind w:left="-567" w:right="510" w:firstLine="0"/>
        <w:jc w:val="both"/>
        <w:rPr>
          <w:rFonts w:ascii="Arial" w:hAnsi="Arial" w:cs="Arial"/>
          <w:sz w:val="22"/>
          <w:szCs w:val="22"/>
        </w:rPr>
      </w:pPr>
      <w:r w:rsidRPr="00D71171">
        <w:rPr>
          <w:rFonts w:ascii="Arial" w:hAnsi="Arial" w:cs="Arial"/>
          <w:w w:val="105"/>
          <w:sz w:val="22"/>
          <w:szCs w:val="22"/>
        </w:rPr>
        <w:t>OBJETO</w:t>
      </w:r>
    </w:p>
    <w:p w:rsidR="007D02B3" w:rsidRDefault="00F20DCA" w:rsidP="007D02B3">
      <w:pPr>
        <w:pStyle w:val="PargrafodaLista"/>
        <w:numPr>
          <w:ilvl w:val="1"/>
          <w:numId w:val="5"/>
        </w:numPr>
        <w:tabs>
          <w:tab w:val="left" w:pos="0"/>
        </w:tabs>
        <w:spacing w:before="95" w:line="360" w:lineRule="auto"/>
        <w:ind w:left="-567" w:right="227" w:firstLine="0"/>
        <w:rPr>
          <w:rFonts w:ascii="Arial" w:hAnsi="Arial" w:cs="Arial"/>
          <w:lang w:eastAsia="pt-BR"/>
        </w:rPr>
      </w:pPr>
      <w:r w:rsidRPr="00D71171">
        <w:rPr>
          <w:rFonts w:ascii="Arial" w:hAnsi="Arial" w:cs="Arial"/>
          <w:spacing w:val="1"/>
        </w:rPr>
        <w:t>O</w:t>
      </w:r>
      <w:r w:rsidR="00157352" w:rsidRPr="00D71171">
        <w:rPr>
          <w:rFonts w:ascii="Arial" w:hAnsi="Arial" w:cs="Arial"/>
          <w:spacing w:val="1"/>
        </w:rPr>
        <w:t xml:space="preserve"> objeto do presente processo é </w:t>
      </w:r>
      <w:r w:rsidR="009D76F6">
        <w:rPr>
          <w:rFonts w:ascii="Arial" w:hAnsi="Arial" w:cs="Arial"/>
          <w:b/>
          <w:spacing w:val="1"/>
        </w:rPr>
        <w:t>"</w:t>
      </w:r>
      <w:r w:rsidR="00532A44">
        <w:rPr>
          <w:rFonts w:ascii="Arial" w:hAnsi="Arial" w:cs="Arial"/>
          <w:b/>
          <w:spacing w:val="1"/>
        </w:rPr>
        <w:t>A</w:t>
      </w:r>
      <w:r w:rsidR="00157352" w:rsidRPr="00D71171">
        <w:rPr>
          <w:rFonts w:ascii="Arial" w:hAnsi="Arial" w:cs="Arial"/>
          <w:b/>
          <w:spacing w:val="1"/>
        </w:rPr>
        <w:t xml:space="preserve">quisição de </w:t>
      </w:r>
      <w:r w:rsidR="00180967">
        <w:rPr>
          <w:rFonts w:ascii="Arial" w:hAnsi="Arial" w:cs="Arial"/>
          <w:b/>
          <w:spacing w:val="1"/>
        </w:rPr>
        <w:t>Uniformes</w:t>
      </w:r>
      <w:r w:rsidR="00532A44">
        <w:rPr>
          <w:rFonts w:ascii="Arial" w:hAnsi="Arial" w:cs="Arial"/>
          <w:b/>
          <w:spacing w:val="1"/>
        </w:rPr>
        <w:t xml:space="preserve"> para </w:t>
      </w:r>
      <w:r w:rsidR="00157352" w:rsidRPr="00D71171">
        <w:rPr>
          <w:rFonts w:ascii="Arial" w:hAnsi="Arial" w:cs="Arial"/>
          <w:b/>
          <w:spacing w:val="1"/>
        </w:rPr>
        <w:t>Implantação e Desenvolvimento do Programa Idade A</w:t>
      </w:r>
      <w:r w:rsidR="00180967">
        <w:rPr>
          <w:rFonts w:ascii="Arial" w:hAnsi="Arial" w:cs="Arial"/>
          <w:b/>
          <w:spacing w:val="1"/>
        </w:rPr>
        <w:t>tiva 2</w:t>
      </w:r>
      <w:r w:rsidR="001205D7">
        <w:rPr>
          <w:rFonts w:ascii="Arial" w:hAnsi="Arial" w:cs="Arial"/>
          <w:b/>
          <w:spacing w:val="1"/>
        </w:rPr>
        <w:t xml:space="preserve"> no Município de Itaboraí</w:t>
      </w:r>
      <w:r w:rsidRPr="00D71171">
        <w:rPr>
          <w:rFonts w:ascii="Arial" w:hAnsi="Arial" w:cs="Arial"/>
          <w:b/>
          <w:spacing w:val="1"/>
        </w:rPr>
        <w:t>"</w:t>
      </w:r>
      <w:r w:rsidRPr="00D71171">
        <w:rPr>
          <w:rFonts w:ascii="Arial" w:hAnsi="Arial" w:cs="Arial"/>
          <w:color w:val="000000"/>
          <w:spacing w:val="1"/>
        </w:rPr>
        <w:t xml:space="preserve">, </w:t>
      </w:r>
      <w:r w:rsidRPr="00D71171">
        <w:rPr>
          <w:rFonts w:ascii="Arial" w:hAnsi="Arial" w:cs="Arial"/>
          <w:lang w:eastAsia="pt-BR"/>
        </w:rPr>
        <w:t>conforme condições,</w:t>
      </w:r>
      <w:r w:rsidR="001205D7">
        <w:rPr>
          <w:rFonts w:ascii="Arial" w:hAnsi="Arial" w:cs="Arial"/>
          <w:lang w:eastAsia="pt-BR"/>
        </w:rPr>
        <w:t xml:space="preserve"> descrições e</w:t>
      </w:r>
      <w:r w:rsidRPr="00D71171">
        <w:rPr>
          <w:rFonts w:ascii="Arial" w:hAnsi="Arial" w:cs="Arial"/>
          <w:lang w:eastAsia="pt-BR"/>
        </w:rPr>
        <w:t xml:space="preserve"> exigências especificadas</w:t>
      </w:r>
      <w:r w:rsidR="001205D7">
        <w:rPr>
          <w:rFonts w:ascii="Arial" w:hAnsi="Arial" w:cs="Arial"/>
          <w:lang w:eastAsia="pt-BR"/>
        </w:rPr>
        <w:t xml:space="preserve"> neste Termo de Referência.</w:t>
      </w:r>
    </w:p>
    <w:p w:rsidR="002A0960" w:rsidRPr="007D02B3" w:rsidRDefault="001205D7" w:rsidP="007D02B3">
      <w:pPr>
        <w:pStyle w:val="PargrafodaLista"/>
        <w:numPr>
          <w:ilvl w:val="0"/>
          <w:numId w:val="5"/>
        </w:numPr>
        <w:tabs>
          <w:tab w:val="left" w:pos="0"/>
        </w:tabs>
        <w:spacing w:before="95" w:line="360" w:lineRule="auto"/>
        <w:ind w:left="-567" w:right="227" w:firstLine="0"/>
        <w:rPr>
          <w:rFonts w:ascii="Arial" w:hAnsi="Arial" w:cs="Arial"/>
          <w:lang w:eastAsia="pt-BR"/>
        </w:rPr>
      </w:pPr>
      <w:r w:rsidRPr="007D02B3">
        <w:rPr>
          <w:rFonts w:ascii="Arial" w:hAnsi="Arial" w:cs="Arial"/>
          <w:b/>
          <w:lang w:eastAsia="pt-BR"/>
        </w:rPr>
        <w:t>DESCRIÇÃO DOS ITENS</w:t>
      </w:r>
    </w:p>
    <w:p w:rsidR="001205D7" w:rsidRPr="00901AE1" w:rsidRDefault="001205D7" w:rsidP="00901AE1">
      <w:pPr>
        <w:pStyle w:val="PargrafodaLista"/>
        <w:numPr>
          <w:ilvl w:val="1"/>
          <w:numId w:val="5"/>
        </w:numPr>
        <w:tabs>
          <w:tab w:val="left" w:pos="0"/>
        </w:tabs>
        <w:spacing w:before="95" w:line="360" w:lineRule="auto"/>
        <w:ind w:left="-567" w:right="227" w:firstLine="0"/>
        <w:rPr>
          <w:rFonts w:ascii="Arial" w:hAnsi="Arial" w:cs="Arial"/>
        </w:rPr>
      </w:pPr>
      <w:r w:rsidRPr="00901AE1">
        <w:rPr>
          <w:rFonts w:ascii="Arial" w:hAnsi="Arial" w:cs="Arial"/>
        </w:rPr>
        <w:t>Os itens a serem adquiridos, com as respectivas descrições e estimativa de quantitativos estão indicados na tabela a seguir:</w:t>
      </w:r>
    </w:p>
    <w:tbl>
      <w:tblPr>
        <w:tblW w:w="9498" w:type="dxa"/>
        <w:tblInd w:w="-572" w:type="dxa"/>
        <w:tblLayout w:type="fixed"/>
        <w:tblCellMar>
          <w:top w:w="55" w:type="dxa"/>
          <w:left w:w="55" w:type="dxa"/>
          <w:bottom w:w="55" w:type="dxa"/>
          <w:right w:w="55" w:type="dxa"/>
        </w:tblCellMar>
        <w:tblLook w:val="04A0" w:firstRow="1" w:lastRow="0" w:firstColumn="1" w:lastColumn="0" w:noHBand="0" w:noVBand="1"/>
      </w:tblPr>
      <w:tblGrid>
        <w:gridCol w:w="851"/>
        <w:gridCol w:w="5953"/>
        <w:gridCol w:w="1134"/>
        <w:gridCol w:w="1560"/>
      </w:tblGrid>
      <w:tr w:rsidR="002A0960" w:rsidRPr="00D71171" w:rsidTr="00991B88">
        <w:tc>
          <w:tcPr>
            <w:tcW w:w="851" w:type="dxa"/>
            <w:tcBorders>
              <w:top w:val="single" w:sz="4" w:space="0" w:color="000000"/>
              <w:left w:val="single" w:sz="4" w:space="0" w:color="000000"/>
              <w:bottom w:val="single" w:sz="4" w:space="0" w:color="000000"/>
            </w:tcBorders>
          </w:tcPr>
          <w:p w:rsidR="002A0960" w:rsidRPr="00D71171" w:rsidRDefault="00DD0455">
            <w:pPr>
              <w:pStyle w:val="Contedodatabela"/>
              <w:rPr>
                <w:rFonts w:ascii="Arial" w:hAnsi="Arial" w:cs="Arial"/>
                <w:b/>
                <w:color w:val="000000"/>
              </w:rPr>
            </w:pPr>
            <w:r>
              <w:rPr>
                <w:rFonts w:ascii="Arial" w:hAnsi="Arial" w:cs="Arial"/>
                <w:b/>
                <w:color w:val="000000"/>
              </w:rPr>
              <w:t>ITENS</w:t>
            </w:r>
          </w:p>
        </w:tc>
        <w:tc>
          <w:tcPr>
            <w:tcW w:w="5953" w:type="dxa"/>
            <w:tcBorders>
              <w:top w:val="single" w:sz="4" w:space="0" w:color="000000"/>
              <w:left w:val="single" w:sz="4" w:space="0" w:color="000000"/>
              <w:bottom w:val="single" w:sz="4" w:space="0" w:color="000000"/>
            </w:tcBorders>
          </w:tcPr>
          <w:p w:rsidR="002A0960" w:rsidRPr="00D71171" w:rsidRDefault="00F20DCA" w:rsidP="0068195D">
            <w:pPr>
              <w:pStyle w:val="Contedodatabela"/>
              <w:jc w:val="center"/>
              <w:rPr>
                <w:rFonts w:ascii="Arial" w:hAnsi="Arial" w:cs="Arial"/>
                <w:b/>
                <w:color w:val="000000"/>
              </w:rPr>
            </w:pPr>
            <w:r w:rsidRPr="00D71171">
              <w:rPr>
                <w:rFonts w:ascii="Arial" w:hAnsi="Arial" w:cs="Arial"/>
                <w:b/>
                <w:color w:val="000000"/>
              </w:rPr>
              <w:t>DESCRIÇÃO / ESPECIFICAÇÃO</w:t>
            </w:r>
          </w:p>
        </w:tc>
        <w:tc>
          <w:tcPr>
            <w:tcW w:w="1134" w:type="dxa"/>
            <w:tcBorders>
              <w:top w:val="single" w:sz="4" w:space="0" w:color="000000"/>
              <w:left w:val="single" w:sz="4" w:space="0" w:color="000000"/>
              <w:bottom w:val="single" w:sz="4" w:space="0" w:color="000000"/>
            </w:tcBorders>
          </w:tcPr>
          <w:p w:rsidR="002A0960" w:rsidRPr="00D71171" w:rsidRDefault="00F20DCA">
            <w:pPr>
              <w:pStyle w:val="Contedodatabela"/>
              <w:jc w:val="center"/>
              <w:rPr>
                <w:rFonts w:ascii="Arial" w:hAnsi="Arial" w:cs="Arial"/>
                <w:b/>
                <w:color w:val="000000"/>
              </w:rPr>
            </w:pPr>
            <w:r w:rsidRPr="00D71171">
              <w:rPr>
                <w:rFonts w:ascii="Arial" w:hAnsi="Arial" w:cs="Arial"/>
                <w:b/>
                <w:color w:val="000000"/>
              </w:rPr>
              <w:t>UNIDADE</w:t>
            </w:r>
          </w:p>
          <w:p w:rsidR="002A0960" w:rsidRPr="00D71171" w:rsidRDefault="00F20DCA">
            <w:pPr>
              <w:pStyle w:val="Contedodatabela"/>
              <w:jc w:val="center"/>
              <w:rPr>
                <w:rFonts w:ascii="Arial" w:hAnsi="Arial" w:cs="Arial"/>
                <w:color w:val="000000"/>
              </w:rPr>
            </w:pPr>
            <w:r w:rsidRPr="00D71171">
              <w:rPr>
                <w:rFonts w:ascii="Arial" w:hAnsi="Arial" w:cs="Arial"/>
                <w:b/>
                <w:color w:val="000000"/>
              </w:rPr>
              <w:t>DE MEDIDA</w:t>
            </w:r>
          </w:p>
        </w:tc>
        <w:tc>
          <w:tcPr>
            <w:tcW w:w="1560" w:type="dxa"/>
            <w:tcBorders>
              <w:top w:val="single" w:sz="4" w:space="0" w:color="000000"/>
              <w:left w:val="single" w:sz="4" w:space="0" w:color="000000"/>
              <w:bottom w:val="single" w:sz="4" w:space="0" w:color="000000"/>
              <w:right w:val="single" w:sz="4" w:space="0" w:color="000000"/>
            </w:tcBorders>
          </w:tcPr>
          <w:p w:rsidR="002A0960" w:rsidRPr="00D71171" w:rsidRDefault="00F20DCA">
            <w:pPr>
              <w:pStyle w:val="Contedodatabela"/>
              <w:jc w:val="both"/>
              <w:rPr>
                <w:rFonts w:ascii="Arial" w:hAnsi="Arial" w:cs="Arial"/>
                <w:b/>
                <w:color w:val="000000"/>
              </w:rPr>
            </w:pPr>
            <w:r w:rsidRPr="00D71171">
              <w:rPr>
                <w:rFonts w:ascii="Arial" w:hAnsi="Arial" w:cs="Arial"/>
                <w:b/>
                <w:color w:val="000000"/>
              </w:rPr>
              <w:t>QUANT.</w:t>
            </w:r>
          </w:p>
        </w:tc>
      </w:tr>
      <w:tr w:rsidR="002A0960" w:rsidRPr="00D71171" w:rsidTr="00991B88">
        <w:trPr>
          <w:trHeight w:val="319"/>
        </w:trPr>
        <w:tc>
          <w:tcPr>
            <w:tcW w:w="851" w:type="dxa"/>
            <w:tcBorders>
              <w:left w:val="single" w:sz="4" w:space="0" w:color="000000"/>
              <w:bottom w:val="single" w:sz="4" w:space="0" w:color="000000"/>
            </w:tcBorders>
          </w:tcPr>
          <w:p w:rsidR="000A14A2" w:rsidRDefault="000A14A2" w:rsidP="00DD0455">
            <w:pPr>
              <w:pStyle w:val="Contedodatabela"/>
              <w:jc w:val="center"/>
              <w:rPr>
                <w:rFonts w:ascii="Arial" w:hAnsi="Arial" w:cs="Arial"/>
                <w:color w:val="000000"/>
              </w:rPr>
            </w:pPr>
          </w:p>
          <w:p w:rsidR="002A0960" w:rsidRPr="00D71171" w:rsidRDefault="00DD0455" w:rsidP="000A14A2">
            <w:pPr>
              <w:pStyle w:val="Contedodatabela"/>
              <w:jc w:val="center"/>
              <w:rPr>
                <w:rFonts w:ascii="Arial" w:hAnsi="Arial" w:cs="Arial"/>
                <w:color w:val="000000"/>
              </w:rPr>
            </w:pPr>
            <w:r>
              <w:rPr>
                <w:rFonts w:ascii="Arial" w:hAnsi="Arial" w:cs="Arial"/>
                <w:color w:val="000000"/>
              </w:rPr>
              <w:t>1</w:t>
            </w:r>
          </w:p>
        </w:tc>
        <w:tc>
          <w:tcPr>
            <w:tcW w:w="5953" w:type="dxa"/>
            <w:tcBorders>
              <w:left w:val="single" w:sz="4" w:space="0" w:color="000000"/>
              <w:bottom w:val="single" w:sz="4" w:space="0" w:color="000000"/>
            </w:tcBorders>
          </w:tcPr>
          <w:p w:rsidR="002A0960" w:rsidRPr="00D71171" w:rsidRDefault="00DD0455" w:rsidP="00816B29">
            <w:pPr>
              <w:jc w:val="both"/>
              <w:rPr>
                <w:rFonts w:ascii="Arial" w:eastAsia="Calibri" w:hAnsi="Arial" w:cs="Arial"/>
                <w:color w:val="000000"/>
                <w:lang w:val="pt-BR"/>
              </w:rPr>
            </w:pPr>
            <w:r>
              <w:rPr>
                <w:rFonts w:ascii="Arial" w:eastAsia="Calibri" w:hAnsi="Arial" w:cs="Arial"/>
                <w:color w:val="000000"/>
                <w:lang w:val="pt-BR"/>
              </w:rPr>
              <w:t xml:space="preserve">Boné Poliéster 100%, com aba 100% algodão na cor </w:t>
            </w:r>
            <w:r w:rsidR="00816B29">
              <w:rPr>
                <w:rFonts w:ascii="Arial" w:eastAsia="Calibri" w:hAnsi="Arial" w:cs="Arial"/>
                <w:color w:val="000000"/>
                <w:lang w:val="pt-BR"/>
              </w:rPr>
              <w:t>branca</w:t>
            </w:r>
            <w:r>
              <w:rPr>
                <w:rFonts w:ascii="Arial" w:eastAsia="Calibri" w:hAnsi="Arial" w:cs="Arial"/>
                <w:color w:val="000000"/>
                <w:lang w:val="pt-BR"/>
              </w:rPr>
              <w:t xml:space="preserve">, em tecido brim, regulagem na parte de trás, com mesmo tecido do boné e presilha metálica, personalizado com </w:t>
            </w:r>
            <w:proofErr w:type="spellStart"/>
            <w:r>
              <w:rPr>
                <w:rFonts w:ascii="Arial" w:eastAsia="Calibri" w:hAnsi="Arial" w:cs="Arial"/>
                <w:color w:val="000000"/>
                <w:lang w:val="pt-BR"/>
              </w:rPr>
              <w:t>silk</w:t>
            </w:r>
            <w:proofErr w:type="spellEnd"/>
            <w:r>
              <w:rPr>
                <w:rFonts w:ascii="Arial" w:eastAsia="Calibri" w:hAnsi="Arial" w:cs="Arial"/>
                <w:color w:val="000000"/>
                <w:lang w:val="pt-BR"/>
              </w:rPr>
              <w:t xml:space="preserve"> </w:t>
            </w:r>
            <w:proofErr w:type="spellStart"/>
            <w:r>
              <w:rPr>
                <w:rFonts w:ascii="Arial" w:eastAsia="Calibri" w:hAnsi="Arial" w:cs="Arial"/>
                <w:color w:val="000000"/>
                <w:lang w:val="pt-BR"/>
              </w:rPr>
              <w:t>screen</w:t>
            </w:r>
            <w:proofErr w:type="spellEnd"/>
            <w:r>
              <w:rPr>
                <w:rFonts w:ascii="Arial" w:eastAsia="Calibri" w:hAnsi="Arial" w:cs="Arial"/>
                <w:color w:val="000000"/>
                <w:lang w:val="pt-BR"/>
              </w:rPr>
              <w:t xml:space="preserve"> na parte da frente, lado esquerdo e direito </w:t>
            </w:r>
            <w:r w:rsidR="00532A44" w:rsidRPr="00532A44">
              <w:rPr>
                <w:rFonts w:ascii="Arial" w:eastAsia="Calibri" w:hAnsi="Arial" w:cs="Arial"/>
                <w:color w:val="FF0000"/>
                <w:lang w:val="pt-BR"/>
              </w:rPr>
              <w:t>(modelo de arte em anexo)</w:t>
            </w:r>
          </w:p>
        </w:tc>
        <w:tc>
          <w:tcPr>
            <w:tcW w:w="1134" w:type="dxa"/>
            <w:tcBorders>
              <w:left w:val="single" w:sz="4" w:space="0" w:color="000000"/>
              <w:bottom w:val="single" w:sz="4" w:space="0" w:color="000000"/>
            </w:tcBorders>
          </w:tcPr>
          <w:p w:rsidR="000A14A2" w:rsidRDefault="000A14A2" w:rsidP="00DD0455">
            <w:pPr>
              <w:pStyle w:val="Contedodatabela"/>
              <w:jc w:val="center"/>
              <w:rPr>
                <w:rFonts w:ascii="Arial" w:hAnsi="Arial" w:cs="Arial"/>
                <w:color w:val="000000"/>
              </w:rPr>
            </w:pPr>
          </w:p>
          <w:p w:rsidR="002A0960" w:rsidRPr="00D71171" w:rsidRDefault="00DD0455" w:rsidP="000A14A2">
            <w:pPr>
              <w:pStyle w:val="Contedodatabela"/>
              <w:jc w:val="center"/>
              <w:rPr>
                <w:rFonts w:ascii="Arial" w:hAnsi="Arial" w:cs="Arial"/>
                <w:color w:val="000000"/>
              </w:rPr>
            </w:pPr>
            <w:r>
              <w:rPr>
                <w:rFonts w:ascii="Arial" w:hAnsi="Arial" w:cs="Arial"/>
                <w:color w:val="000000"/>
              </w:rPr>
              <w:t>Unid.</w:t>
            </w:r>
          </w:p>
        </w:tc>
        <w:tc>
          <w:tcPr>
            <w:tcW w:w="1560" w:type="dxa"/>
            <w:tcBorders>
              <w:left w:val="single" w:sz="4" w:space="0" w:color="000000"/>
              <w:bottom w:val="single" w:sz="4" w:space="0" w:color="000000"/>
              <w:right w:val="single" w:sz="4" w:space="0" w:color="000000"/>
            </w:tcBorders>
          </w:tcPr>
          <w:p w:rsidR="000A14A2" w:rsidRDefault="000A14A2" w:rsidP="00DD0455">
            <w:pPr>
              <w:pStyle w:val="Contedodatabela"/>
              <w:jc w:val="center"/>
              <w:rPr>
                <w:rFonts w:ascii="Arial" w:hAnsi="Arial" w:cs="Arial"/>
                <w:color w:val="000000"/>
              </w:rPr>
            </w:pPr>
          </w:p>
          <w:p w:rsidR="002A0960" w:rsidRPr="00D71171" w:rsidRDefault="00DD0455" w:rsidP="00DD0455">
            <w:pPr>
              <w:pStyle w:val="Contedodatabela"/>
              <w:jc w:val="center"/>
              <w:rPr>
                <w:rFonts w:ascii="Arial" w:hAnsi="Arial" w:cs="Arial"/>
                <w:color w:val="000000"/>
              </w:rPr>
            </w:pPr>
            <w:r>
              <w:rPr>
                <w:rFonts w:ascii="Arial" w:hAnsi="Arial" w:cs="Arial"/>
                <w:color w:val="000000"/>
              </w:rPr>
              <w:t>3.000</w:t>
            </w:r>
          </w:p>
        </w:tc>
      </w:tr>
      <w:tr w:rsidR="002A0960" w:rsidRPr="00D71171" w:rsidTr="002905A5">
        <w:tc>
          <w:tcPr>
            <w:tcW w:w="851" w:type="dxa"/>
            <w:tcBorders>
              <w:left w:val="single" w:sz="4" w:space="0" w:color="000000"/>
              <w:bottom w:val="single" w:sz="4" w:space="0" w:color="000000"/>
            </w:tcBorders>
          </w:tcPr>
          <w:p w:rsidR="000A14A2" w:rsidRDefault="000A14A2" w:rsidP="00DD0455">
            <w:pPr>
              <w:pStyle w:val="Contedodatabela"/>
              <w:jc w:val="center"/>
              <w:rPr>
                <w:rFonts w:ascii="Arial" w:hAnsi="Arial" w:cs="Arial"/>
                <w:color w:val="000000"/>
              </w:rPr>
            </w:pPr>
          </w:p>
          <w:p w:rsidR="000A14A2" w:rsidRDefault="000A14A2" w:rsidP="00DD0455">
            <w:pPr>
              <w:pStyle w:val="Contedodatabela"/>
              <w:jc w:val="center"/>
              <w:rPr>
                <w:rFonts w:ascii="Arial" w:hAnsi="Arial" w:cs="Arial"/>
                <w:color w:val="000000"/>
              </w:rPr>
            </w:pPr>
          </w:p>
          <w:p w:rsidR="002A0960" w:rsidRPr="00D71171" w:rsidRDefault="00DD0455" w:rsidP="00DD0455">
            <w:pPr>
              <w:pStyle w:val="Contedodatabela"/>
              <w:jc w:val="center"/>
              <w:rPr>
                <w:rFonts w:ascii="Arial" w:hAnsi="Arial" w:cs="Arial"/>
                <w:color w:val="000000"/>
              </w:rPr>
            </w:pPr>
            <w:r>
              <w:rPr>
                <w:rFonts w:ascii="Arial" w:hAnsi="Arial" w:cs="Arial"/>
                <w:color w:val="000000"/>
              </w:rPr>
              <w:t>2</w:t>
            </w:r>
          </w:p>
        </w:tc>
        <w:tc>
          <w:tcPr>
            <w:tcW w:w="5953" w:type="dxa"/>
            <w:tcBorders>
              <w:left w:val="single" w:sz="4" w:space="0" w:color="000000"/>
              <w:bottom w:val="single" w:sz="4" w:space="0" w:color="000000"/>
            </w:tcBorders>
          </w:tcPr>
          <w:p w:rsidR="0092634A" w:rsidRDefault="0092634A">
            <w:pPr>
              <w:jc w:val="both"/>
              <w:rPr>
                <w:rFonts w:ascii="Arial" w:eastAsia="Calibri" w:hAnsi="Arial" w:cs="Arial"/>
                <w:color w:val="000000"/>
                <w:lang w:val="pt-BR"/>
              </w:rPr>
            </w:pPr>
          </w:p>
          <w:p w:rsidR="002A0960" w:rsidRPr="00D71171" w:rsidRDefault="00DD0455" w:rsidP="00532A44">
            <w:pPr>
              <w:jc w:val="both"/>
              <w:rPr>
                <w:rFonts w:ascii="Arial" w:eastAsia="Calibri" w:hAnsi="Arial" w:cs="Arial"/>
                <w:color w:val="000000"/>
                <w:lang w:val="pt-BR"/>
              </w:rPr>
            </w:pPr>
            <w:r>
              <w:rPr>
                <w:rFonts w:ascii="Arial" w:eastAsia="Calibri" w:hAnsi="Arial" w:cs="Arial"/>
                <w:color w:val="000000"/>
                <w:lang w:val="pt-BR"/>
              </w:rPr>
              <w:t xml:space="preserve">Camisa, malha branca e laranja, com logo do projeto estampada, podendo ter variações nas mangas na cor laranja – Programa Idade Ativa, medindo 15cm x 69cm, nos tamanhos P, </w:t>
            </w:r>
            <w:proofErr w:type="gramStart"/>
            <w:r w:rsidR="000A14A2">
              <w:rPr>
                <w:rFonts w:ascii="Arial" w:eastAsia="Calibri" w:hAnsi="Arial" w:cs="Arial"/>
                <w:color w:val="000000"/>
                <w:lang w:val="pt-BR"/>
              </w:rPr>
              <w:t>M,</w:t>
            </w:r>
            <w:r>
              <w:rPr>
                <w:rFonts w:ascii="Arial" w:eastAsia="Calibri" w:hAnsi="Arial" w:cs="Arial"/>
                <w:color w:val="000000"/>
                <w:lang w:val="pt-BR"/>
              </w:rPr>
              <w:t>G</w:t>
            </w:r>
            <w:proofErr w:type="gramEnd"/>
            <w:r>
              <w:rPr>
                <w:rFonts w:ascii="Arial" w:eastAsia="Calibri" w:hAnsi="Arial" w:cs="Arial"/>
                <w:color w:val="000000"/>
                <w:lang w:val="pt-BR"/>
              </w:rPr>
              <w:t xml:space="preserve"> e GG.</w:t>
            </w:r>
            <w:r w:rsidR="00532A44">
              <w:rPr>
                <w:rFonts w:ascii="Arial" w:eastAsia="Calibri" w:hAnsi="Arial" w:cs="Arial"/>
                <w:color w:val="000000"/>
                <w:lang w:val="pt-BR"/>
              </w:rPr>
              <w:t xml:space="preserve"> </w:t>
            </w:r>
            <w:r w:rsidR="00532A44" w:rsidRPr="00532A44">
              <w:rPr>
                <w:rFonts w:ascii="Arial" w:eastAsia="Calibri" w:hAnsi="Arial" w:cs="Arial"/>
                <w:color w:val="FF0000"/>
                <w:lang w:val="pt-BR"/>
              </w:rPr>
              <w:t>(</w:t>
            </w:r>
            <w:proofErr w:type="gramStart"/>
            <w:r w:rsidR="00532A44" w:rsidRPr="00532A44">
              <w:rPr>
                <w:rFonts w:ascii="Arial" w:eastAsia="Calibri" w:hAnsi="Arial" w:cs="Arial"/>
                <w:color w:val="FF0000"/>
                <w:lang w:val="pt-BR"/>
              </w:rPr>
              <w:t>modelo</w:t>
            </w:r>
            <w:proofErr w:type="gramEnd"/>
            <w:r w:rsidR="00532A44" w:rsidRPr="00532A44">
              <w:rPr>
                <w:rFonts w:ascii="Arial" w:eastAsia="Calibri" w:hAnsi="Arial" w:cs="Arial"/>
                <w:color w:val="FF0000"/>
                <w:lang w:val="pt-BR"/>
              </w:rPr>
              <w:t xml:space="preserve"> da camisa com arte em anexo)</w:t>
            </w:r>
          </w:p>
        </w:tc>
        <w:tc>
          <w:tcPr>
            <w:tcW w:w="1134" w:type="dxa"/>
            <w:tcBorders>
              <w:left w:val="single" w:sz="4" w:space="0" w:color="000000"/>
              <w:bottom w:val="single" w:sz="4" w:space="0" w:color="000000"/>
            </w:tcBorders>
          </w:tcPr>
          <w:p w:rsidR="000A14A2" w:rsidRDefault="000A14A2" w:rsidP="00DD0455">
            <w:pPr>
              <w:pStyle w:val="Contedodatabela"/>
              <w:jc w:val="center"/>
              <w:rPr>
                <w:rFonts w:ascii="Arial" w:hAnsi="Arial" w:cs="Arial"/>
                <w:color w:val="000000"/>
              </w:rPr>
            </w:pPr>
          </w:p>
          <w:p w:rsidR="000A14A2" w:rsidRDefault="000A14A2" w:rsidP="00DD0455">
            <w:pPr>
              <w:pStyle w:val="Contedodatabela"/>
              <w:jc w:val="center"/>
              <w:rPr>
                <w:rFonts w:ascii="Arial" w:hAnsi="Arial" w:cs="Arial"/>
                <w:color w:val="000000"/>
              </w:rPr>
            </w:pPr>
          </w:p>
          <w:p w:rsidR="002A0960" w:rsidRPr="00D71171" w:rsidRDefault="00DD0455" w:rsidP="00DD0455">
            <w:pPr>
              <w:pStyle w:val="Contedodatabela"/>
              <w:jc w:val="center"/>
              <w:rPr>
                <w:rFonts w:ascii="Arial" w:hAnsi="Arial" w:cs="Arial"/>
                <w:color w:val="000000"/>
              </w:rPr>
            </w:pPr>
            <w:r>
              <w:rPr>
                <w:rFonts w:ascii="Arial" w:hAnsi="Arial" w:cs="Arial"/>
                <w:color w:val="000000"/>
              </w:rPr>
              <w:t>Unid.</w:t>
            </w:r>
          </w:p>
        </w:tc>
        <w:tc>
          <w:tcPr>
            <w:tcW w:w="1560" w:type="dxa"/>
            <w:tcBorders>
              <w:left w:val="single" w:sz="4" w:space="0" w:color="000000"/>
              <w:bottom w:val="single" w:sz="4" w:space="0" w:color="000000"/>
              <w:right w:val="single" w:sz="4" w:space="0" w:color="000000"/>
            </w:tcBorders>
            <w:shd w:val="clear" w:color="auto" w:fill="FFFF00"/>
          </w:tcPr>
          <w:p w:rsidR="002A0960" w:rsidRDefault="000A14A2">
            <w:pPr>
              <w:pStyle w:val="Contedodatabela"/>
              <w:rPr>
                <w:rFonts w:ascii="Arial" w:hAnsi="Arial" w:cs="Arial"/>
                <w:b/>
                <w:color w:val="000000"/>
                <w:u w:val="single"/>
              </w:rPr>
            </w:pPr>
            <w:r w:rsidRPr="000A14A2">
              <w:rPr>
                <w:rFonts w:ascii="Arial" w:hAnsi="Arial" w:cs="Arial"/>
                <w:b/>
                <w:color w:val="000000"/>
                <w:u w:val="single"/>
              </w:rPr>
              <w:t>Tamanho</w:t>
            </w:r>
          </w:p>
          <w:p w:rsidR="000A14A2" w:rsidRDefault="000A14A2">
            <w:pPr>
              <w:pStyle w:val="Contedodatabela"/>
              <w:rPr>
                <w:rFonts w:ascii="Arial" w:hAnsi="Arial" w:cs="Arial"/>
                <w:b/>
                <w:color w:val="000000"/>
                <w:u w:val="single"/>
              </w:rPr>
            </w:pPr>
          </w:p>
          <w:p w:rsidR="000A14A2" w:rsidRDefault="000A14A2">
            <w:pPr>
              <w:pStyle w:val="Contedodatabela"/>
              <w:rPr>
                <w:rFonts w:ascii="Arial" w:hAnsi="Arial" w:cs="Arial"/>
                <w:color w:val="000000"/>
              </w:rPr>
            </w:pPr>
            <w:r>
              <w:rPr>
                <w:rFonts w:ascii="Arial" w:hAnsi="Arial" w:cs="Arial"/>
                <w:b/>
                <w:color w:val="000000"/>
              </w:rPr>
              <w:t xml:space="preserve">P </w:t>
            </w:r>
            <w:r w:rsidRPr="000A14A2">
              <w:rPr>
                <w:rFonts w:ascii="Arial" w:hAnsi="Arial" w:cs="Arial"/>
                <w:color w:val="000000"/>
              </w:rPr>
              <w:t xml:space="preserve">= </w:t>
            </w:r>
            <w:r w:rsidR="00901AE1">
              <w:rPr>
                <w:rFonts w:ascii="Arial" w:hAnsi="Arial" w:cs="Arial"/>
                <w:color w:val="000000"/>
              </w:rPr>
              <w:t>540</w:t>
            </w:r>
          </w:p>
          <w:p w:rsidR="000A14A2" w:rsidRDefault="000A14A2">
            <w:pPr>
              <w:pStyle w:val="Contedodatabela"/>
              <w:rPr>
                <w:rFonts w:ascii="Arial" w:hAnsi="Arial" w:cs="Arial"/>
                <w:color w:val="000000"/>
              </w:rPr>
            </w:pPr>
          </w:p>
          <w:p w:rsidR="000A14A2" w:rsidRDefault="000A14A2">
            <w:pPr>
              <w:pStyle w:val="Contedodatabela"/>
              <w:rPr>
                <w:rFonts w:ascii="Arial" w:hAnsi="Arial" w:cs="Arial"/>
                <w:color w:val="000000"/>
              </w:rPr>
            </w:pPr>
            <w:r w:rsidRPr="000A14A2">
              <w:rPr>
                <w:rFonts w:ascii="Arial" w:hAnsi="Arial" w:cs="Arial"/>
                <w:b/>
                <w:color w:val="000000"/>
              </w:rPr>
              <w:t>M</w:t>
            </w:r>
            <w:r>
              <w:rPr>
                <w:rFonts w:ascii="Arial" w:hAnsi="Arial" w:cs="Arial"/>
                <w:color w:val="000000"/>
              </w:rPr>
              <w:t xml:space="preserve"> = 1.230</w:t>
            </w:r>
          </w:p>
          <w:p w:rsidR="000A14A2" w:rsidRDefault="000A14A2">
            <w:pPr>
              <w:pStyle w:val="Contedodatabela"/>
              <w:rPr>
                <w:rFonts w:ascii="Arial" w:hAnsi="Arial" w:cs="Arial"/>
                <w:b/>
                <w:color w:val="000000"/>
              </w:rPr>
            </w:pPr>
          </w:p>
          <w:p w:rsidR="000A14A2" w:rsidRDefault="000A14A2">
            <w:pPr>
              <w:pStyle w:val="Contedodatabela"/>
              <w:rPr>
                <w:rFonts w:ascii="Arial" w:hAnsi="Arial" w:cs="Arial"/>
                <w:color w:val="000000"/>
              </w:rPr>
            </w:pPr>
            <w:r w:rsidRPr="000A14A2">
              <w:rPr>
                <w:rFonts w:ascii="Arial" w:hAnsi="Arial" w:cs="Arial"/>
                <w:b/>
                <w:color w:val="000000"/>
              </w:rPr>
              <w:t>G</w:t>
            </w:r>
            <w:r>
              <w:rPr>
                <w:rFonts w:ascii="Arial" w:hAnsi="Arial" w:cs="Arial"/>
                <w:color w:val="000000"/>
              </w:rPr>
              <w:t xml:space="preserve"> = 615</w:t>
            </w:r>
          </w:p>
          <w:p w:rsidR="000A14A2" w:rsidRDefault="000A14A2">
            <w:pPr>
              <w:pStyle w:val="Contedodatabela"/>
              <w:rPr>
                <w:rFonts w:ascii="Arial" w:hAnsi="Arial" w:cs="Arial"/>
                <w:color w:val="000000"/>
              </w:rPr>
            </w:pPr>
          </w:p>
          <w:p w:rsidR="000A14A2" w:rsidRDefault="000A14A2">
            <w:pPr>
              <w:pStyle w:val="Contedodatabela"/>
              <w:rPr>
                <w:rFonts w:ascii="Arial" w:hAnsi="Arial" w:cs="Arial"/>
                <w:color w:val="000000"/>
              </w:rPr>
            </w:pPr>
            <w:r w:rsidRPr="000A14A2">
              <w:rPr>
                <w:rFonts w:ascii="Arial" w:hAnsi="Arial" w:cs="Arial"/>
                <w:b/>
                <w:color w:val="000000"/>
              </w:rPr>
              <w:t>GG</w:t>
            </w:r>
            <w:r>
              <w:rPr>
                <w:rFonts w:ascii="Arial" w:hAnsi="Arial" w:cs="Arial"/>
                <w:color w:val="000000"/>
              </w:rPr>
              <w:t xml:space="preserve"> = 615</w:t>
            </w:r>
          </w:p>
          <w:p w:rsidR="00991B88" w:rsidRDefault="00991B88">
            <w:pPr>
              <w:pStyle w:val="Contedodatabela"/>
              <w:rPr>
                <w:rFonts w:ascii="Arial" w:hAnsi="Arial" w:cs="Arial"/>
                <w:color w:val="000000"/>
              </w:rPr>
            </w:pPr>
          </w:p>
          <w:p w:rsidR="00991B88" w:rsidRPr="000A14A2" w:rsidRDefault="00991B88" w:rsidP="00901AE1">
            <w:pPr>
              <w:pStyle w:val="Contedodatabela"/>
              <w:rPr>
                <w:rFonts w:ascii="Arial" w:hAnsi="Arial" w:cs="Arial"/>
                <w:b/>
                <w:color w:val="000000"/>
              </w:rPr>
            </w:pPr>
            <w:r w:rsidRPr="00991B88">
              <w:rPr>
                <w:rFonts w:ascii="Arial" w:hAnsi="Arial" w:cs="Arial"/>
                <w:b/>
                <w:color w:val="000000"/>
              </w:rPr>
              <w:t>Total</w:t>
            </w:r>
            <w:r w:rsidR="00901AE1">
              <w:rPr>
                <w:rFonts w:ascii="Arial" w:hAnsi="Arial" w:cs="Arial"/>
                <w:color w:val="000000"/>
              </w:rPr>
              <w:t xml:space="preserve"> = 3.000</w:t>
            </w:r>
          </w:p>
        </w:tc>
      </w:tr>
    </w:tbl>
    <w:p w:rsidR="007B14D1" w:rsidRPr="007B14D1" w:rsidRDefault="007B14D1" w:rsidP="007B14D1">
      <w:pPr>
        <w:pStyle w:val="Ttulo11"/>
        <w:numPr>
          <w:ilvl w:val="1"/>
          <w:numId w:val="5"/>
        </w:numPr>
        <w:spacing w:before="192"/>
        <w:rPr>
          <w:rFonts w:ascii="Arial" w:hAnsi="Arial" w:cs="Arial"/>
          <w:b w:val="0"/>
        </w:rPr>
      </w:pPr>
      <w:r w:rsidRPr="007B14D1">
        <w:rPr>
          <w:rFonts w:ascii="Arial" w:hAnsi="Arial" w:cs="Arial"/>
          <w:b w:val="0"/>
        </w:rPr>
        <w:t>O certame adotará, como critério de seleção, o menor preço</w:t>
      </w:r>
      <w:r>
        <w:rPr>
          <w:rFonts w:ascii="Arial" w:hAnsi="Arial" w:cs="Arial"/>
          <w:b w:val="0"/>
        </w:rPr>
        <w:t xml:space="preserve"> por item</w:t>
      </w:r>
      <w:r w:rsidRPr="007B14D1">
        <w:rPr>
          <w:rFonts w:ascii="Arial" w:hAnsi="Arial" w:cs="Arial"/>
          <w:b w:val="0"/>
        </w:rPr>
        <w:t>.</w:t>
      </w:r>
    </w:p>
    <w:p w:rsidR="002A0960" w:rsidRPr="00D71171" w:rsidRDefault="00F20DCA" w:rsidP="00901AE1">
      <w:pPr>
        <w:pStyle w:val="Ttulo11"/>
        <w:numPr>
          <w:ilvl w:val="0"/>
          <w:numId w:val="5"/>
        </w:numPr>
        <w:tabs>
          <w:tab w:val="left" w:pos="0"/>
        </w:tabs>
        <w:spacing w:before="192" w:line="360" w:lineRule="auto"/>
        <w:ind w:left="-567" w:right="510" w:firstLine="0"/>
        <w:jc w:val="both"/>
        <w:rPr>
          <w:rFonts w:ascii="Arial" w:hAnsi="Arial" w:cs="Arial"/>
          <w:sz w:val="22"/>
          <w:szCs w:val="22"/>
        </w:rPr>
      </w:pPr>
      <w:r w:rsidRPr="00D71171">
        <w:rPr>
          <w:rFonts w:ascii="Arial" w:eastAsiaTheme="minorHAnsi" w:hAnsi="Arial" w:cs="Arial"/>
          <w:color w:val="000000"/>
          <w:spacing w:val="-4"/>
          <w:w w:val="105"/>
          <w:sz w:val="22"/>
          <w:szCs w:val="22"/>
        </w:rPr>
        <w:t>JUSTIFICATIVA E OBJETIVO DA CONTRATAÇÃO</w:t>
      </w:r>
    </w:p>
    <w:p w:rsidR="00901AE1" w:rsidRPr="00901AE1" w:rsidRDefault="00F20DCA" w:rsidP="00335611">
      <w:pPr>
        <w:pStyle w:val="Ttulo11"/>
        <w:numPr>
          <w:ilvl w:val="1"/>
          <w:numId w:val="5"/>
        </w:numPr>
        <w:spacing w:before="192" w:line="360" w:lineRule="auto"/>
        <w:ind w:left="-567" w:right="510" w:firstLine="0"/>
        <w:jc w:val="both"/>
        <w:rPr>
          <w:rFonts w:ascii="Arial" w:hAnsi="Arial" w:cs="Arial"/>
          <w:sz w:val="22"/>
          <w:szCs w:val="22"/>
        </w:rPr>
      </w:pPr>
      <w:r w:rsidRPr="00901AE1">
        <w:rPr>
          <w:rFonts w:ascii="Arial" w:eastAsia="Calibri" w:hAnsi="Arial" w:cs="Arial"/>
          <w:b w:val="0"/>
          <w:bCs w:val="0"/>
          <w:color w:val="000000"/>
          <w:sz w:val="22"/>
          <w:szCs w:val="22"/>
        </w:rPr>
        <w:t>Justifica-se</w:t>
      </w:r>
      <w:r w:rsidR="001205D7" w:rsidRPr="00901AE1">
        <w:rPr>
          <w:rFonts w:ascii="Arial" w:eastAsia="Calibri" w:hAnsi="Arial" w:cs="Arial"/>
          <w:b w:val="0"/>
          <w:bCs w:val="0"/>
          <w:color w:val="000000"/>
          <w:sz w:val="22"/>
          <w:szCs w:val="22"/>
        </w:rPr>
        <w:t xml:space="preserve"> a necessidade da aquisição em razão da celebração, pelo</w:t>
      </w:r>
      <w:r w:rsidR="00A03743" w:rsidRPr="00901AE1">
        <w:rPr>
          <w:rFonts w:ascii="Arial" w:eastAsia="Calibri" w:hAnsi="Arial" w:cs="Arial"/>
          <w:b w:val="0"/>
          <w:bCs w:val="0"/>
          <w:color w:val="000000"/>
          <w:sz w:val="22"/>
          <w:szCs w:val="22"/>
        </w:rPr>
        <w:t xml:space="preserve"> Município de </w:t>
      </w:r>
      <w:r w:rsidRPr="00901AE1">
        <w:rPr>
          <w:rFonts w:ascii="Arial" w:eastAsia="Calibri" w:hAnsi="Arial" w:cs="Arial"/>
          <w:b w:val="0"/>
          <w:bCs w:val="0"/>
          <w:color w:val="000000"/>
          <w:sz w:val="22"/>
          <w:szCs w:val="22"/>
        </w:rPr>
        <w:t>Itaboraí, através da Secretar</w:t>
      </w:r>
      <w:r w:rsidR="00655385" w:rsidRPr="00901AE1">
        <w:rPr>
          <w:rFonts w:ascii="Arial" w:eastAsia="Calibri" w:hAnsi="Arial" w:cs="Arial"/>
          <w:b w:val="0"/>
          <w:bCs w:val="0"/>
          <w:color w:val="000000"/>
          <w:sz w:val="22"/>
          <w:szCs w:val="22"/>
        </w:rPr>
        <w:t xml:space="preserve">ia Municipal de Esporte e Lazer, </w:t>
      </w:r>
      <w:r w:rsidR="0015711B" w:rsidRPr="00901AE1">
        <w:rPr>
          <w:rFonts w:ascii="Arial" w:eastAsia="Calibri" w:hAnsi="Arial" w:cs="Arial"/>
          <w:b w:val="0"/>
          <w:bCs w:val="0"/>
          <w:color w:val="000000"/>
          <w:sz w:val="22"/>
          <w:szCs w:val="22"/>
        </w:rPr>
        <w:t xml:space="preserve">junto ao </w:t>
      </w:r>
      <w:r w:rsidR="00655385" w:rsidRPr="00901AE1">
        <w:rPr>
          <w:rFonts w:ascii="Arial" w:eastAsia="Calibri" w:hAnsi="Arial" w:cs="Arial"/>
          <w:b w:val="0"/>
          <w:bCs w:val="0"/>
          <w:color w:val="000000"/>
          <w:sz w:val="22"/>
          <w:szCs w:val="22"/>
        </w:rPr>
        <w:t>Governo Federal</w:t>
      </w:r>
      <w:r w:rsidR="0015711B" w:rsidRPr="00901AE1">
        <w:rPr>
          <w:rFonts w:ascii="Arial" w:eastAsia="Calibri" w:hAnsi="Arial" w:cs="Arial"/>
          <w:b w:val="0"/>
          <w:bCs w:val="0"/>
          <w:color w:val="000000"/>
          <w:sz w:val="22"/>
          <w:szCs w:val="22"/>
        </w:rPr>
        <w:t>,</w:t>
      </w:r>
      <w:r w:rsidR="00655385" w:rsidRPr="00901AE1">
        <w:rPr>
          <w:rFonts w:ascii="Arial" w:eastAsia="Calibri" w:hAnsi="Arial" w:cs="Arial"/>
          <w:b w:val="0"/>
          <w:bCs w:val="0"/>
          <w:color w:val="000000"/>
          <w:sz w:val="22"/>
          <w:szCs w:val="22"/>
        </w:rPr>
        <w:t xml:space="preserve"> por intermédio do Ministério da Cidadania – MC, </w:t>
      </w:r>
      <w:r w:rsidR="00532A44">
        <w:rPr>
          <w:rFonts w:ascii="Arial" w:eastAsia="Calibri" w:hAnsi="Arial" w:cs="Arial"/>
          <w:b w:val="0"/>
          <w:bCs w:val="0"/>
          <w:color w:val="000000"/>
          <w:sz w:val="22"/>
          <w:szCs w:val="22"/>
        </w:rPr>
        <w:t>do</w:t>
      </w:r>
      <w:r w:rsidR="0015711B" w:rsidRPr="00901AE1">
        <w:rPr>
          <w:rFonts w:ascii="Arial" w:eastAsia="Calibri" w:hAnsi="Arial" w:cs="Arial"/>
          <w:b w:val="0"/>
          <w:bCs w:val="0"/>
          <w:color w:val="000000"/>
          <w:sz w:val="22"/>
          <w:szCs w:val="22"/>
        </w:rPr>
        <w:t xml:space="preserve"> </w:t>
      </w:r>
      <w:r w:rsidR="00655385" w:rsidRPr="00901AE1">
        <w:rPr>
          <w:rFonts w:ascii="Arial" w:eastAsia="Calibri" w:hAnsi="Arial" w:cs="Arial"/>
          <w:b w:val="0"/>
          <w:bCs w:val="0"/>
          <w:color w:val="000000"/>
          <w:sz w:val="22"/>
          <w:szCs w:val="22"/>
        </w:rPr>
        <w:t xml:space="preserve">Convênio Plataforma +Brasil nº </w:t>
      </w:r>
      <w:r w:rsidR="00314BDE" w:rsidRPr="00901AE1">
        <w:rPr>
          <w:rFonts w:ascii="Arial" w:eastAsia="Calibri" w:hAnsi="Arial" w:cs="Arial"/>
          <w:b w:val="0"/>
          <w:bCs w:val="0"/>
          <w:color w:val="000000"/>
          <w:sz w:val="22"/>
          <w:szCs w:val="22"/>
        </w:rPr>
        <w:t>903804</w:t>
      </w:r>
      <w:r w:rsidR="00655385" w:rsidRPr="00901AE1">
        <w:rPr>
          <w:rFonts w:ascii="Arial" w:eastAsia="Calibri" w:hAnsi="Arial" w:cs="Arial"/>
          <w:b w:val="0"/>
          <w:bCs w:val="0"/>
          <w:color w:val="000000"/>
          <w:sz w:val="22"/>
          <w:szCs w:val="22"/>
        </w:rPr>
        <w:t>/2020</w:t>
      </w:r>
      <w:r w:rsidR="00674BF5" w:rsidRPr="00901AE1">
        <w:rPr>
          <w:rFonts w:ascii="Arial" w:eastAsia="Calibri" w:hAnsi="Arial" w:cs="Arial"/>
          <w:b w:val="0"/>
          <w:bCs w:val="0"/>
          <w:color w:val="000000"/>
          <w:sz w:val="22"/>
          <w:szCs w:val="22"/>
        </w:rPr>
        <w:t xml:space="preserve">, </w:t>
      </w:r>
      <w:r w:rsidR="00532A44">
        <w:rPr>
          <w:rFonts w:ascii="Arial" w:eastAsia="Calibri" w:hAnsi="Arial" w:cs="Arial"/>
          <w:b w:val="0"/>
          <w:bCs w:val="0"/>
          <w:color w:val="000000"/>
          <w:sz w:val="22"/>
          <w:szCs w:val="22"/>
        </w:rPr>
        <w:t xml:space="preserve">cujo escopo é </w:t>
      </w:r>
      <w:r w:rsidR="004456E2" w:rsidRPr="00901AE1">
        <w:rPr>
          <w:rFonts w:ascii="Arial" w:eastAsia="Calibri" w:hAnsi="Arial" w:cs="Arial"/>
          <w:b w:val="0"/>
          <w:bCs w:val="0"/>
          <w:color w:val="000000"/>
          <w:sz w:val="22"/>
          <w:szCs w:val="22"/>
        </w:rPr>
        <w:t>inovar a atuação do poder público na construção de ações e</w:t>
      </w:r>
      <w:r w:rsidR="0015711B" w:rsidRPr="00901AE1">
        <w:rPr>
          <w:rFonts w:ascii="Arial" w:eastAsia="Calibri" w:hAnsi="Arial" w:cs="Arial"/>
          <w:b w:val="0"/>
          <w:bCs w:val="0"/>
          <w:color w:val="000000"/>
          <w:sz w:val="22"/>
          <w:szCs w:val="22"/>
        </w:rPr>
        <w:t xml:space="preserve"> </w:t>
      </w:r>
      <w:r w:rsidR="004456E2" w:rsidRPr="00901AE1">
        <w:rPr>
          <w:rFonts w:ascii="Arial" w:eastAsia="Calibri" w:hAnsi="Arial" w:cs="Arial"/>
          <w:b w:val="0"/>
          <w:bCs w:val="0"/>
          <w:color w:val="000000"/>
          <w:sz w:val="22"/>
          <w:szCs w:val="22"/>
        </w:rPr>
        <w:t xml:space="preserve">ofertas essenciais à </w:t>
      </w:r>
      <w:r w:rsidR="004456E2" w:rsidRPr="00901AE1">
        <w:rPr>
          <w:rFonts w:ascii="Arial" w:eastAsia="Calibri" w:hAnsi="Arial" w:cs="Arial"/>
          <w:b w:val="0"/>
          <w:bCs w:val="0"/>
          <w:color w:val="000000"/>
          <w:sz w:val="22"/>
          <w:szCs w:val="22"/>
        </w:rPr>
        <w:lastRenderedPageBreak/>
        <w:t xml:space="preserve">população, visando assegurar o </w:t>
      </w:r>
      <w:r w:rsidR="00532A44">
        <w:rPr>
          <w:rFonts w:ascii="Arial" w:eastAsia="Calibri" w:hAnsi="Arial" w:cs="Arial"/>
          <w:b w:val="0"/>
          <w:bCs w:val="0"/>
          <w:color w:val="000000"/>
          <w:sz w:val="22"/>
          <w:szCs w:val="22"/>
        </w:rPr>
        <w:t xml:space="preserve">direito de </w:t>
      </w:r>
      <w:r w:rsidR="004456E2" w:rsidRPr="00901AE1">
        <w:rPr>
          <w:rFonts w:ascii="Arial" w:eastAsia="Calibri" w:hAnsi="Arial" w:cs="Arial"/>
          <w:b w:val="0"/>
          <w:bCs w:val="0"/>
          <w:color w:val="000000"/>
          <w:sz w:val="22"/>
          <w:szCs w:val="22"/>
        </w:rPr>
        <w:t>acesso ao esporte e ao lazer como</w:t>
      </w:r>
      <w:r w:rsidR="0015711B" w:rsidRPr="00901AE1">
        <w:rPr>
          <w:rFonts w:ascii="Arial" w:eastAsia="Calibri" w:hAnsi="Arial" w:cs="Arial"/>
          <w:b w:val="0"/>
          <w:bCs w:val="0"/>
          <w:color w:val="000000"/>
          <w:sz w:val="22"/>
          <w:szCs w:val="22"/>
        </w:rPr>
        <w:t xml:space="preserve"> </w:t>
      </w:r>
      <w:r w:rsidR="004456E2" w:rsidRPr="00901AE1">
        <w:rPr>
          <w:rFonts w:ascii="Arial" w:eastAsia="Calibri" w:hAnsi="Arial" w:cs="Arial"/>
          <w:b w:val="0"/>
          <w:bCs w:val="0"/>
          <w:color w:val="000000"/>
          <w:sz w:val="22"/>
          <w:szCs w:val="22"/>
        </w:rPr>
        <w:t>ferramenta de promoção do bem-estar social e da qualidade de vida da população.</w:t>
      </w:r>
    </w:p>
    <w:p w:rsidR="00901AE1" w:rsidRPr="00901AE1" w:rsidRDefault="0015711B" w:rsidP="006369F2">
      <w:pPr>
        <w:pStyle w:val="Ttulo11"/>
        <w:numPr>
          <w:ilvl w:val="1"/>
          <w:numId w:val="5"/>
        </w:numPr>
        <w:spacing w:before="192" w:line="360" w:lineRule="auto"/>
        <w:ind w:left="-567" w:right="510" w:firstLine="0"/>
        <w:jc w:val="both"/>
        <w:rPr>
          <w:rFonts w:ascii="Arial" w:hAnsi="Arial" w:cs="Arial"/>
          <w:b w:val="0"/>
          <w:bCs w:val="0"/>
          <w:sz w:val="22"/>
          <w:szCs w:val="22"/>
        </w:rPr>
      </w:pPr>
      <w:r w:rsidRPr="00901AE1">
        <w:rPr>
          <w:rFonts w:ascii="Arial" w:eastAsia="Calibri" w:hAnsi="Arial" w:cs="Arial"/>
          <w:b w:val="0"/>
          <w:bCs w:val="0"/>
          <w:color w:val="000000"/>
          <w:sz w:val="22"/>
          <w:szCs w:val="22"/>
        </w:rPr>
        <w:t xml:space="preserve">O referido convênio, cuja vigência </w:t>
      </w:r>
      <w:r w:rsidR="00314BDE" w:rsidRPr="00901AE1">
        <w:rPr>
          <w:rFonts w:ascii="Arial" w:eastAsia="Calibri" w:hAnsi="Arial" w:cs="Arial"/>
          <w:b w:val="0"/>
          <w:bCs w:val="0"/>
          <w:color w:val="000000"/>
          <w:sz w:val="22"/>
          <w:szCs w:val="22"/>
        </w:rPr>
        <w:t>inicial se deu em 18/12/2020</w:t>
      </w:r>
      <w:r w:rsidRPr="00901AE1">
        <w:rPr>
          <w:rFonts w:ascii="Arial" w:eastAsia="Calibri" w:hAnsi="Arial" w:cs="Arial"/>
          <w:b w:val="0"/>
          <w:bCs w:val="0"/>
          <w:color w:val="000000"/>
          <w:sz w:val="22"/>
          <w:szCs w:val="22"/>
        </w:rPr>
        <w:t>,</w:t>
      </w:r>
      <w:r w:rsidR="00532A44">
        <w:rPr>
          <w:rFonts w:ascii="Arial" w:eastAsia="Calibri" w:hAnsi="Arial" w:cs="Arial"/>
          <w:b w:val="0"/>
          <w:bCs w:val="0"/>
          <w:color w:val="000000"/>
          <w:sz w:val="22"/>
          <w:szCs w:val="22"/>
        </w:rPr>
        <w:t xml:space="preserve"> irá vigorar até</w:t>
      </w:r>
      <w:r w:rsidRPr="00901AE1">
        <w:rPr>
          <w:rFonts w:ascii="Arial" w:eastAsia="Calibri" w:hAnsi="Arial" w:cs="Arial"/>
          <w:b w:val="0"/>
          <w:bCs w:val="0"/>
          <w:color w:val="000000"/>
          <w:sz w:val="22"/>
          <w:szCs w:val="22"/>
        </w:rPr>
        <w:t xml:space="preserve"> </w:t>
      </w:r>
      <w:r w:rsidR="00314BDE" w:rsidRPr="00901AE1">
        <w:rPr>
          <w:rFonts w:ascii="Arial" w:eastAsia="Calibri" w:hAnsi="Arial" w:cs="Arial"/>
          <w:b w:val="0"/>
          <w:bCs w:val="0"/>
          <w:color w:val="000000"/>
          <w:sz w:val="22"/>
          <w:szCs w:val="22"/>
        </w:rPr>
        <w:t>18/12</w:t>
      </w:r>
      <w:r w:rsidRPr="00901AE1">
        <w:rPr>
          <w:rFonts w:ascii="Arial" w:eastAsia="Calibri" w:hAnsi="Arial" w:cs="Arial"/>
          <w:b w:val="0"/>
          <w:bCs w:val="0"/>
          <w:color w:val="000000"/>
          <w:sz w:val="22"/>
          <w:szCs w:val="22"/>
        </w:rPr>
        <w:t xml:space="preserve">/2022. </w:t>
      </w:r>
      <w:r w:rsidR="00532A44">
        <w:rPr>
          <w:rFonts w:ascii="Arial" w:eastAsia="Calibri" w:hAnsi="Arial" w:cs="Arial"/>
          <w:b w:val="0"/>
          <w:bCs w:val="0"/>
          <w:color w:val="000000"/>
          <w:sz w:val="22"/>
          <w:szCs w:val="22"/>
        </w:rPr>
        <w:t>Os itens a serem adquiridos serão destinados ao</w:t>
      </w:r>
      <w:r w:rsidRPr="00901AE1">
        <w:rPr>
          <w:rFonts w:ascii="Arial" w:eastAsia="Calibri" w:hAnsi="Arial" w:cs="Arial"/>
          <w:b w:val="0"/>
          <w:bCs w:val="0"/>
          <w:color w:val="000000"/>
          <w:sz w:val="22"/>
          <w:szCs w:val="22"/>
        </w:rPr>
        <w:t xml:space="preserve"> cumprimento da contrapartida Municipal </w:t>
      </w:r>
      <w:r w:rsidR="00E738FA" w:rsidRPr="00901AE1">
        <w:rPr>
          <w:rFonts w:ascii="Arial" w:eastAsia="Calibri" w:hAnsi="Arial" w:cs="Arial"/>
          <w:b w:val="0"/>
          <w:bCs w:val="0"/>
          <w:color w:val="000000"/>
          <w:sz w:val="22"/>
          <w:szCs w:val="22"/>
        </w:rPr>
        <w:t>n</w:t>
      </w:r>
      <w:r w:rsidR="004456E2" w:rsidRPr="00901AE1">
        <w:rPr>
          <w:rFonts w:ascii="Arial" w:eastAsia="Calibri" w:hAnsi="Arial" w:cs="Arial"/>
          <w:b w:val="0"/>
          <w:bCs w:val="0"/>
          <w:color w:val="000000"/>
          <w:sz w:val="22"/>
          <w:szCs w:val="22"/>
        </w:rPr>
        <w:t>o desenvolvimento do Programa Idade</w:t>
      </w:r>
      <w:r w:rsidRPr="00901AE1">
        <w:rPr>
          <w:rFonts w:ascii="Arial" w:eastAsia="Calibri" w:hAnsi="Arial" w:cs="Arial"/>
          <w:b w:val="0"/>
          <w:bCs w:val="0"/>
          <w:color w:val="000000"/>
          <w:sz w:val="22"/>
          <w:szCs w:val="22"/>
        </w:rPr>
        <w:t xml:space="preserve"> Ativa</w:t>
      </w:r>
      <w:r w:rsidR="00314BDE" w:rsidRPr="00901AE1">
        <w:rPr>
          <w:rFonts w:ascii="Arial" w:eastAsia="Calibri" w:hAnsi="Arial" w:cs="Arial"/>
          <w:b w:val="0"/>
          <w:bCs w:val="0"/>
          <w:color w:val="000000"/>
          <w:sz w:val="22"/>
          <w:szCs w:val="22"/>
        </w:rPr>
        <w:t xml:space="preserve"> 2</w:t>
      </w:r>
      <w:r w:rsidRPr="00901AE1">
        <w:rPr>
          <w:rFonts w:ascii="Arial" w:eastAsia="Calibri" w:hAnsi="Arial" w:cs="Arial"/>
          <w:b w:val="0"/>
          <w:bCs w:val="0"/>
          <w:color w:val="000000"/>
          <w:sz w:val="22"/>
          <w:szCs w:val="22"/>
        </w:rPr>
        <w:t xml:space="preserve"> no </w:t>
      </w:r>
      <w:r w:rsidR="004F3A96" w:rsidRPr="00901AE1">
        <w:rPr>
          <w:rFonts w:ascii="Arial" w:eastAsia="Calibri" w:hAnsi="Arial" w:cs="Arial"/>
          <w:b w:val="0"/>
          <w:bCs w:val="0"/>
          <w:color w:val="000000"/>
          <w:sz w:val="22"/>
          <w:szCs w:val="22"/>
        </w:rPr>
        <w:t xml:space="preserve">Município de Itaboraí, </w:t>
      </w:r>
      <w:r w:rsidR="004456E2" w:rsidRPr="00901AE1">
        <w:rPr>
          <w:rFonts w:ascii="Arial" w:eastAsia="Calibri" w:hAnsi="Arial" w:cs="Arial"/>
          <w:b w:val="0"/>
          <w:bCs w:val="0"/>
          <w:color w:val="000000"/>
          <w:sz w:val="22"/>
          <w:szCs w:val="22"/>
        </w:rPr>
        <w:t>nos moldes previsto no Plano de Aplicação Detalhado –proposta</w:t>
      </w:r>
      <w:r w:rsidR="00837BEF" w:rsidRPr="00901AE1">
        <w:rPr>
          <w:rFonts w:ascii="Arial" w:eastAsia="Calibri" w:hAnsi="Arial" w:cs="Arial"/>
          <w:b w:val="0"/>
          <w:bCs w:val="0"/>
          <w:color w:val="000000"/>
          <w:sz w:val="22"/>
          <w:szCs w:val="22"/>
        </w:rPr>
        <w:t xml:space="preserve"> Nº</w:t>
      </w:r>
      <w:r w:rsidR="00314BDE" w:rsidRPr="00901AE1">
        <w:rPr>
          <w:rFonts w:ascii="Arial" w:eastAsia="Calibri" w:hAnsi="Arial" w:cs="Arial"/>
          <w:b w:val="0"/>
          <w:bCs w:val="0"/>
          <w:color w:val="000000"/>
          <w:sz w:val="22"/>
          <w:szCs w:val="22"/>
        </w:rPr>
        <w:t xml:space="preserve"> 016178/2020</w:t>
      </w:r>
      <w:r w:rsidR="004456E2" w:rsidRPr="00901AE1">
        <w:rPr>
          <w:rFonts w:ascii="Arial" w:eastAsia="Calibri" w:hAnsi="Arial" w:cs="Arial"/>
          <w:b w:val="0"/>
          <w:bCs w:val="0"/>
          <w:color w:val="000000"/>
          <w:sz w:val="22"/>
          <w:szCs w:val="22"/>
        </w:rPr>
        <w:t>.</w:t>
      </w:r>
    </w:p>
    <w:p w:rsidR="00901AE1" w:rsidRPr="00901AE1" w:rsidRDefault="00F20DCA" w:rsidP="00452198">
      <w:pPr>
        <w:pStyle w:val="Ttulo11"/>
        <w:numPr>
          <w:ilvl w:val="1"/>
          <w:numId w:val="5"/>
        </w:numPr>
        <w:spacing w:before="192" w:line="360" w:lineRule="auto"/>
        <w:ind w:left="-567" w:right="510" w:firstLine="0"/>
        <w:jc w:val="both"/>
        <w:rPr>
          <w:rFonts w:ascii="Arial" w:eastAsiaTheme="minorHAnsi" w:hAnsi="Arial" w:cs="Arial"/>
          <w:b w:val="0"/>
          <w:bCs w:val="0"/>
          <w:color w:val="000000"/>
          <w:sz w:val="22"/>
          <w:szCs w:val="22"/>
        </w:rPr>
      </w:pPr>
      <w:r w:rsidRPr="00901AE1">
        <w:rPr>
          <w:rFonts w:ascii="Arial" w:eastAsia="Calibri" w:hAnsi="Arial" w:cs="Arial"/>
          <w:b w:val="0"/>
          <w:bCs w:val="0"/>
          <w:color w:val="000000"/>
          <w:sz w:val="22"/>
          <w:szCs w:val="22"/>
        </w:rPr>
        <w:t>O objetivo do projeto é</w:t>
      </w:r>
      <w:r w:rsidR="008840C7" w:rsidRPr="00901AE1">
        <w:rPr>
          <w:rFonts w:ascii="Arial" w:eastAsia="Calibri" w:hAnsi="Arial" w:cs="Arial"/>
          <w:b w:val="0"/>
          <w:bCs w:val="0"/>
          <w:color w:val="000000"/>
          <w:sz w:val="22"/>
          <w:szCs w:val="22"/>
        </w:rPr>
        <w:t xml:space="preserve"> atender plenamente dez núcleos de lazer e esporte a serem implantados</w:t>
      </w:r>
      <w:r w:rsidR="00837BEF" w:rsidRPr="00901AE1">
        <w:rPr>
          <w:rFonts w:ascii="Arial" w:eastAsia="Calibri" w:hAnsi="Arial" w:cs="Arial"/>
          <w:b w:val="0"/>
          <w:bCs w:val="0"/>
          <w:color w:val="000000"/>
          <w:sz w:val="22"/>
          <w:szCs w:val="22"/>
        </w:rPr>
        <w:t xml:space="preserve">, </w:t>
      </w:r>
      <w:r w:rsidR="0015711B" w:rsidRPr="00901AE1">
        <w:rPr>
          <w:rFonts w:ascii="Arial" w:eastAsia="Calibri" w:hAnsi="Arial" w:cs="Arial"/>
          <w:b w:val="0"/>
          <w:bCs w:val="0"/>
          <w:color w:val="000000"/>
          <w:sz w:val="22"/>
          <w:szCs w:val="22"/>
        </w:rPr>
        <w:t>abrangendo</w:t>
      </w:r>
      <w:r w:rsidR="00837BEF" w:rsidRPr="00901AE1">
        <w:rPr>
          <w:rFonts w:ascii="Arial" w:eastAsia="Calibri" w:hAnsi="Arial" w:cs="Arial"/>
          <w:b w:val="0"/>
          <w:bCs w:val="0"/>
          <w:color w:val="000000"/>
          <w:sz w:val="22"/>
          <w:szCs w:val="22"/>
        </w:rPr>
        <w:t xml:space="preserve"> diretamente 300 (trezentos)</w:t>
      </w:r>
      <w:r w:rsidR="0015711B" w:rsidRPr="00901AE1">
        <w:rPr>
          <w:rFonts w:ascii="Arial" w:eastAsia="Calibri" w:hAnsi="Arial" w:cs="Arial"/>
          <w:b w:val="0"/>
          <w:bCs w:val="0"/>
          <w:color w:val="000000"/>
          <w:sz w:val="22"/>
          <w:szCs w:val="22"/>
        </w:rPr>
        <w:t xml:space="preserve"> </w:t>
      </w:r>
      <w:r w:rsidR="00837BEF" w:rsidRPr="00901AE1">
        <w:rPr>
          <w:rFonts w:ascii="Arial" w:eastAsia="Calibri" w:hAnsi="Arial" w:cs="Arial"/>
          <w:b w:val="0"/>
          <w:bCs w:val="0"/>
          <w:color w:val="000000"/>
          <w:sz w:val="22"/>
          <w:szCs w:val="22"/>
        </w:rPr>
        <w:t xml:space="preserve">participantes por núcleo, </w:t>
      </w:r>
      <w:r w:rsidR="004F3A96" w:rsidRPr="00901AE1">
        <w:rPr>
          <w:rFonts w:ascii="Arial" w:eastAsia="Calibri" w:hAnsi="Arial" w:cs="Arial"/>
          <w:b w:val="0"/>
          <w:bCs w:val="0"/>
          <w:color w:val="000000"/>
          <w:sz w:val="22"/>
          <w:szCs w:val="22"/>
        </w:rPr>
        <w:t>sendo estimado um total de</w:t>
      </w:r>
      <w:r w:rsidR="00837BEF" w:rsidRPr="00901AE1">
        <w:rPr>
          <w:rFonts w:ascii="Arial" w:eastAsia="Calibri" w:hAnsi="Arial" w:cs="Arial"/>
          <w:b w:val="0"/>
          <w:bCs w:val="0"/>
          <w:color w:val="000000"/>
          <w:sz w:val="22"/>
          <w:szCs w:val="22"/>
        </w:rPr>
        <w:t xml:space="preserve"> p</w:t>
      </w:r>
      <w:r w:rsidR="00EC5F34" w:rsidRPr="00901AE1">
        <w:rPr>
          <w:rFonts w:ascii="Arial" w:eastAsia="Calibri" w:hAnsi="Arial" w:cs="Arial"/>
          <w:b w:val="0"/>
          <w:bCs w:val="0"/>
          <w:color w:val="000000"/>
          <w:sz w:val="22"/>
          <w:szCs w:val="22"/>
        </w:rPr>
        <w:t>úblico direto ben</w:t>
      </w:r>
      <w:r w:rsidR="0015711B" w:rsidRPr="00901AE1">
        <w:rPr>
          <w:rFonts w:ascii="Arial" w:eastAsia="Calibri" w:hAnsi="Arial" w:cs="Arial"/>
          <w:b w:val="0"/>
          <w:bCs w:val="0"/>
          <w:color w:val="000000"/>
          <w:sz w:val="22"/>
          <w:szCs w:val="22"/>
        </w:rPr>
        <w:t>e</w:t>
      </w:r>
      <w:r w:rsidR="00EC5F34" w:rsidRPr="00901AE1">
        <w:rPr>
          <w:rFonts w:ascii="Arial" w:eastAsia="Calibri" w:hAnsi="Arial" w:cs="Arial"/>
          <w:b w:val="0"/>
          <w:bCs w:val="0"/>
          <w:color w:val="000000"/>
          <w:sz w:val="22"/>
          <w:szCs w:val="22"/>
        </w:rPr>
        <w:t xml:space="preserve">ficiado de </w:t>
      </w:r>
      <w:r w:rsidR="0015711B" w:rsidRPr="00901AE1">
        <w:rPr>
          <w:rFonts w:ascii="Arial" w:eastAsia="Calibri" w:hAnsi="Arial" w:cs="Arial"/>
          <w:b w:val="0"/>
          <w:bCs w:val="0"/>
          <w:color w:val="000000"/>
          <w:sz w:val="22"/>
          <w:szCs w:val="22"/>
        </w:rPr>
        <w:t xml:space="preserve">3.000 </w:t>
      </w:r>
      <w:r w:rsidR="00837BEF" w:rsidRPr="00901AE1">
        <w:rPr>
          <w:rFonts w:ascii="Arial" w:eastAsia="Calibri" w:hAnsi="Arial" w:cs="Arial"/>
          <w:b w:val="0"/>
          <w:bCs w:val="0"/>
          <w:color w:val="000000"/>
          <w:sz w:val="22"/>
          <w:szCs w:val="22"/>
        </w:rPr>
        <w:t>participantes</w:t>
      </w:r>
      <w:r w:rsidR="00EC5F34" w:rsidRPr="00901AE1">
        <w:rPr>
          <w:rFonts w:ascii="Arial" w:eastAsia="Calibri" w:hAnsi="Arial" w:cs="Arial"/>
          <w:b w:val="0"/>
          <w:bCs w:val="0"/>
          <w:color w:val="000000"/>
          <w:sz w:val="22"/>
          <w:szCs w:val="22"/>
        </w:rPr>
        <w:t>.</w:t>
      </w:r>
    </w:p>
    <w:p w:rsidR="00901AE1" w:rsidRPr="00901AE1" w:rsidRDefault="00F20DCA" w:rsidP="000F415F">
      <w:pPr>
        <w:pStyle w:val="Ttulo11"/>
        <w:numPr>
          <w:ilvl w:val="1"/>
          <w:numId w:val="5"/>
        </w:numPr>
        <w:spacing w:before="192" w:line="360" w:lineRule="auto"/>
        <w:ind w:left="-567" w:right="510" w:firstLine="0"/>
        <w:jc w:val="both"/>
        <w:rPr>
          <w:rFonts w:ascii="Arial" w:hAnsi="Arial" w:cs="Arial"/>
          <w:b w:val="0"/>
          <w:bCs w:val="0"/>
          <w:sz w:val="22"/>
          <w:szCs w:val="22"/>
        </w:rPr>
      </w:pPr>
      <w:r w:rsidRPr="00901AE1">
        <w:rPr>
          <w:rFonts w:ascii="Arial" w:eastAsiaTheme="minorHAnsi" w:hAnsi="Arial" w:cs="Arial"/>
          <w:b w:val="0"/>
          <w:bCs w:val="0"/>
          <w:color w:val="000000"/>
          <w:sz w:val="22"/>
          <w:szCs w:val="22"/>
        </w:rPr>
        <w:t xml:space="preserve">A prática esportiva é considerada como importante ferramenta para lidar com questões de desenvolvimento e melhoria da qualidade de vida, gerando uma série de benefícios que vão além do aspecto físico, pois incluem também ganhos em termos intelectuais, sociais, financeiro e emocionais. </w:t>
      </w:r>
    </w:p>
    <w:p w:rsidR="002A0960" w:rsidRPr="00901AE1" w:rsidRDefault="0015711B" w:rsidP="00802071">
      <w:pPr>
        <w:pStyle w:val="Ttulo11"/>
        <w:numPr>
          <w:ilvl w:val="1"/>
          <w:numId w:val="5"/>
        </w:numPr>
        <w:spacing w:before="192" w:line="360" w:lineRule="auto"/>
        <w:ind w:left="-567" w:right="510" w:firstLine="0"/>
        <w:jc w:val="both"/>
        <w:rPr>
          <w:rFonts w:ascii="Arial" w:hAnsi="Arial" w:cs="Arial"/>
          <w:b w:val="0"/>
          <w:bCs w:val="0"/>
          <w:sz w:val="22"/>
          <w:szCs w:val="22"/>
        </w:rPr>
      </w:pPr>
      <w:r w:rsidRPr="00901AE1">
        <w:rPr>
          <w:rFonts w:ascii="Arial" w:eastAsia="Calibri" w:hAnsi="Arial" w:cs="Arial"/>
          <w:b w:val="0"/>
          <w:bCs w:val="0"/>
          <w:color w:val="000000"/>
          <w:sz w:val="22"/>
          <w:szCs w:val="22"/>
        </w:rPr>
        <w:t xml:space="preserve">O </w:t>
      </w:r>
      <w:r w:rsidR="00F20DCA" w:rsidRPr="00901AE1">
        <w:rPr>
          <w:rFonts w:ascii="Arial" w:eastAsia="Calibri" w:hAnsi="Arial" w:cs="Arial"/>
          <w:b w:val="0"/>
          <w:bCs w:val="0"/>
          <w:color w:val="000000"/>
          <w:sz w:val="22"/>
          <w:szCs w:val="22"/>
        </w:rPr>
        <w:t>quantitativo de materiais so</w:t>
      </w:r>
      <w:r w:rsidRPr="00901AE1">
        <w:rPr>
          <w:rFonts w:ascii="Arial" w:eastAsia="Calibri" w:hAnsi="Arial" w:cs="Arial"/>
          <w:b w:val="0"/>
          <w:bCs w:val="0"/>
          <w:color w:val="000000"/>
          <w:sz w:val="22"/>
          <w:szCs w:val="22"/>
        </w:rPr>
        <w:t>licitados neste Termo foi estimado para</w:t>
      </w:r>
      <w:r w:rsidR="00532A44">
        <w:rPr>
          <w:rFonts w:ascii="Arial" w:eastAsia="Calibri" w:hAnsi="Arial" w:cs="Arial"/>
          <w:b w:val="0"/>
          <w:bCs w:val="0"/>
          <w:color w:val="000000"/>
          <w:sz w:val="22"/>
          <w:szCs w:val="22"/>
        </w:rPr>
        <w:t xml:space="preserve"> atender, de forma satisfatória</w:t>
      </w:r>
      <w:r w:rsidRPr="00901AE1">
        <w:rPr>
          <w:rFonts w:ascii="Arial" w:eastAsia="Calibri" w:hAnsi="Arial" w:cs="Arial"/>
          <w:b w:val="0"/>
          <w:bCs w:val="0"/>
          <w:color w:val="000000"/>
          <w:sz w:val="22"/>
          <w:szCs w:val="22"/>
        </w:rPr>
        <w:t xml:space="preserve"> a necessidade de implantação dos núcleos, permitindo a adquada execução das ações previstas</w:t>
      </w:r>
      <w:r w:rsidR="00A64F7B">
        <w:rPr>
          <w:rFonts w:ascii="Arial" w:eastAsia="Calibri" w:hAnsi="Arial" w:cs="Arial"/>
          <w:b w:val="0"/>
          <w:bCs w:val="0"/>
          <w:color w:val="000000"/>
          <w:sz w:val="22"/>
          <w:szCs w:val="22"/>
        </w:rPr>
        <w:t xml:space="preserve"> no Convênio citado.</w:t>
      </w:r>
    </w:p>
    <w:p w:rsidR="002A0960" w:rsidRDefault="00F20DCA" w:rsidP="00901AE1">
      <w:pPr>
        <w:pStyle w:val="Ttulo110"/>
        <w:numPr>
          <w:ilvl w:val="0"/>
          <w:numId w:val="5"/>
        </w:numPr>
        <w:tabs>
          <w:tab w:val="left" w:pos="0"/>
        </w:tabs>
        <w:spacing w:line="360" w:lineRule="auto"/>
        <w:ind w:left="-567" w:firstLine="0"/>
        <w:rPr>
          <w:rFonts w:ascii="Arial" w:hAnsi="Arial" w:cs="Arial"/>
          <w:sz w:val="22"/>
          <w:szCs w:val="22"/>
        </w:rPr>
      </w:pPr>
      <w:r w:rsidRPr="00D71171">
        <w:rPr>
          <w:rFonts w:ascii="Arial" w:hAnsi="Arial" w:cs="Arial"/>
          <w:sz w:val="22"/>
          <w:szCs w:val="22"/>
        </w:rPr>
        <w:t>CLASSIFICAÇÃO DOS BENS COMUNS</w:t>
      </w:r>
    </w:p>
    <w:p w:rsidR="009D76F6" w:rsidRDefault="001C765D" w:rsidP="00D53603">
      <w:pPr>
        <w:pStyle w:val="PargrafodaLista"/>
        <w:numPr>
          <w:ilvl w:val="1"/>
          <w:numId w:val="5"/>
        </w:numPr>
        <w:spacing w:before="118" w:line="360" w:lineRule="auto"/>
        <w:ind w:left="-567" w:right="567" w:firstLine="0"/>
        <w:rPr>
          <w:rFonts w:ascii="Arial" w:hAnsi="Arial" w:cs="Arial"/>
        </w:rPr>
      </w:pPr>
      <w:r w:rsidRPr="009D76F6">
        <w:rPr>
          <w:rFonts w:ascii="Arial" w:hAnsi="Arial" w:cs="Arial"/>
          <w:color w:val="000000" w:themeColor="text1"/>
        </w:rPr>
        <w:t xml:space="preserve">Os bens/materiais </w:t>
      </w:r>
      <w:r w:rsidR="00F20DCA" w:rsidRPr="009D76F6">
        <w:rPr>
          <w:rFonts w:ascii="Arial" w:hAnsi="Arial" w:cs="Arial"/>
          <w:color w:val="000000" w:themeColor="text1"/>
        </w:rPr>
        <w:t>a serem adquiridos são enquadrados como comu</w:t>
      </w:r>
      <w:r w:rsidR="0015711B" w:rsidRPr="009D76F6">
        <w:rPr>
          <w:rFonts w:ascii="Arial" w:hAnsi="Arial" w:cs="Arial"/>
          <w:color w:val="000000" w:themeColor="text1"/>
        </w:rPr>
        <w:t>ns,</w:t>
      </w:r>
      <w:r w:rsidR="00F20DCA" w:rsidRPr="009D76F6">
        <w:rPr>
          <w:rFonts w:ascii="Arial" w:hAnsi="Arial" w:cs="Arial"/>
          <w:color w:val="000000" w:themeColor="text1"/>
        </w:rPr>
        <w:t xml:space="preserve"> pois os padrões de desempenho e qualidade po</w:t>
      </w:r>
      <w:r w:rsidR="0015711B" w:rsidRPr="009D76F6">
        <w:rPr>
          <w:rFonts w:ascii="Arial" w:hAnsi="Arial" w:cs="Arial"/>
          <w:color w:val="000000" w:themeColor="text1"/>
        </w:rPr>
        <w:t>dem ser objetivamente definidos</w:t>
      </w:r>
      <w:r w:rsidR="00F20DCA" w:rsidRPr="009D76F6">
        <w:rPr>
          <w:rFonts w:ascii="Arial" w:hAnsi="Arial" w:cs="Arial"/>
          <w:color w:val="000000" w:themeColor="text1"/>
        </w:rPr>
        <w:t xml:space="preserve"> por meio de especificações usuais no mercado</w:t>
      </w:r>
      <w:r w:rsidRPr="009D76F6">
        <w:rPr>
          <w:rFonts w:ascii="Arial" w:hAnsi="Arial" w:cs="Arial"/>
          <w:color w:val="000000" w:themeColor="text1"/>
        </w:rPr>
        <w:t xml:space="preserve">. Enquadram-se, portanto, na definição </w:t>
      </w:r>
      <w:r w:rsidR="00F20DCA" w:rsidRPr="009D76F6">
        <w:rPr>
          <w:rFonts w:ascii="Arial" w:hAnsi="Arial" w:cs="Arial"/>
        </w:rPr>
        <w:t>do art.1º da Lei n°10.520 de 2002.</w:t>
      </w:r>
    </w:p>
    <w:p w:rsidR="001C765D" w:rsidRPr="009D76F6" w:rsidRDefault="00390C74" w:rsidP="00D53603">
      <w:pPr>
        <w:pStyle w:val="PargrafodaLista"/>
        <w:numPr>
          <w:ilvl w:val="1"/>
          <w:numId w:val="5"/>
        </w:numPr>
        <w:spacing w:before="118" w:line="360" w:lineRule="auto"/>
        <w:ind w:left="-567" w:right="567" w:firstLine="0"/>
        <w:rPr>
          <w:rFonts w:ascii="Arial" w:hAnsi="Arial" w:cs="Arial"/>
        </w:rPr>
      </w:pPr>
      <w:r w:rsidRPr="009D76F6">
        <w:rPr>
          <w:rFonts w:ascii="Arial" w:hAnsi="Arial" w:cs="Arial"/>
        </w:rPr>
        <w:t xml:space="preserve"> </w:t>
      </w:r>
      <w:r w:rsidR="001C765D" w:rsidRPr="009D76F6">
        <w:rPr>
          <w:rFonts w:ascii="Arial" w:hAnsi="Arial" w:cs="Arial"/>
        </w:rPr>
        <w:t>Em razão do enquadramento dos bens/materiais, autoriza-se a realização do certame lcitatório sob a modalidade</w:t>
      </w:r>
      <w:r w:rsidRPr="009D76F6">
        <w:rPr>
          <w:rFonts w:ascii="Arial" w:hAnsi="Arial" w:cs="Arial"/>
        </w:rPr>
        <w:t xml:space="preserve"> pregão</w:t>
      </w:r>
      <w:r w:rsidR="001C765D" w:rsidRPr="009D76F6">
        <w:rPr>
          <w:rFonts w:ascii="Arial" w:hAnsi="Arial" w:cs="Arial"/>
        </w:rPr>
        <w:t>. Em razão da natureza dos recusros empregados, o pregão deverá ser realizado sob a forma eletrônica.</w:t>
      </w:r>
    </w:p>
    <w:p w:rsidR="002A0960" w:rsidRPr="00F61736" w:rsidRDefault="00F20DCA" w:rsidP="00F61736">
      <w:pPr>
        <w:pStyle w:val="PargrafodaLista"/>
        <w:numPr>
          <w:ilvl w:val="0"/>
          <w:numId w:val="5"/>
        </w:numPr>
        <w:spacing w:before="118" w:line="360" w:lineRule="auto"/>
        <w:ind w:left="-567" w:right="567" w:firstLine="0"/>
        <w:rPr>
          <w:rFonts w:ascii="Arial" w:hAnsi="Arial" w:cs="Arial"/>
          <w:b/>
          <w:bCs/>
          <w:color w:val="000000"/>
        </w:rPr>
      </w:pPr>
      <w:r w:rsidRPr="00F61736">
        <w:rPr>
          <w:rFonts w:ascii="Arial" w:hAnsi="Arial" w:cs="Arial"/>
          <w:b/>
          <w:bCs/>
          <w:color w:val="000000"/>
        </w:rPr>
        <w:t>ENTREGA E CRITÉRIOS DE ACEITAÇÃO DO OBJETO</w:t>
      </w:r>
    </w:p>
    <w:p w:rsidR="002A0960" w:rsidRDefault="00F20DCA" w:rsidP="00F61736">
      <w:pPr>
        <w:pStyle w:val="PargrafodaLista"/>
        <w:numPr>
          <w:ilvl w:val="1"/>
          <w:numId w:val="5"/>
        </w:numPr>
        <w:spacing w:before="118" w:line="360" w:lineRule="auto"/>
        <w:ind w:left="-567" w:right="567" w:firstLine="0"/>
        <w:rPr>
          <w:rFonts w:ascii="Arial" w:eastAsia="Arial" w:hAnsi="Arial" w:cs="Arial"/>
          <w:b/>
          <w:color w:val="000000" w:themeColor="text1"/>
        </w:rPr>
      </w:pPr>
      <w:r w:rsidRPr="00F61736">
        <w:rPr>
          <w:rFonts w:ascii="Arial" w:eastAsia="Arial" w:hAnsi="Arial" w:cs="Arial"/>
          <w:color w:val="000000" w:themeColor="text1"/>
        </w:rPr>
        <w:t xml:space="preserve">Os materiais deverão ser </w:t>
      </w:r>
      <w:r w:rsidR="007520C8">
        <w:rPr>
          <w:rFonts w:ascii="Arial" w:eastAsia="Arial" w:hAnsi="Arial" w:cs="Arial"/>
          <w:color w:val="000000" w:themeColor="text1"/>
        </w:rPr>
        <w:t>entregues no endereço do</w:t>
      </w:r>
      <w:r w:rsidRPr="00F61736">
        <w:rPr>
          <w:rFonts w:ascii="Arial" w:eastAsia="Arial" w:hAnsi="Arial" w:cs="Arial"/>
          <w:color w:val="000000" w:themeColor="text1"/>
        </w:rPr>
        <w:t xml:space="preserve"> Almoxarifado Central</w:t>
      </w:r>
      <w:r w:rsidRPr="00F61736">
        <w:rPr>
          <w:rFonts w:ascii="Arial" w:eastAsia="Arial" w:hAnsi="Arial" w:cs="Arial"/>
          <w:b/>
          <w:color w:val="000000" w:themeColor="text1"/>
        </w:rPr>
        <w:t>, situado à Rua Dr. Pereira dos Santos, 499 - Centro – Itaboraí / RJ (atrás do Restaurante Popular), no horário das 8h às 16h</w:t>
      </w:r>
      <w:r w:rsidR="004F3A96" w:rsidRPr="00F61736">
        <w:rPr>
          <w:rFonts w:ascii="Arial" w:eastAsia="Arial" w:hAnsi="Arial" w:cs="Arial"/>
          <w:b/>
          <w:color w:val="000000" w:themeColor="text1"/>
        </w:rPr>
        <w:t xml:space="preserve"> de segunda a sexta-feira</w:t>
      </w:r>
      <w:r w:rsidRPr="00F61736">
        <w:rPr>
          <w:rFonts w:ascii="Arial" w:eastAsia="Arial" w:hAnsi="Arial" w:cs="Arial"/>
          <w:b/>
          <w:color w:val="000000" w:themeColor="text1"/>
        </w:rPr>
        <w:t>. O fornecimento deverá ser realiza</w:t>
      </w:r>
      <w:r w:rsidR="00847C02" w:rsidRPr="00F61736">
        <w:rPr>
          <w:rFonts w:ascii="Arial" w:eastAsia="Arial" w:hAnsi="Arial" w:cs="Arial"/>
          <w:b/>
          <w:color w:val="000000" w:themeColor="text1"/>
        </w:rPr>
        <w:t>do em até 30 (trinta) dias</w:t>
      </w:r>
      <w:r w:rsidR="00682D9D">
        <w:rPr>
          <w:rFonts w:ascii="Arial" w:eastAsia="Arial" w:hAnsi="Arial" w:cs="Arial"/>
          <w:b/>
          <w:color w:val="000000" w:themeColor="text1"/>
        </w:rPr>
        <w:t xml:space="preserve"> corridos</w:t>
      </w:r>
      <w:r w:rsidR="00847C02" w:rsidRPr="00F61736">
        <w:rPr>
          <w:rFonts w:ascii="Arial" w:eastAsia="Arial" w:hAnsi="Arial" w:cs="Arial"/>
          <w:b/>
          <w:color w:val="000000" w:themeColor="text1"/>
        </w:rPr>
        <w:t xml:space="preserve"> contados da emissão da ordem de fornecimento</w:t>
      </w:r>
      <w:r w:rsidR="00682D9D">
        <w:rPr>
          <w:rFonts w:ascii="Arial" w:eastAsia="Arial" w:hAnsi="Arial" w:cs="Arial"/>
          <w:b/>
          <w:color w:val="000000" w:themeColor="text1"/>
        </w:rPr>
        <w:t>/entrega</w:t>
      </w:r>
      <w:r w:rsidR="00A64F7B">
        <w:rPr>
          <w:rFonts w:ascii="Arial" w:eastAsia="Arial" w:hAnsi="Arial" w:cs="Arial"/>
          <w:b/>
          <w:color w:val="000000" w:themeColor="text1"/>
        </w:rPr>
        <w:t xml:space="preserve"> por parte da Fiscalização</w:t>
      </w:r>
      <w:r w:rsidR="00847C02" w:rsidRPr="00F61736">
        <w:rPr>
          <w:rFonts w:ascii="Arial" w:eastAsia="Arial" w:hAnsi="Arial" w:cs="Arial"/>
          <w:b/>
          <w:color w:val="000000" w:themeColor="text1"/>
        </w:rPr>
        <w:t xml:space="preserve"> do contrato.</w:t>
      </w:r>
    </w:p>
    <w:p w:rsidR="00F61736" w:rsidRPr="00F61736" w:rsidRDefault="00F61736" w:rsidP="00F61736">
      <w:pPr>
        <w:pStyle w:val="PargrafodaLista"/>
        <w:numPr>
          <w:ilvl w:val="1"/>
          <w:numId w:val="5"/>
        </w:numPr>
        <w:spacing w:before="118" w:line="360" w:lineRule="auto"/>
        <w:ind w:left="-567" w:right="567" w:firstLine="0"/>
        <w:rPr>
          <w:rFonts w:ascii="Arial" w:eastAsia="Arial" w:hAnsi="Arial" w:cs="Arial"/>
          <w:color w:val="000000" w:themeColor="text1"/>
        </w:rPr>
      </w:pPr>
      <w:r w:rsidRPr="00F61736">
        <w:rPr>
          <w:rFonts w:ascii="Arial" w:eastAsia="Arial" w:hAnsi="Arial" w:cs="Arial"/>
          <w:color w:val="000000" w:themeColor="text1"/>
        </w:rPr>
        <w:t xml:space="preserve">O modelo da arte e/ou layout a ser </w:t>
      </w:r>
      <w:r>
        <w:rPr>
          <w:rFonts w:ascii="Arial" w:eastAsia="Arial" w:hAnsi="Arial" w:cs="Arial"/>
          <w:color w:val="000000" w:themeColor="text1"/>
        </w:rPr>
        <w:t>estampada nos materiais</w:t>
      </w:r>
      <w:r w:rsidRPr="00F61736">
        <w:rPr>
          <w:rFonts w:ascii="Arial" w:eastAsia="Arial" w:hAnsi="Arial" w:cs="Arial"/>
          <w:color w:val="000000" w:themeColor="text1"/>
        </w:rPr>
        <w:t xml:space="preserve"> </w:t>
      </w:r>
      <w:r w:rsidR="00A64F7B">
        <w:rPr>
          <w:rFonts w:ascii="Arial" w:eastAsia="Arial" w:hAnsi="Arial" w:cs="Arial"/>
          <w:color w:val="000000" w:themeColor="text1"/>
        </w:rPr>
        <w:t xml:space="preserve">consta no Anexo I deste Termo e </w:t>
      </w:r>
      <w:r w:rsidRPr="00F61736">
        <w:rPr>
          <w:rFonts w:ascii="Arial" w:eastAsia="Arial" w:hAnsi="Arial" w:cs="Arial"/>
          <w:color w:val="000000" w:themeColor="text1"/>
        </w:rPr>
        <w:t>será enviada juntamente com a Ordem de Fornecimento</w:t>
      </w:r>
      <w:r w:rsidR="00F26739">
        <w:rPr>
          <w:rFonts w:ascii="Arial" w:eastAsia="Arial" w:hAnsi="Arial" w:cs="Arial"/>
          <w:color w:val="000000" w:themeColor="text1"/>
        </w:rPr>
        <w:t>/</w:t>
      </w:r>
      <w:r>
        <w:rPr>
          <w:rFonts w:ascii="Arial" w:eastAsia="Arial" w:hAnsi="Arial" w:cs="Arial"/>
          <w:color w:val="000000" w:themeColor="text1"/>
        </w:rPr>
        <w:t>entrega</w:t>
      </w:r>
      <w:r w:rsidRPr="00F61736">
        <w:rPr>
          <w:rFonts w:ascii="Arial" w:eastAsia="Arial" w:hAnsi="Arial" w:cs="Arial"/>
          <w:color w:val="000000" w:themeColor="text1"/>
        </w:rPr>
        <w:t>, em meio impresso ou em arquivo eletrônico</w:t>
      </w:r>
      <w:r>
        <w:rPr>
          <w:rFonts w:ascii="Arial" w:eastAsia="Arial" w:hAnsi="Arial" w:cs="Arial"/>
          <w:color w:val="000000" w:themeColor="text1"/>
        </w:rPr>
        <w:t>.</w:t>
      </w:r>
    </w:p>
    <w:p w:rsidR="00F26739" w:rsidRPr="00F26739" w:rsidRDefault="00F61736" w:rsidP="0023386E">
      <w:pPr>
        <w:pStyle w:val="PargrafodaLista"/>
        <w:numPr>
          <w:ilvl w:val="1"/>
          <w:numId w:val="5"/>
        </w:numPr>
        <w:spacing w:before="118" w:line="360" w:lineRule="auto"/>
        <w:ind w:left="-567" w:right="567" w:firstLine="0"/>
        <w:rPr>
          <w:rFonts w:ascii="Arial" w:hAnsi="Arial" w:cs="Arial"/>
        </w:rPr>
      </w:pPr>
      <w:r w:rsidRPr="00F26739">
        <w:rPr>
          <w:rFonts w:ascii="Arial" w:eastAsia="Arial" w:hAnsi="Arial" w:cs="Arial"/>
          <w:color w:val="000000" w:themeColor="text1"/>
        </w:rPr>
        <w:t xml:space="preserve">Recebida a Ordem de Fornecimento/entrega e o modelo desenvolvido para a Secretaria </w:t>
      </w:r>
      <w:r w:rsidRPr="00F26739">
        <w:rPr>
          <w:rFonts w:ascii="Arial" w:eastAsia="Arial" w:hAnsi="Arial" w:cs="Arial"/>
          <w:color w:val="000000" w:themeColor="text1"/>
        </w:rPr>
        <w:lastRenderedPageBreak/>
        <w:t>Municipal de Esporte e Lazer, a Contratada deverá elaborar a prova da arte final a ser estampada nos materiais e encaminhá</w:t>
      </w:r>
      <w:r w:rsidR="00A64F7B">
        <w:rPr>
          <w:rFonts w:ascii="Arial" w:eastAsia="Arial" w:hAnsi="Arial" w:cs="Arial"/>
          <w:color w:val="000000" w:themeColor="text1"/>
        </w:rPr>
        <w:t>-la à Secretaria para aprovação em até 5 dias contados do recebimento da ordem de serviço.</w:t>
      </w:r>
    </w:p>
    <w:p w:rsidR="00F61736" w:rsidRPr="00F26739" w:rsidRDefault="00F26739" w:rsidP="0023386E">
      <w:pPr>
        <w:pStyle w:val="PargrafodaLista"/>
        <w:numPr>
          <w:ilvl w:val="1"/>
          <w:numId w:val="5"/>
        </w:numPr>
        <w:spacing w:before="118" w:line="360" w:lineRule="auto"/>
        <w:ind w:left="-567" w:right="567" w:firstLine="0"/>
        <w:rPr>
          <w:rFonts w:ascii="Arial" w:hAnsi="Arial" w:cs="Arial"/>
        </w:rPr>
      </w:pPr>
      <w:r w:rsidRPr="00F26739">
        <w:rPr>
          <w:rFonts w:ascii="Arial" w:eastAsia="Arial" w:hAnsi="Arial" w:cs="Arial"/>
          <w:color w:val="000000" w:themeColor="text1"/>
        </w:rPr>
        <w:t xml:space="preserve">A prova da arte final poderá ser encaminhada em arquivo eletrônico ou impressa em papel comum, devendo possibilitar a verificação das características da arte a ser </w:t>
      </w:r>
      <w:r>
        <w:rPr>
          <w:rFonts w:ascii="Arial" w:eastAsia="Arial" w:hAnsi="Arial" w:cs="Arial"/>
          <w:color w:val="000000" w:themeColor="text1"/>
        </w:rPr>
        <w:t>estampada</w:t>
      </w:r>
      <w:r w:rsidRPr="00F26739">
        <w:rPr>
          <w:rFonts w:ascii="Arial" w:eastAsia="Arial" w:hAnsi="Arial" w:cs="Arial"/>
          <w:color w:val="000000" w:themeColor="text1"/>
        </w:rPr>
        <w:t xml:space="preserve"> no</w:t>
      </w:r>
      <w:r w:rsidRPr="00F26739">
        <w:rPr>
          <w:rFonts w:ascii="Arial" w:eastAsia="Arial" w:hAnsi="Arial" w:cs="Arial"/>
          <w:bCs/>
          <w:color w:val="000000" w:themeColor="text1"/>
        </w:rPr>
        <w:t>s</w:t>
      </w:r>
      <w:r w:rsidRPr="00F26739">
        <w:rPr>
          <w:rFonts w:ascii="Arial" w:eastAsia="Arial" w:hAnsi="Arial" w:cs="Arial"/>
          <w:color w:val="000000" w:themeColor="text1"/>
        </w:rPr>
        <w:t xml:space="preserve"> </w:t>
      </w:r>
      <w:r w:rsidRPr="00F26739">
        <w:rPr>
          <w:rFonts w:ascii="Arial" w:eastAsia="Arial" w:hAnsi="Arial" w:cs="Arial"/>
          <w:bCs/>
          <w:color w:val="000000" w:themeColor="text1"/>
        </w:rPr>
        <w:t>materiais (camisa</w:t>
      </w:r>
      <w:r w:rsidR="00AD2383">
        <w:rPr>
          <w:rFonts w:ascii="Arial" w:eastAsia="Arial" w:hAnsi="Arial" w:cs="Arial"/>
          <w:bCs/>
          <w:color w:val="000000" w:themeColor="text1"/>
        </w:rPr>
        <w:t>s</w:t>
      </w:r>
      <w:r w:rsidRPr="00F26739">
        <w:rPr>
          <w:rFonts w:ascii="Arial" w:eastAsia="Arial" w:hAnsi="Arial" w:cs="Arial"/>
          <w:bCs/>
          <w:color w:val="000000" w:themeColor="text1"/>
        </w:rPr>
        <w:t xml:space="preserve"> e boné</w:t>
      </w:r>
      <w:r w:rsidR="00AD2383">
        <w:rPr>
          <w:rFonts w:ascii="Arial" w:eastAsia="Arial" w:hAnsi="Arial" w:cs="Arial"/>
          <w:bCs/>
          <w:color w:val="000000" w:themeColor="text1"/>
        </w:rPr>
        <w:t>s</w:t>
      </w:r>
      <w:r w:rsidRPr="00F26739">
        <w:rPr>
          <w:rFonts w:ascii="Arial" w:eastAsia="Arial" w:hAnsi="Arial" w:cs="Arial"/>
          <w:bCs/>
          <w:color w:val="000000" w:themeColor="text1"/>
        </w:rPr>
        <w:t>)</w:t>
      </w:r>
      <w:r w:rsidRPr="00F26739">
        <w:rPr>
          <w:rFonts w:ascii="Arial" w:eastAsia="Arial" w:hAnsi="Arial" w:cs="Arial"/>
          <w:color w:val="000000" w:themeColor="text1"/>
        </w:rPr>
        <w:t>, tais como: cores da impressão, diagramação, padrões de fonte dos textos, etc</w:t>
      </w:r>
      <w:r>
        <w:rPr>
          <w:rFonts w:ascii="Arial" w:eastAsia="Arial" w:hAnsi="Arial" w:cs="Arial"/>
          <w:color w:val="000000" w:themeColor="text1"/>
        </w:rPr>
        <w:t>.</w:t>
      </w:r>
    </w:p>
    <w:p w:rsidR="00F26739" w:rsidRDefault="00F26739" w:rsidP="0023386E">
      <w:pPr>
        <w:pStyle w:val="PargrafodaLista"/>
        <w:numPr>
          <w:ilvl w:val="1"/>
          <w:numId w:val="5"/>
        </w:numPr>
        <w:spacing w:before="118" w:line="360" w:lineRule="auto"/>
        <w:ind w:left="-567" w:right="567" w:firstLine="0"/>
        <w:rPr>
          <w:rFonts w:ascii="Arial" w:hAnsi="Arial" w:cs="Arial"/>
        </w:rPr>
      </w:pPr>
      <w:r w:rsidRPr="00F26739">
        <w:rPr>
          <w:rFonts w:ascii="Arial" w:hAnsi="Arial" w:cs="Arial"/>
        </w:rPr>
        <w:t xml:space="preserve">A critério da Secretaria Municipal de Esporte e Lazer poderá ser requerida </w:t>
      </w:r>
      <w:r w:rsidR="00A64F7B">
        <w:rPr>
          <w:rFonts w:ascii="Arial" w:hAnsi="Arial" w:cs="Arial"/>
        </w:rPr>
        <w:t xml:space="preserve">também a </w:t>
      </w:r>
      <w:r w:rsidRPr="00F26739">
        <w:rPr>
          <w:rFonts w:ascii="Arial" w:hAnsi="Arial" w:cs="Arial"/>
        </w:rPr>
        <w:t xml:space="preserve"> apresentação de amostra do material a ser empregado na confecção </w:t>
      </w:r>
      <w:r>
        <w:rPr>
          <w:rFonts w:ascii="Arial" w:hAnsi="Arial" w:cs="Arial"/>
        </w:rPr>
        <w:t>das camisas e bonés</w:t>
      </w:r>
      <w:r w:rsidRPr="00F26739">
        <w:rPr>
          <w:rFonts w:ascii="Arial" w:hAnsi="Arial" w:cs="Arial"/>
        </w:rPr>
        <w:t>, para fins de verificação da qualidade do material a ser utilizado pela Contratada</w:t>
      </w:r>
      <w:r>
        <w:rPr>
          <w:rFonts w:ascii="Arial" w:hAnsi="Arial" w:cs="Arial"/>
        </w:rPr>
        <w:t>.</w:t>
      </w:r>
    </w:p>
    <w:p w:rsidR="00F26739" w:rsidRDefault="00F26739" w:rsidP="0023386E">
      <w:pPr>
        <w:pStyle w:val="PargrafodaLista"/>
        <w:numPr>
          <w:ilvl w:val="1"/>
          <w:numId w:val="5"/>
        </w:numPr>
        <w:spacing w:before="118" w:line="360" w:lineRule="auto"/>
        <w:ind w:left="-567" w:right="567" w:firstLine="0"/>
        <w:rPr>
          <w:rFonts w:ascii="Arial" w:hAnsi="Arial" w:cs="Arial"/>
        </w:rPr>
      </w:pPr>
      <w:r w:rsidRPr="00F26739">
        <w:rPr>
          <w:rFonts w:ascii="Arial" w:hAnsi="Arial" w:cs="Arial"/>
        </w:rPr>
        <w:t>A Secretaria analisará a prova da arte final encaminhada</w:t>
      </w:r>
      <w:r>
        <w:rPr>
          <w:rFonts w:ascii="Arial" w:hAnsi="Arial" w:cs="Arial"/>
        </w:rPr>
        <w:t>:</w:t>
      </w:r>
    </w:p>
    <w:p w:rsidR="00F26739" w:rsidRDefault="00F26739" w:rsidP="00F26739">
      <w:pPr>
        <w:pStyle w:val="PargrafodaLista"/>
        <w:numPr>
          <w:ilvl w:val="2"/>
          <w:numId w:val="5"/>
        </w:numPr>
        <w:tabs>
          <w:tab w:val="left" w:pos="284"/>
          <w:tab w:val="left" w:pos="567"/>
        </w:tabs>
        <w:spacing w:before="118" w:line="360" w:lineRule="auto"/>
        <w:ind w:right="567" w:hanging="12"/>
        <w:rPr>
          <w:rFonts w:ascii="Arial" w:hAnsi="Arial" w:cs="Arial"/>
        </w:rPr>
      </w:pPr>
      <w:r w:rsidRPr="00F26739">
        <w:rPr>
          <w:rFonts w:ascii="Arial" w:hAnsi="Arial" w:cs="Arial"/>
        </w:rPr>
        <w:t>Aprovada a prova da arte final, informará à empresa para que providencie a confecção e a entrega dos materiais na totalidade constante na requisição emitida</w:t>
      </w:r>
      <w:r>
        <w:rPr>
          <w:rFonts w:ascii="Arial" w:hAnsi="Arial" w:cs="Arial"/>
        </w:rPr>
        <w:t>;</w:t>
      </w:r>
    </w:p>
    <w:p w:rsidR="00F26739" w:rsidRDefault="00F26739" w:rsidP="00F26739">
      <w:pPr>
        <w:pStyle w:val="PargrafodaLista"/>
        <w:numPr>
          <w:ilvl w:val="2"/>
          <w:numId w:val="5"/>
        </w:numPr>
        <w:tabs>
          <w:tab w:val="left" w:pos="284"/>
          <w:tab w:val="left" w:pos="567"/>
        </w:tabs>
        <w:spacing w:before="118" w:line="360" w:lineRule="auto"/>
        <w:ind w:right="567" w:hanging="12"/>
        <w:rPr>
          <w:rFonts w:ascii="Arial" w:hAnsi="Arial" w:cs="Arial"/>
        </w:rPr>
      </w:pPr>
      <w:r w:rsidRPr="00F26739">
        <w:rPr>
          <w:rFonts w:ascii="Arial" w:hAnsi="Arial" w:cs="Arial"/>
        </w:rPr>
        <w:t>A arte final aprovada deverá ser entregue em arquivo eletrônico, de forma a viabilizar a sua utilização para eventual impressão futura de material similar</w:t>
      </w:r>
      <w:r>
        <w:rPr>
          <w:rFonts w:ascii="Arial" w:hAnsi="Arial" w:cs="Arial"/>
        </w:rPr>
        <w:t>;</w:t>
      </w:r>
    </w:p>
    <w:p w:rsidR="00F26739" w:rsidRDefault="00F26739" w:rsidP="00F26739">
      <w:pPr>
        <w:pStyle w:val="PargrafodaLista"/>
        <w:numPr>
          <w:ilvl w:val="2"/>
          <w:numId w:val="5"/>
        </w:numPr>
        <w:tabs>
          <w:tab w:val="left" w:pos="284"/>
          <w:tab w:val="left" w:pos="567"/>
        </w:tabs>
        <w:spacing w:before="118" w:line="360" w:lineRule="auto"/>
        <w:ind w:right="567" w:hanging="12"/>
        <w:rPr>
          <w:rFonts w:ascii="Arial" w:hAnsi="Arial" w:cs="Arial"/>
        </w:rPr>
      </w:pPr>
      <w:r w:rsidRPr="00F26739">
        <w:rPr>
          <w:rFonts w:ascii="Arial" w:hAnsi="Arial" w:cs="Arial"/>
        </w:rPr>
        <w:t>Em caso de reprovação da prova da arte final, a Secretaria apontará a(s) desconformidade(s) verificada(s) e notificará a empresa sobre a necessidade do envio de nova prova</w:t>
      </w:r>
      <w:r>
        <w:rPr>
          <w:rFonts w:ascii="Arial" w:hAnsi="Arial" w:cs="Arial"/>
        </w:rPr>
        <w:t>.</w:t>
      </w:r>
    </w:p>
    <w:p w:rsidR="002A63D4" w:rsidRPr="00A64F7B" w:rsidRDefault="00682D9D" w:rsidP="00691C34">
      <w:pPr>
        <w:pStyle w:val="Ttulo110"/>
        <w:numPr>
          <w:ilvl w:val="1"/>
          <w:numId w:val="5"/>
        </w:numPr>
        <w:tabs>
          <w:tab w:val="left" w:pos="0"/>
        </w:tabs>
        <w:spacing w:before="202" w:line="360" w:lineRule="auto"/>
        <w:ind w:left="-567" w:right="567" w:firstLine="0"/>
        <w:jc w:val="both"/>
        <w:rPr>
          <w:rFonts w:ascii="Arial" w:hAnsi="Arial" w:cs="Arial"/>
          <w:b w:val="0"/>
          <w:color w:val="000000"/>
          <w:sz w:val="22"/>
          <w:szCs w:val="22"/>
          <w:shd w:val="clear" w:color="auto" w:fill="FFFFFF"/>
        </w:rPr>
      </w:pPr>
      <w:r w:rsidRPr="00A64F7B">
        <w:rPr>
          <w:rFonts w:ascii="Arial" w:hAnsi="Arial" w:cs="Arial"/>
          <w:b w:val="0"/>
          <w:color w:val="000000"/>
          <w:sz w:val="22"/>
          <w:szCs w:val="22"/>
          <w:shd w:val="clear" w:color="auto" w:fill="FFFFFF"/>
          <w:lang w:val="pt-BR"/>
        </w:rPr>
        <w:t xml:space="preserve">Os bens serão recebidos provisoriamente no prazo de </w:t>
      </w:r>
      <w:r w:rsidRPr="00A64F7B">
        <w:rPr>
          <w:rFonts w:ascii="Arial" w:hAnsi="Arial" w:cs="Arial"/>
          <w:b w:val="0"/>
          <w:iCs/>
          <w:color w:val="000000"/>
          <w:sz w:val="22"/>
          <w:szCs w:val="22"/>
          <w:shd w:val="clear" w:color="auto" w:fill="FFFFFF"/>
          <w:lang w:val="pt-BR"/>
        </w:rPr>
        <w:t>15 (quinze)</w:t>
      </w:r>
      <w:r w:rsidRPr="00A64F7B">
        <w:rPr>
          <w:rFonts w:ascii="Arial" w:hAnsi="Arial" w:cs="Arial"/>
          <w:b w:val="0"/>
          <w:color w:val="000000"/>
          <w:sz w:val="22"/>
          <w:szCs w:val="22"/>
          <w:shd w:val="clear" w:color="auto" w:fill="FFFFFF"/>
          <w:lang w:val="pt-BR"/>
        </w:rPr>
        <w:t xml:space="preserve"> dias, </w:t>
      </w:r>
      <w:proofErr w:type="gramStart"/>
      <w:r w:rsidRPr="00A64F7B">
        <w:rPr>
          <w:rFonts w:ascii="Arial" w:hAnsi="Arial" w:cs="Arial"/>
          <w:b w:val="0"/>
          <w:color w:val="000000"/>
          <w:sz w:val="22"/>
          <w:szCs w:val="22"/>
          <w:shd w:val="clear" w:color="auto" w:fill="FFFFFF"/>
          <w:lang w:val="pt-BR"/>
        </w:rPr>
        <w:t>pelo(</w:t>
      </w:r>
      <w:proofErr w:type="gramEnd"/>
      <w:r w:rsidRPr="00A64F7B">
        <w:rPr>
          <w:rFonts w:ascii="Arial" w:hAnsi="Arial" w:cs="Arial"/>
          <w:b w:val="0"/>
          <w:color w:val="000000"/>
          <w:sz w:val="22"/>
          <w:szCs w:val="22"/>
          <w:shd w:val="clear" w:color="auto" w:fill="FFFFFF"/>
          <w:lang w:val="pt-BR"/>
        </w:rPr>
        <w:t xml:space="preserve">a) </w:t>
      </w:r>
      <w:r w:rsidRPr="00A64F7B">
        <w:rPr>
          <w:rFonts w:ascii="Arial" w:hAnsi="Arial" w:cs="Arial"/>
          <w:b w:val="0"/>
          <w:iCs/>
          <w:color w:val="000000"/>
          <w:sz w:val="22"/>
          <w:szCs w:val="22"/>
          <w:shd w:val="clear" w:color="auto" w:fill="FFFFFF"/>
          <w:lang w:val="pt-BR"/>
        </w:rPr>
        <w:t>responsável</w:t>
      </w:r>
      <w:r w:rsidRPr="00A64F7B">
        <w:rPr>
          <w:rFonts w:ascii="Arial" w:hAnsi="Arial" w:cs="Arial"/>
          <w:b w:val="0"/>
          <w:color w:val="000000"/>
          <w:sz w:val="22"/>
          <w:szCs w:val="22"/>
          <w:shd w:val="clear" w:color="auto" w:fill="FFFFFF"/>
          <w:lang w:val="pt-BR"/>
        </w:rPr>
        <w:t xml:space="preserve"> pelo acompanhamento e fiscalização do contrato, para efeito de posterior verificação de sua conformidade com as especificações constantes neste Termo de Referência e na proposta. O recebimento definitivo se dará em até 15 dias corridos contados do recebimento provisório</w:t>
      </w:r>
      <w:r w:rsidR="00A64F7B">
        <w:rPr>
          <w:rFonts w:ascii="Arial" w:hAnsi="Arial" w:cs="Arial"/>
          <w:b w:val="0"/>
          <w:color w:val="000000"/>
          <w:sz w:val="22"/>
          <w:szCs w:val="22"/>
          <w:shd w:val="clear" w:color="auto" w:fill="FFFFFF"/>
        </w:rPr>
        <w:t>.</w:t>
      </w:r>
    </w:p>
    <w:p w:rsidR="00427A86" w:rsidRDefault="00427A86" w:rsidP="00EE2F1B">
      <w:pPr>
        <w:pStyle w:val="Ttulo110"/>
        <w:numPr>
          <w:ilvl w:val="1"/>
          <w:numId w:val="5"/>
        </w:numPr>
        <w:tabs>
          <w:tab w:val="left" w:pos="0"/>
        </w:tabs>
        <w:spacing w:before="202" w:line="360" w:lineRule="auto"/>
        <w:ind w:left="-567" w:right="567" w:firstLine="0"/>
        <w:jc w:val="both"/>
        <w:rPr>
          <w:rFonts w:ascii="Arial" w:hAnsi="Arial" w:cs="Arial"/>
          <w:b w:val="0"/>
          <w:color w:val="000000"/>
          <w:sz w:val="22"/>
          <w:szCs w:val="22"/>
          <w:shd w:val="clear" w:color="auto" w:fill="FFFFFF"/>
        </w:rPr>
      </w:pPr>
      <w:r w:rsidRPr="00427A86">
        <w:rPr>
          <w:rFonts w:ascii="Arial" w:hAnsi="Arial" w:cs="Arial"/>
          <w:b w:val="0"/>
          <w:color w:val="000000"/>
          <w:sz w:val="22"/>
          <w:szCs w:val="22"/>
          <w:shd w:val="clear" w:color="auto" w:fill="FFFFFF"/>
        </w:rPr>
        <w:t>O contratante, por meio da fiscalização da execução das obrigações contrat</w:t>
      </w:r>
      <w:r w:rsidR="00A64F7B">
        <w:rPr>
          <w:rFonts w:ascii="Arial" w:hAnsi="Arial" w:cs="Arial"/>
          <w:b w:val="0"/>
          <w:color w:val="000000"/>
          <w:sz w:val="22"/>
          <w:szCs w:val="22"/>
          <w:shd w:val="clear" w:color="auto" w:fill="FFFFFF"/>
        </w:rPr>
        <w:t>uais ou decorrentes do Contrato</w:t>
      </w:r>
      <w:r w:rsidRPr="00427A86">
        <w:rPr>
          <w:rFonts w:ascii="Arial" w:hAnsi="Arial" w:cs="Arial"/>
          <w:b w:val="0"/>
          <w:color w:val="000000"/>
          <w:sz w:val="22"/>
          <w:szCs w:val="22"/>
          <w:shd w:val="clear" w:color="auto" w:fill="FFFFFF"/>
        </w:rPr>
        <w:t xml:space="preserve"> reserva-se o direito de rejeitar, integralmente ou em parte, os bens que não atendam aos quantitativos ou às especificações do objeto licitado, devendo os mesmos serem substituídos no prazo de 1</w:t>
      </w:r>
      <w:r>
        <w:rPr>
          <w:rFonts w:ascii="Arial" w:hAnsi="Arial" w:cs="Arial"/>
          <w:b w:val="0"/>
          <w:color w:val="000000"/>
          <w:sz w:val="22"/>
          <w:szCs w:val="22"/>
          <w:shd w:val="clear" w:color="auto" w:fill="FFFFFF"/>
        </w:rPr>
        <w:t>0</w:t>
      </w:r>
      <w:r w:rsidRPr="00427A86">
        <w:rPr>
          <w:rFonts w:ascii="Arial" w:hAnsi="Arial" w:cs="Arial"/>
          <w:b w:val="0"/>
          <w:color w:val="000000"/>
          <w:sz w:val="22"/>
          <w:szCs w:val="22"/>
          <w:shd w:val="clear" w:color="auto" w:fill="FFFFFF"/>
        </w:rPr>
        <w:t xml:space="preserve"> (</w:t>
      </w:r>
      <w:r>
        <w:rPr>
          <w:rFonts w:ascii="Arial" w:hAnsi="Arial" w:cs="Arial"/>
          <w:b w:val="0"/>
          <w:color w:val="000000"/>
          <w:sz w:val="22"/>
          <w:szCs w:val="22"/>
          <w:shd w:val="clear" w:color="auto" w:fill="FFFFFF"/>
        </w:rPr>
        <w:t>dez</w:t>
      </w:r>
      <w:r w:rsidRPr="00427A86">
        <w:rPr>
          <w:rFonts w:ascii="Arial" w:hAnsi="Arial" w:cs="Arial"/>
          <w:b w:val="0"/>
          <w:color w:val="000000"/>
          <w:sz w:val="22"/>
          <w:szCs w:val="22"/>
          <w:shd w:val="clear" w:color="auto" w:fill="FFFFFF"/>
        </w:rPr>
        <w:t>) dias</w:t>
      </w:r>
      <w:r>
        <w:rPr>
          <w:rFonts w:ascii="Arial" w:hAnsi="Arial" w:cs="Arial"/>
          <w:b w:val="0"/>
          <w:color w:val="000000"/>
          <w:sz w:val="22"/>
          <w:szCs w:val="22"/>
          <w:shd w:val="clear" w:color="auto" w:fill="FFFFFF"/>
        </w:rPr>
        <w:t xml:space="preserve"> corridos</w:t>
      </w:r>
      <w:r w:rsidRPr="00427A86">
        <w:rPr>
          <w:rFonts w:ascii="Arial" w:hAnsi="Arial" w:cs="Arial"/>
          <w:b w:val="0"/>
          <w:color w:val="000000"/>
          <w:sz w:val="22"/>
          <w:szCs w:val="22"/>
          <w:shd w:val="clear" w:color="auto" w:fill="FFFFFF"/>
        </w:rPr>
        <w:t>, a contar da notificação do contratado. As despesas decorrentes da substituição dos itens correrão por conta do fornecedor, sem qualquer ônus para a Administração, sem prejuízo da aplicação das sanções incidentes às hipóteses de descumprimento do contrato</w:t>
      </w:r>
      <w:r>
        <w:rPr>
          <w:rFonts w:ascii="Arial" w:hAnsi="Arial" w:cs="Arial"/>
          <w:b w:val="0"/>
          <w:color w:val="000000"/>
          <w:sz w:val="22"/>
          <w:szCs w:val="22"/>
          <w:shd w:val="clear" w:color="auto" w:fill="FFFFFF"/>
        </w:rPr>
        <w:t>.</w:t>
      </w:r>
    </w:p>
    <w:p w:rsidR="00427A86" w:rsidRDefault="00427A86" w:rsidP="00EE2F1B">
      <w:pPr>
        <w:pStyle w:val="Ttulo110"/>
        <w:numPr>
          <w:ilvl w:val="1"/>
          <w:numId w:val="5"/>
        </w:numPr>
        <w:tabs>
          <w:tab w:val="left" w:pos="0"/>
        </w:tabs>
        <w:spacing w:before="202" w:line="360" w:lineRule="auto"/>
        <w:ind w:left="-567" w:right="567" w:firstLine="0"/>
        <w:jc w:val="both"/>
        <w:rPr>
          <w:rFonts w:ascii="Arial" w:hAnsi="Arial" w:cs="Arial"/>
          <w:b w:val="0"/>
          <w:color w:val="000000"/>
          <w:sz w:val="22"/>
          <w:szCs w:val="22"/>
          <w:shd w:val="clear" w:color="auto" w:fill="FFFFFF"/>
        </w:rPr>
      </w:pPr>
      <w:r w:rsidRPr="00427A86">
        <w:rPr>
          <w:rFonts w:ascii="Arial" w:hAnsi="Arial" w:cs="Arial"/>
          <w:b w:val="0"/>
          <w:color w:val="000000"/>
          <w:sz w:val="22"/>
          <w:szCs w:val="22"/>
          <w:shd w:val="clear" w:color="auto" w:fill="FFFFFF"/>
        </w:rPr>
        <w:t>Caso seja necessária a substituição de algum item fornecido, pelos motivos expostos pela fiscalização, os novos itens deverão apresentar padrões de qualidade e desempenho iguais ou superiores aos constantes na proposta original</w:t>
      </w:r>
      <w:r>
        <w:rPr>
          <w:rFonts w:ascii="Arial" w:hAnsi="Arial" w:cs="Arial"/>
          <w:b w:val="0"/>
          <w:color w:val="000000"/>
          <w:sz w:val="22"/>
          <w:szCs w:val="22"/>
          <w:shd w:val="clear" w:color="auto" w:fill="FFFFFF"/>
        </w:rPr>
        <w:t>.</w:t>
      </w:r>
    </w:p>
    <w:p w:rsidR="00427A86" w:rsidRDefault="00427A86" w:rsidP="00EE2F1B">
      <w:pPr>
        <w:pStyle w:val="Ttulo110"/>
        <w:numPr>
          <w:ilvl w:val="1"/>
          <w:numId w:val="5"/>
        </w:numPr>
        <w:tabs>
          <w:tab w:val="left" w:pos="0"/>
        </w:tabs>
        <w:spacing w:before="202" w:line="360" w:lineRule="auto"/>
        <w:ind w:left="-567" w:right="567" w:firstLine="0"/>
        <w:jc w:val="both"/>
        <w:rPr>
          <w:rFonts w:ascii="Arial" w:hAnsi="Arial" w:cs="Arial"/>
          <w:b w:val="0"/>
          <w:color w:val="000000"/>
          <w:sz w:val="22"/>
          <w:szCs w:val="22"/>
          <w:shd w:val="clear" w:color="auto" w:fill="FFFFFF"/>
        </w:rPr>
      </w:pPr>
      <w:r w:rsidRPr="00427A86">
        <w:rPr>
          <w:rFonts w:ascii="Arial" w:hAnsi="Arial" w:cs="Arial"/>
          <w:b w:val="0"/>
          <w:color w:val="000000"/>
          <w:sz w:val="22"/>
          <w:szCs w:val="22"/>
          <w:shd w:val="clear" w:color="auto" w:fill="FFFFFF"/>
        </w:rPr>
        <w:t xml:space="preserve">A Contratada deverá se responsabilizar pelas despesas de transporte, retirada e devolução dos itens </w:t>
      </w:r>
      <w:r w:rsidR="00A64F7B">
        <w:rPr>
          <w:rFonts w:ascii="Arial" w:hAnsi="Arial" w:cs="Arial"/>
          <w:b w:val="0"/>
          <w:color w:val="000000"/>
          <w:sz w:val="22"/>
          <w:szCs w:val="22"/>
          <w:shd w:val="clear" w:color="auto" w:fill="FFFFFF"/>
        </w:rPr>
        <w:t xml:space="preserve">a serem </w:t>
      </w:r>
      <w:r w:rsidRPr="00427A86">
        <w:rPr>
          <w:rFonts w:ascii="Arial" w:hAnsi="Arial" w:cs="Arial"/>
          <w:b w:val="0"/>
          <w:color w:val="000000"/>
          <w:sz w:val="22"/>
          <w:szCs w:val="22"/>
          <w:shd w:val="clear" w:color="auto" w:fill="FFFFFF"/>
        </w:rPr>
        <w:t>substituidos, sem ônus adicional para o contratante</w:t>
      </w:r>
      <w:r>
        <w:rPr>
          <w:rFonts w:ascii="Arial" w:hAnsi="Arial" w:cs="Arial"/>
          <w:b w:val="0"/>
          <w:color w:val="000000"/>
          <w:sz w:val="22"/>
          <w:szCs w:val="22"/>
          <w:shd w:val="clear" w:color="auto" w:fill="FFFFFF"/>
        </w:rPr>
        <w:t>.</w:t>
      </w:r>
    </w:p>
    <w:p w:rsidR="00427A86" w:rsidRDefault="00427A86" w:rsidP="00EE2F1B">
      <w:pPr>
        <w:pStyle w:val="Ttulo110"/>
        <w:numPr>
          <w:ilvl w:val="1"/>
          <w:numId w:val="5"/>
        </w:numPr>
        <w:tabs>
          <w:tab w:val="left" w:pos="0"/>
        </w:tabs>
        <w:spacing w:before="202" w:line="360" w:lineRule="auto"/>
        <w:ind w:left="-567" w:right="567" w:firstLine="0"/>
        <w:jc w:val="both"/>
        <w:rPr>
          <w:rFonts w:ascii="Arial" w:hAnsi="Arial" w:cs="Arial"/>
          <w:b w:val="0"/>
          <w:color w:val="000000"/>
          <w:sz w:val="22"/>
          <w:szCs w:val="22"/>
          <w:shd w:val="clear" w:color="auto" w:fill="FFFFFF"/>
        </w:rPr>
      </w:pPr>
      <w:r w:rsidRPr="00427A86">
        <w:rPr>
          <w:rFonts w:ascii="Arial" w:hAnsi="Arial" w:cs="Arial"/>
          <w:b w:val="0"/>
          <w:color w:val="000000"/>
          <w:sz w:val="22"/>
          <w:szCs w:val="22"/>
          <w:shd w:val="clear" w:color="auto" w:fill="FFFFFF"/>
        </w:rPr>
        <w:t>A solicitação para substituição de unidades defeituosas deverá ser recebida e identificada pela Contratada, cabendo à Fiscalização promover o acompanhamento dos prazos para a  substituição</w:t>
      </w:r>
      <w:r>
        <w:rPr>
          <w:rFonts w:ascii="Arial" w:hAnsi="Arial" w:cs="Arial"/>
          <w:b w:val="0"/>
          <w:color w:val="000000"/>
          <w:sz w:val="22"/>
          <w:szCs w:val="22"/>
          <w:shd w:val="clear" w:color="auto" w:fill="FFFFFF"/>
        </w:rPr>
        <w:t>.</w:t>
      </w:r>
    </w:p>
    <w:p w:rsidR="00427A86" w:rsidRDefault="00427A86" w:rsidP="00EE2F1B">
      <w:pPr>
        <w:pStyle w:val="Ttulo110"/>
        <w:numPr>
          <w:ilvl w:val="1"/>
          <w:numId w:val="5"/>
        </w:numPr>
        <w:tabs>
          <w:tab w:val="left" w:pos="0"/>
        </w:tabs>
        <w:spacing w:before="202" w:line="360" w:lineRule="auto"/>
        <w:ind w:left="-567" w:right="567" w:firstLine="0"/>
        <w:jc w:val="both"/>
        <w:rPr>
          <w:rFonts w:ascii="Arial" w:hAnsi="Arial" w:cs="Arial"/>
          <w:b w:val="0"/>
          <w:color w:val="000000"/>
          <w:sz w:val="22"/>
          <w:szCs w:val="22"/>
          <w:shd w:val="clear" w:color="auto" w:fill="FFFFFF"/>
        </w:rPr>
      </w:pPr>
      <w:r w:rsidRPr="00427A86">
        <w:rPr>
          <w:rFonts w:ascii="Arial" w:hAnsi="Arial" w:cs="Arial"/>
          <w:b w:val="0"/>
          <w:color w:val="000000"/>
          <w:sz w:val="22"/>
          <w:szCs w:val="22"/>
          <w:shd w:val="clear" w:color="auto" w:fill="FFFFFF"/>
        </w:rPr>
        <w:t>Os chamados para a substituição dos itens serão realizados por telefone, e-mail ou outro meio hábil de comunicação</w:t>
      </w:r>
      <w:r>
        <w:rPr>
          <w:rFonts w:ascii="Arial" w:hAnsi="Arial" w:cs="Arial"/>
          <w:b w:val="0"/>
          <w:color w:val="000000"/>
          <w:sz w:val="22"/>
          <w:szCs w:val="22"/>
          <w:shd w:val="clear" w:color="auto" w:fill="FFFFFF"/>
        </w:rPr>
        <w:t>.</w:t>
      </w:r>
    </w:p>
    <w:p w:rsidR="00427A86" w:rsidRDefault="00427A86" w:rsidP="00EE2F1B">
      <w:pPr>
        <w:pStyle w:val="Ttulo110"/>
        <w:numPr>
          <w:ilvl w:val="1"/>
          <w:numId w:val="5"/>
        </w:numPr>
        <w:tabs>
          <w:tab w:val="left" w:pos="0"/>
        </w:tabs>
        <w:spacing w:before="202" w:line="360" w:lineRule="auto"/>
        <w:ind w:left="-567" w:right="567" w:firstLine="0"/>
        <w:jc w:val="both"/>
        <w:rPr>
          <w:rFonts w:ascii="Arial" w:hAnsi="Arial" w:cs="Arial"/>
          <w:b w:val="0"/>
          <w:color w:val="000000"/>
          <w:sz w:val="22"/>
          <w:szCs w:val="22"/>
          <w:shd w:val="clear" w:color="auto" w:fill="FFFFFF"/>
        </w:rPr>
      </w:pPr>
      <w:r w:rsidRPr="00427A86">
        <w:rPr>
          <w:rFonts w:ascii="Arial" w:hAnsi="Arial" w:cs="Arial"/>
          <w:b w:val="0"/>
          <w:color w:val="000000"/>
          <w:sz w:val="22"/>
          <w:szCs w:val="22"/>
          <w:shd w:val="clear" w:color="auto" w:fill="FFFFFF"/>
        </w:rPr>
        <w:t>Quaisquer exigências da fiscalização inerentes ao objeto do Contrato deverão ser prontamente atendidas pelo contratado, sem ônus para o contratante</w:t>
      </w:r>
      <w:r>
        <w:rPr>
          <w:rFonts w:ascii="Arial" w:hAnsi="Arial" w:cs="Arial"/>
          <w:b w:val="0"/>
          <w:color w:val="000000"/>
          <w:sz w:val="22"/>
          <w:szCs w:val="22"/>
          <w:shd w:val="clear" w:color="auto" w:fill="FFFFFF"/>
        </w:rPr>
        <w:t>.</w:t>
      </w:r>
    </w:p>
    <w:p w:rsidR="00427A86" w:rsidRDefault="00427A86" w:rsidP="00EE2F1B">
      <w:pPr>
        <w:pStyle w:val="Ttulo110"/>
        <w:numPr>
          <w:ilvl w:val="1"/>
          <w:numId w:val="5"/>
        </w:numPr>
        <w:tabs>
          <w:tab w:val="left" w:pos="0"/>
        </w:tabs>
        <w:spacing w:before="202" w:line="360" w:lineRule="auto"/>
        <w:ind w:left="-567" w:right="567" w:firstLine="0"/>
        <w:jc w:val="both"/>
        <w:rPr>
          <w:rFonts w:ascii="Arial" w:hAnsi="Arial" w:cs="Arial"/>
          <w:b w:val="0"/>
          <w:color w:val="000000"/>
          <w:sz w:val="22"/>
          <w:szCs w:val="22"/>
          <w:shd w:val="clear" w:color="auto" w:fill="FFFFFF"/>
        </w:rPr>
      </w:pPr>
      <w:r w:rsidRPr="00427A86">
        <w:rPr>
          <w:rFonts w:ascii="Arial" w:hAnsi="Arial" w:cs="Arial"/>
          <w:b w:val="0"/>
          <w:color w:val="000000"/>
          <w:sz w:val="22"/>
          <w:szCs w:val="22"/>
          <w:shd w:val="clear" w:color="auto" w:fill="FFFFFF"/>
        </w:rPr>
        <w:t>Os atrasos na entrega ocasionados por motivo de força maior ou caso fortuito, desde que comunicados à Fiscalização em até 24 (vinte e quatro) horas antes do término do prazo de entrega e devidamente justificados, não serão considerados como inadimplemento contratual, desde que a Fiscalização aceite as justificativas apresentadas</w:t>
      </w:r>
      <w:r>
        <w:rPr>
          <w:rFonts w:ascii="Arial" w:hAnsi="Arial" w:cs="Arial"/>
          <w:b w:val="0"/>
          <w:color w:val="000000"/>
          <w:sz w:val="22"/>
          <w:szCs w:val="22"/>
          <w:shd w:val="clear" w:color="auto" w:fill="FFFFFF"/>
        </w:rPr>
        <w:t>.</w:t>
      </w:r>
    </w:p>
    <w:p w:rsidR="00682D9D" w:rsidRPr="00682D9D" w:rsidRDefault="00427A86" w:rsidP="00B12205">
      <w:pPr>
        <w:pStyle w:val="Ttulo110"/>
        <w:numPr>
          <w:ilvl w:val="1"/>
          <w:numId w:val="5"/>
        </w:numPr>
        <w:tabs>
          <w:tab w:val="left" w:pos="0"/>
        </w:tabs>
        <w:spacing w:before="202" w:line="360" w:lineRule="auto"/>
        <w:ind w:left="-567" w:right="567" w:firstLine="0"/>
        <w:jc w:val="both"/>
        <w:rPr>
          <w:rFonts w:ascii="Arial" w:hAnsi="Arial" w:cs="Arial"/>
          <w:color w:val="000000" w:themeColor="text1"/>
          <w:sz w:val="22"/>
          <w:szCs w:val="22"/>
        </w:rPr>
      </w:pPr>
      <w:r w:rsidRPr="00682D9D">
        <w:rPr>
          <w:rFonts w:ascii="Arial" w:hAnsi="Arial" w:cs="Arial"/>
          <w:b w:val="0"/>
          <w:color w:val="000000"/>
          <w:sz w:val="22"/>
          <w:szCs w:val="22"/>
          <w:shd w:val="clear" w:color="auto" w:fill="FFFFFF"/>
        </w:rPr>
        <w:t>O Contratado deverá anexar à nota fiscal uma cópia da solicitação de entrega e da nota de empenho no momento da entrega dos bens.</w:t>
      </w:r>
    </w:p>
    <w:p w:rsidR="002A0960" w:rsidRPr="00682D9D" w:rsidRDefault="00F20DCA" w:rsidP="00B12205">
      <w:pPr>
        <w:pStyle w:val="Ttulo110"/>
        <w:numPr>
          <w:ilvl w:val="1"/>
          <w:numId w:val="5"/>
        </w:numPr>
        <w:tabs>
          <w:tab w:val="left" w:pos="0"/>
        </w:tabs>
        <w:spacing w:before="202" w:line="360" w:lineRule="auto"/>
        <w:ind w:left="-567" w:right="567" w:firstLine="0"/>
        <w:jc w:val="both"/>
        <w:rPr>
          <w:rFonts w:ascii="Arial" w:hAnsi="Arial" w:cs="Arial"/>
          <w:b w:val="0"/>
          <w:color w:val="000000" w:themeColor="text1"/>
          <w:sz w:val="22"/>
          <w:szCs w:val="22"/>
        </w:rPr>
      </w:pPr>
      <w:r w:rsidRPr="00682D9D">
        <w:rPr>
          <w:rFonts w:ascii="Arial" w:hAnsi="Arial" w:cs="Arial"/>
          <w:b w:val="0"/>
          <w:color w:val="000000" w:themeColor="text1"/>
          <w:sz w:val="22"/>
          <w:szCs w:val="22"/>
        </w:rPr>
        <w:t xml:space="preserve">A fiscalização da execução das </w:t>
      </w:r>
      <w:r w:rsidR="00923212" w:rsidRPr="00682D9D">
        <w:rPr>
          <w:rFonts w:ascii="Arial" w:hAnsi="Arial" w:cs="Arial"/>
          <w:b w:val="0"/>
          <w:color w:val="000000" w:themeColor="text1"/>
          <w:sz w:val="22"/>
          <w:szCs w:val="22"/>
        </w:rPr>
        <w:t>entregas</w:t>
      </w:r>
      <w:r w:rsidRPr="00682D9D">
        <w:rPr>
          <w:rFonts w:ascii="Arial" w:hAnsi="Arial" w:cs="Arial"/>
          <w:b w:val="0"/>
          <w:color w:val="000000" w:themeColor="text1"/>
          <w:sz w:val="22"/>
          <w:szCs w:val="22"/>
        </w:rPr>
        <w:t xml:space="preserve"> dos produtos caberá aos servidores(ras) designados pelo ordenador de despesas através de portaria.</w:t>
      </w:r>
    </w:p>
    <w:p w:rsidR="00015F4D" w:rsidRPr="00D71171" w:rsidRDefault="00015F4D" w:rsidP="00682D9D">
      <w:pPr>
        <w:pStyle w:val="Corpodetexto"/>
        <w:numPr>
          <w:ilvl w:val="0"/>
          <w:numId w:val="5"/>
        </w:numPr>
        <w:spacing w:line="360" w:lineRule="auto"/>
        <w:ind w:left="-567" w:right="567" w:firstLine="0"/>
        <w:rPr>
          <w:rFonts w:ascii="Arial" w:hAnsi="Arial" w:cs="Arial"/>
          <w:b/>
          <w:color w:val="000000" w:themeColor="text1"/>
          <w:sz w:val="22"/>
          <w:szCs w:val="22"/>
        </w:rPr>
      </w:pPr>
      <w:r w:rsidRPr="00D71171">
        <w:rPr>
          <w:rFonts w:ascii="Arial" w:hAnsi="Arial" w:cs="Arial"/>
          <w:b/>
          <w:color w:val="000000" w:themeColor="text1"/>
          <w:sz w:val="22"/>
          <w:szCs w:val="22"/>
        </w:rPr>
        <w:t>DA VIGÊNCIA DO CONTRATO</w:t>
      </w:r>
    </w:p>
    <w:p w:rsidR="00015F4D" w:rsidRPr="00D71171" w:rsidRDefault="00682D9D" w:rsidP="00682D9D">
      <w:pPr>
        <w:pStyle w:val="Corpodetexto"/>
        <w:spacing w:line="360" w:lineRule="auto"/>
        <w:ind w:left="-567" w:right="41"/>
        <w:jc w:val="left"/>
        <w:rPr>
          <w:rFonts w:ascii="Arial" w:hAnsi="Arial" w:cs="Arial"/>
          <w:color w:val="000000" w:themeColor="text1"/>
          <w:sz w:val="22"/>
          <w:szCs w:val="22"/>
        </w:rPr>
      </w:pPr>
      <w:r>
        <w:rPr>
          <w:rFonts w:ascii="Arial" w:hAnsi="Arial" w:cs="Arial"/>
          <w:color w:val="000000" w:themeColor="text1"/>
          <w:sz w:val="22"/>
          <w:szCs w:val="22"/>
        </w:rPr>
        <w:t xml:space="preserve">6.1. </w:t>
      </w:r>
      <w:r w:rsidR="00015F4D" w:rsidRPr="00D71171">
        <w:rPr>
          <w:rFonts w:ascii="Arial" w:hAnsi="Arial" w:cs="Arial"/>
          <w:color w:val="000000" w:themeColor="text1"/>
          <w:sz w:val="22"/>
          <w:szCs w:val="22"/>
        </w:rPr>
        <w:t>O</w:t>
      </w:r>
      <w:r w:rsidR="00B31693" w:rsidRPr="00D71171">
        <w:rPr>
          <w:rFonts w:ascii="Arial" w:hAnsi="Arial" w:cs="Arial"/>
          <w:color w:val="000000" w:themeColor="text1"/>
          <w:sz w:val="22"/>
          <w:szCs w:val="22"/>
        </w:rPr>
        <w:t xml:space="preserve"> Contrato terá </w:t>
      </w:r>
      <w:r w:rsidR="00D10914" w:rsidRPr="00D71171">
        <w:rPr>
          <w:rFonts w:ascii="Arial" w:hAnsi="Arial" w:cs="Arial"/>
          <w:color w:val="000000" w:themeColor="text1"/>
          <w:sz w:val="22"/>
          <w:szCs w:val="22"/>
        </w:rPr>
        <w:t>vigência de 1</w:t>
      </w:r>
      <w:r w:rsidR="00923212">
        <w:rPr>
          <w:rFonts w:ascii="Arial" w:hAnsi="Arial" w:cs="Arial"/>
          <w:color w:val="000000" w:themeColor="text1"/>
          <w:sz w:val="22"/>
          <w:szCs w:val="22"/>
        </w:rPr>
        <w:t>2 meses</w:t>
      </w:r>
      <w:r w:rsidR="00015F4D" w:rsidRPr="00D71171">
        <w:rPr>
          <w:rFonts w:ascii="Arial" w:hAnsi="Arial" w:cs="Arial"/>
          <w:color w:val="000000" w:themeColor="text1"/>
          <w:sz w:val="22"/>
          <w:szCs w:val="22"/>
        </w:rPr>
        <w:t>.</w:t>
      </w:r>
    </w:p>
    <w:p w:rsidR="002A0960" w:rsidRPr="00D71171" w:rsidRDefault="00F20DCA" w:rsidP="00682D9D">
      <w:pPr>
        <w:pStyle w:val="Corpodetexto"/>
        <w:numPr>
          <w:ilvl w:val="0"/>
          <w:numId w:val="5"/>
        </w:numPr>
        <w:spacing w:line="360" w:lineRule="auto"/>
        <w:ind w:left="-567" w:right="567" w:firstLine="0"/>
        <w:rPr>
          <w:rFonts w:ascii="Arial" w:hAnsi="Arial" w:cs="Arial"/>
          <w:sz w:val="22"/>
          <w:szCs w:val="22"/>
        </w:rPr>
      </w:pPr>
      <w:r w:rsidRPr="00D71171">
        <w:rPr>
          <w:rFonts w:ascii="Arial" w:hAnsi="Arial" w:cs="Arial"/>
          <w:b/>
          <w:bCs/>
          <w:sz w:val="22"/>
          <w:szCs w:val="22"/>
        </w:rPr>
        <w:t>DAS OBRIGAÇÕES DA CONTRATANTE</w:t>
      </w:r>
    </w:p>
    <w:p w:rsidR="002A0960" w:rsidRPr="00D71171" w:rsidRDefault="00466848">
      <w:pPr>
        <w:pStyle w:val="Corpodetexto"/>
        <w:spacing w:line="360" w:lineRule="auto"/>
        <w:ind w:left="-567" w:right="567"/>
        <w:rPr>
          <w:rFonts w:ascii="Arial" w:hAnsi="Arial" w:cs="Arial"/>
          <w:sz w:val="22"/>
          <w:szCs w:val="22"/>
        </w:rPr>
      </w:pPr>
      <w:r>
        <w:rPr>
          <w:rFonts w:ascii="Arial" w:hAnsi="Arial" w:cs="Arial"/>
          <w:sz w:val="22"/>
          <w:szCs w:val="22"/>
        </w:rPr>
        <w:t>7</w:t>
      </w:r>
      <w:r w:rsidR="00F20DCA" w:rsidRPr="00D71171">
        <w:rPr>
          <w:rFonts w:ascii="Arial" w:hAnsi="Arial" w:cs="Arial"/>
          <w:sz w:val="22"/>
          <w:szCs w:val="22"/>
        </w:rPr>
        <w:t xml:space="preserve">.1.   São obrigações da </w:t>
      </w:r>
      <w:r w:rsidR="00F20DCA" w:rsidRPr="00682D9D">
        <w:rPr>
          <w:rFonts w:ascii="Arial" w:hAnsi="Arial" w:cs="Arial"/>
          <w:sz w:val="22"/>
          <w:szCs w:val="22"/>
          <w:u w:val="single"/>
        </w:rPr>
        <w:t>Contratante</w:t>
      </w:r>
      <w:r w:rsidR="00F20DCA" w:rsidRPr="00D71171">
        <w:rPr>
          <w:rFonts w:ascii="Arial" w:hAnsi="Arial" w:cs="Arial"/>
          <w:sz w:val="22"/>
          <w:szCs w:val="22"/>
        </w:rPr>
        <w:t>:</w:t>
      </w:r>
    </w:p>
    <w:p w:rsidR="002A0960" w:rsidRPr="00D71171" w:rsidRDefault="00466848">
      <w:pPr>
        <w:pStyle w:val="Corpodetexto"/>
        <w:spacing w:line="360" w:lineRule="auto"/>
        <w:ind w:left="680" w:right="567"/>
        <w:rPr>
          <w:rFonts w:ascii="Arial" w:hAnsi="Arial" w:cs="Arial"/>
          <w:sz w:val="22"/>
          <w:szCs w:val="22"/>
        </w:rPr>
      </w:pPr>
      <w:r>
        <w:rPr>
          <w:rFonts w:ascii="Arial" w:hAnsi="Arial" w:cs="Arial"/>
          <w:sz w:val="22"/>
          <w:szCs w:val="22"/>
        </w:rPr>
        <w:t>7</w:t>
      </w:r>
      <w:r w:rsidR="00EB4E7F" w:rsidRPr="00D71171">
        <w:rPr>
          <w:rFonts w:ascii="Arial" w:hAnsi="Arial" w:cs="Arial"/>
          <w:sz w:val="22"/>
          <w:szCs w:val="22"/>
        </w:rPr>
        <w:t xml:space="preserve">.1.1. </w:t>
      </w:r>
      <w:r w:rsidR="00F20DCA" w:rsidRPr="00D71171">
        <w:rPr>
          <w:rFonts w:ascii="Arial" w:hAnsi="Arial" w:cs="Arial"/>
          <w:sz w:val="22"/>
          <w:szCs w:val="22"/>
        </w:rPr>
        <w:t xml:space="preserve">Receber o objeto no prazo e condições estabelecidas </w:t>
      </w:r>
      <w:r w:rsidR="00841526" w:rsidRPr="00D71171">
        <w:rPr>
          <w:rFonts w:ascii="Arial" w:hAnsi="Arial" w:cs="Arial"/>
          <w:sz w:val="22"/>
          <w:szCs w:val="22"/>
        </w:rPr>
        <w:t>neste Termo de Referência</w:t>
      </w:r>
      <w:r w:rsidR="00F20DCA" w:rsidRPr="00D71171">
        <w:rPr>
          <w:rFonts w:ascii="Arial" w:hAnsi="Arial" w:cs="Arial"/>
          <w:sz w:val="22"/>
          <w:szCs w:val="22"/>
        </w:rPr>
        <w:t xml:space="preserve"> e seus anexos;</w:t>
      </w:r>
    </w:p>
    <w:p w:rsidR="002A0960" w:rsidRPr="00D71171" w:rsidRDefault="00466848">
      <w:pPr>
        <w:pStyle w:val="Corpodetexto"/>
        <w:spacing w:line="360" w:lineRule="auto"/>
        <w:ind w:left="680" w:right="567"/>
        <w:rPr>
          <w:rFonts w:ascii="Arial" w:hAnsi="Arial" w:cs="Arial"/>
          <w:sz w:val="22"/>
          <w:szCs w:val="22"/>
        </w:rPr>
      </w:pPr>
      <w:r>
        <w:rPr>
          <w:rFonts w:ascii="Arial" w:hAnsi="Arial" w:cs="Arial"/>
          <w:sz w:val="22"/>
          <w:szCs w:val="22"/>
        </w:rPr>
        <w:t>7</w:t>
      </w:r>
      <w:r w:rsidR="00F20DCA" w:rsidRPr="00D71171">
        <w:rPr>
          <w:rFonts w:ascii="Arial" w:hAnsi="Arial" w:cs="Arial"/>
          <w:sz w:val="22"/>
          <w:szCs w:val="22"/>
        </w:rPr>
        <w:t xml:space="preserve">.1.2. </w:t>
      </w:r>
      <w:r w:rsidR="00682D9D" w:rsidRPr="00682D9D">
        <w:rPr>
          <w:rFonts w:ascii="Arial" w:hAnsi="Arial" w:cs="Arial"/>
          <w:sz w:val="22"/>
          <w:szCs w:val="22"/>
        </w:rPr>
        <w:t>Verificar minuciosamente, no prazo fixado, a conformidade dos bens recebidos com as especificações constantes deste Termo e da proposta, para fins de aceitação e recebimento definitivo</w:t>
      </w:r>
      <w:r w:rsidR="00F20DCA" w:rsidRPr="00D71171">
        <w:rPr>
          <w:rFonts w:ascii="Arial" w:hAnsi="Arial" w:cs="Arial"/>
          <w:sz w:val="22"/>
          <w:szCs w:val="22"/>
        </w:rPr>
        <w:t>;</w:t>
      </w:r>
    </w:p>
    <w:p w:rsidR="002A0960" w:rsidRPr="00D71171" w:rsidRDefault="00466848">
      <w:pPr>
        <w:pStyle w:val="Corpodetexto"/>
        <w:spacing w:line="360" w:lineRule="auto"/>
        <w:ind w:left="680" w:right="567"/>
        <w:rPr>
          <w:rFonts w:ascii="Arial" w:hAnsi="Arial" w:cs="Arial"/>
          <w:sz w:val="22"/>
          <w:szCs w:val="22"/>
        </w:rPr>
      </w:pPr>
      <w:r>
        <w:rPr>
          <w:rFonts w:ascii="Arial" w:hAnsi="Arial" w:cs="Arial"/>
          <w:sz w:val="22"/>
          <w:szCs w:val="22"/>
        </w:rPr>
        <w:t>7</w:t>
      </w:r>
      <w:r w:rsidR="002E2372">
        <w:rPr>
          <w:rFonts w:ascii="Arial" w:hAnsi="Arial" w:cs="Arial"/>
          <w:sz w:val="22"/>
          <w:szCs w:val="22"/>
        </w:rPr>
        <w:t>.1.3.</w:t>
      </w:r>
      <w:r w:rsidR="00682D9D" w:rsidRPr="00682D9D">
        <w:rPr>
          <w:rFonts w:ascii="Arial" w:hAnsi="Arial" w:cs="Arial"/>
          <w:sz w:val="22"/>
          <w:szCs w:val="22"/>
        </w:rPr>
        <w:t xml:space="preserve"> Comunicar ao </w:t>
      </w:r>
      <w:r w:rsidR="00682D9D" w:rsidRPr="00682D9D">
        <w:rPr>
          <w:rFonts w:ascii="Arial" w:hAnsi="Arial" w:cs="Arial"/>
          <w:b/>
          <w:sz w:val="22"/>
          <w:szCs w:val="22"/>
        </w:rPr>
        <w:t>Contratado</w:t>
      </w:r>
      <w:r w:rsidR="00682D9D" w:rsidRPr="00682D9D">
        <w:rPr>
          <w:rFonts w:ascii="Arial" w:hAnsi="Arial" w:cs="Arial"/>
          <w:sz w:val="22"/>
          <w:szCs w:val="22"/>
        </w:rPr>
        <w:t>, por escrito, via e-mail ou outro canal disponibilizado à Contratante sobre imperfeições, falhas ou irregularidades verificadas no objeto fornecido, para que seja substituído, reparado ou corrigido em até 24 (vinte quatro) horas da comunicação</w:t>
      </w:r>
      <w:r w:rsidR="00F20DCA" w:rsidRPr="00D71171">
        <w:rPr>
          <w:rFonts w:ascii="Arial" w:hAnsi="Arial" w:cs="Arial"/>
          <w:sz w:val="22"/>
          <w:szCs w:val="22"/>
        </w:rPr>
        <w:t>;</w:t>
      </w:r>
    </w:p>
    <w:p w:rsidR="002A0960" w:rsidRPr="00D71171" w:rsidRDefault="00466848">
      <w:pPr>
        <w:pStyle w:val="Corpodetexto"/>
        <w:spacing w:line="360" w:lineRule="auto"/>
        <w:ind w:left="680" w:right="567"/>
        <w:rPr>
          <w:rFonts w:ascii="Arial" w:hAnsi="Arial" w:cs="Arial"/>
          <w:sz w:val="22"/>
          <w:szCs w:val="22"/>
        </w:rPr>
      </w:pPr>
      <w:r>
        <w:rPr>
          <w:rFonts w:ascii="Arial" w:hAnsi="Arial" w:cs="Arial"/>
          <w:sz w:val="22"/>
          <w:szCs w:val="22"/>
        </w:rPr>
        <w:t>7</w:t>
      </w:r>
      <w:r w:rsidR="00F20DCA" w:rsidRPr="00D71171">
        <w:rPr>
          <w:rFonts w:ascii="Arial" w:hAnsi="Arial" w:cs="Arial"/>
          <w:sz w:val="22"/>
          <w:szCs w:val="22"/>
        </w:rPr>
        <w:t xml:space="preserve">.1.4. </w:t>
      </w:r>
      <w:r w:rsidR="00682D9D" w:rsidRPr="00682D9D">
        <w:rPr>
          <w:rFonts w:ascii="Arial" w:hAnsi="Arial" w:cs="Arial"/>
          <w:sz w:val="22"/>
          <w:szCs w:val="22"/>
        </w:rPr>
        <w:t xml:space="preserve">Acompanhar e fiscalizar o cumprimento das obrigações do </w:t>
      </w:r>
      <w:r w:rsidR="00682D9D" w:rsidRPr="00682D9D">
        <w:rPr>
          <w:rFonts w:ascii="Arial" w:hAnsi="Arial" w:cs="Arial"/>
          <w:b/>
          <w:sz w:val="22"/>
          <w:szCs w:val="22"/>
        </w:rPr>
        <w:t>Contratado</w:t>
      </w:r>
      <w:r w:rsidR="00682D9D" w:rsidRPr="00682D9D">
        <w:rPr>
          <w:rFonts w:ascii="Arial" w:hAnsi="Arial" w:cs="Arial"/>
          <w:sz w:val="22"/>
          <w:szCs w:val="22"/>
        </w:rPr>
        <w:t>, através de comissão/servidor especialmente designado</w:t>
      </w:r>
      <w:r w:rsidR="00F20DCA" w:rsidRPr="00D71171">
        <w:rPr>
          <w:rFonts w:ascii="Arial" w:hAnsi="Arial" w:cs="Arial"/>
          <w:sz w:val="22"/>
          <w:szCs w:val="22"/>
        </w:rPr>
        <w:t>;</w:t>
      </w:r>
    </w:p>
    <w:p w:rsidR="002A0960" w:rsidRPr="00D71171" w:rsidRDefault="00466848">
      <w:pPr>
        <w:pStyle w:val="Corpodetexto"/>
        <w:spacing w:line="360" w:lineRule="auto"/>
        <w:ind w:left="680" w:right="567"/>
        <w:rPr>
          <w:rFonts w:ascii="Arial" w:hAnsi="Arial" w:cs="Arial"/>
          <w:sz w:val="22"/>
          <w:szCs w:val="22"/>
        </w:rPr>
      </w:pPr>
      <w:r>
        <w:rPr>
          <w:rFonts w:ascii="Arial" w:hAnsi="Arial" w:cs="Arial"/>
          <w:sz w:val="22"/>
          <w:szCs w:val="22"/>
        </w:rPr>
        <w:t>7</w:t>
      </w:r>
      <w:r w:rsidR="00F20DCA" w:rsidRPr="00D71171">
        <w:rPr>
          <w:rFonts w:ascii="Arial" w:hAnsi="Arial" w:cs="Arial"/>
          <w:sz w:val="22"/>
          <w:szCs w:val="22"/>
        </w:rPr>
        <w:t xml:space="preserve">.1.5. </w:t>
      </w:r>
      <w:r w:rsidR="00682D9D" w:rsidRPr="00682D9D">
        <w:rPr>
          <w:rFonts w:ascii="Arial" w:hAnsi="Arial" w:cs="Arial"/>
          <w:sz w:val="22"/>
          <w:szCs w:val="22"/>
        </w:rPr>
        <w:t>Efetuar o pagamento ao</w:t>
      </w:r>
      <w:r w:rsidR="00682D9D" w:rsidRPr="00682D9D">
        <w:rPr>
          <w:rFonts w:ascii="Arial" w:hAnsi="Arial" w:cs="Arial"/>
          <w:b/>
          <w:sz w:val="22"/>
          <w:szCs w:val="22"/>
        </w:rPr>
        <w:t xml:space="preserve"> Contratado</w:t>
      </w:r>
      <w:r w:rsidR="00682D9D" w:rsidRPr="00682D9D">
        <w:rPr>
          <w:rFonts w:ascii="Arial" w:hAnsi="Arial" w:cs="Arial"/>
          <w:sz w:val="22"/>
          <w:szCs w:val="22"/>
        </w:rPr>
        <w:t xml:space="preserve"> no valor correspondente aos bens entregues, no prazo e forma estabelecidos neste Termo de Referência e seus anexos</w:t>
      </w:r>
      <w:r w:rsidR="00F20DCA" w:rsidRPr="00D71171">
        <w:rPr>
          <w:rFonts w:ascii="Arial" w:hAnsi="Arial" w:cs="Arial"/>
          <w:sz w:val="22"/>
          <w:szCs w:val="22"/>
        </w:rPr>
        <w:t>.</w:t>
      </w:r>
    </w:p>
    <w:p w:rsidR="002A0960" w:rsidRPr="00D71171" w:rsidRDefault="00466848">
      <w:pPr>
        <w:pStyle w:val="Corpodetexto"/>
        <w:spacing w:line="360" w:lineRule="auto"/>
        <w:ind w:left="-567" w:right="567"/>
        <w:rPr>
          <w:rFonts w:ascii="Arial" w:hAnsi="Arial" w:cs="Arial"/>
          <w:sz w:val="22"/>
          <w:szCs w:val="22"/>
        </w:rPr>
      </w:pPr>
      <w:r>
        <w:rPr>
          <w:rFonts w:ascii="Arial" w:hAnsi="Arial" w:cs="Arial"/>
          <w:sz w:val="22"/>
          <w:szCs w:val="22"/>
        </w:rPr>
        <w:t>7</w:t>
      </w:r>
      <w:r w:rsidR="00F20DCA" w:rsidRPr="00D71171">
        <w:rPr>
          <w:rFonts w:ascii="Arial" w:hAnsi="Arial" w:cs="Arial"/>
          <w:sz w:val="22"/>
          <w:szCs w:val="22"/>
        </w:rPr>
        <w:t xml:space="preserve">.2. </w:t>
      </w:r>
      <w:r w:rsidR="00682D9D" w:rsidRPr="00682D9D">
        <w:rPr>
          <w:rFonts w:ascii="Arial" w:hAnsi="Arial" w:cs="Arial"/>
          <w:sz w:val="22"/>
          <w:szCs w:val="22"/>
        </w:rPr>
        <w:t>A Administração não responderá por quaisquer compromissos assumidos pelo Contratado com terceiros, ainda que vinculados à execução do futuro Termo de Contrato, bem como por qualquer dano causado a terceiros em decorrência de ato do Contratado, de seus empregados, prepostos ou subordinados</w:t>
      </w:r>
      <w:r w:rsidR="00F20DCA" w:rsidRPr="00D71171">
        <w:rPr>
          <w:rFonts w:ascii="Arial" w:hAnsi="Arial" w:cs="Arial"/>
          <w:sz w:val="22"/>
          <w:szCs w:val="22"/>
        </w:rPr>
        <w:t>.</w:t>
      </w:r>
    </w:p>
    <w:p w:rsidR="002A0960" w:rsidRPr="00D71171" w:rsidRDefault="00D10914" w:rsidP="00682D9D">
      <w:pPr>
        <w:pStyle w:val="Corpodetexto"/>
        <w:numPr>
          <w:ilvl w:val="0"/>
          <w:numId w:val="5"/>
        </w:numPr>
        <w:spacing w:line="360" w:lineRule="auto"/>
        <w:ind w:left="-567" w:right="567" w:firstLine="0"/>
        <w:rPr>
          <w:rFonts w:ascii="Arial" w:hAnsi="Arial" w:cs="Arial"/>
          <w:sz w:val="22"/>
          <w:szCs w:val="22"/>
        </w:rPr>
      </w:pPr>
      <w:r w:rsidRPr="00D71171">
        <w:rPr>
          <w:rFonts w:ascii="Arial" w:hAnsi="Arial" w:cs="Arial"/>
          <w:b/>
          <w:bCs/>
          <w:sz w:val="22"/>
          <w:szCs w:val="22"/>
        </w:rPr>
        <w:t>DAS OBRIGAÇÕES DO CONTRATADO</w:t>
      </w:r>
    </w:p>
    <w:p w:rsidR="002A0960" w:rsidRPr="00D71171" w:rsidRDefault="00466848">
      <w:pPr>
        <w:pStyle w:val="Corpodetexto"/>
        <w:spacing w:line="360" w:lineRule="auto"/>
        <w:ind w:left="-567" w:right="567"/>
        <w:rPr>
          <w:rFonts w:ascii="Arial" w:hAnsi="Arial" w:cs="Arial"/>
          <w:sz w:val="22"/>
          <w:szCs w:val="22"/>
        </w:rPr>
      </w:pPr>
      <w:r>
        <w:rPr>
          <w:rFonts w:ascii="Arial" w:hAnsi="Arial" w:cs="Arial"/>
          <w:sz w:val="22"/>
          <w:szCs w:val="22"/>
        </w:rPr>
        <w:t>8</w:t>
      </w:r>
      <w:r w:rsidR="00F20DCA" w:rsidRPr="00D71171">
        <w:rPr>
          <w:rFonts w:ascii="Arial" w:hAnsi="Arial" w:cs="Arial"/>
          <w:sz w:val="22"/>
          <w:szCs w:val="22"/>
        </w:rPr>
        <w:t>.1.</w:t>
      </w:r>
      <w:r w:rsidR="00682D9D">
        <w:rPr>
          <w:rFonts w:ascii="Arial" w:hAnsi="Arial" w:cs="Arial"/>
          <w:sz w:val="22"/>
          <w:szCs w:val="22"/>
        </w:rPr>
        <w:t xml:space="preserve"> </w:t>
      </w:r>
      <w:r w:rsidR="00682D9D" w:rsidRPr="00682D9D">
        <w:rPr>
          <w:rFonts w:ascii="Arial" w:hAnsi="Arial" w:cs="Arial"/>
          <w:sz w:val="22"/>
          <w:szCs w:val="22"/>
        </w:rPr>
        <w:t>O Contratado deve cumprir todas as obrigações constantes neste Termo de Referência, seus anexos e sua proposta, assumindo como exclusivamente seus os riscos e as despesas decorrentes da boa e perfeita execução do objeto e, ainda</w:t>
      </w:r>
      <w:r w:rsidR="00F20DCA" w:rsidRPr="00D71171">
        <w:rPr>
          <w:rFonts w:ascii="Arial" w:hAnsi="Arial" w:cs="Arial"/>
          <w:sz w:val="22"/>
          <w:szCs w:val="22"/>
        </w:rPr>
        <w:t>:</w:t>
      </w:r>
    </w:p>
    <w:p w:rsidR="002A0960" w:rsidRPr="00D71171" w:rsidRDefault="00466848">
      <w:pPr>
        <w:pStyle w:val="Corpodetexto"/>
        <w:spacing w:line="360" w:lineRule="auto"/>
        <w:ind w:left="737" w:right="567"/>
        <w:rPr>
          <w:rFonts w:ascii="Arial" w:hAnsi="Arial" w:cs="Arial"/>
          <w:sz w:val="22"/>
          <w:szCs w:val="22"/>
        </w:rPr>
      </w:pPr>
      <w:r>
        <w:rPr>
          <w:rFonts w:ascii="Arial" w:hAnsi="Arial" w:cs="Arial"/>
          <w:sz w:val="22"/>
          <w:szCs w:val="22"/>
        </w:rPr>
        <w:t>8</w:t>
      </w:r>
      <w:r w:rsidR="00F20DCA" w:rsidRPr="00D71171">
        <w:rPr>
          <w:rFonts w:ascii="Arial" w:hAnsi="Arial" w:cs="Arial"/>
          <w:sz w:val="22"/>
          <w:szCs w:val="22"/>
        </w:rPr>
        <w:t>.</w:t>
      </w:r>
      <w:r w:rsidR="00057562">
        <w:rPr>
          <w:rFonts w:ascii="Arial" w:hAnsi="Arial" w:cs="Arial"/>
          <w:sz w:val="22"/>
          <w:szCs w:val="22"/>
        </w:rPr>
        <w:t>1</w:t>
      </w:r>
      <w:r w:rsidR="00F20DCA" w:rsidRPr="00D71171">
        <w:rPr>
          <w:rFonts w:ascii="Arial" w:hAnsi="Arial" w:cs="Arial"/>
          <w:sz w:val="22"/>
          <w:szCs w:val="22"/>
        </w:rPr>
        <w:t>.1.</w:t>
      </w:r>
      <w:r w:rsidR="00682D9D" w:rsidRPr="00682D9D">
        <w:rPr>
          <w:rFonts w:ascii="Arial" w:hAnsi="Arial" w:cs="Arial"/>
          <w:sz w:val="22"/>
          <w:szCs w:val="22"/>
        </w:rPr>
        <w:t xml:space="preserve"> Efetuar a entrega dos bens devidamente embalados, íntegros, sem avarias e em  perfeitas condições de uso, adequados às especificações contidas neste Termo de Referência e na proposta, no prazo e local indicados, acompanhado da respectiva nota fiscal</w:t>
      </w:r>
      <w:r w:rsidR="00682D9D">
        <w:rPr>
          <w:rFonts w:ascii="Arial" w:hAnsi="Arial" w:cs="Arial"/>
          <w:sz w:val="22"/>
          <w:szCs w:val="22"/>
        </w:rPr>
        <w:t>;</w:t>
      </w:r>
    </w:p>
    <w:p w:rsidR="002A0960" w:rsidRPr="00D71171" w:rsidRDefault="00466848">
      <w:pPr>
        <w:pStyle w:val="Corpodetexto"/>
        <w:spacing w:line="360" w:lineRule="auto"/>
        <w:ind w:left="737" w:right="567"/>
        <w:rPr>
          <w:rFonts w:ascii="Arial" w:hAnsi="Arial" w:cs="Arial"/>
          <w:sz w:val="22"/>
          <w:szCs w:val="22"/>
        </w:rPr>
      </w:pPr>
      <w:r>
        <w:rPr>
          <w:rFonts w:ascii="Arial" w:hAnsi="Arial" w:cs="Arial"/>
          <w:sz w:val="22"/>
          <w:szCs w:val="22"/>
        </w:rPr>
        <w:t>8</w:t>
      </w:r>
      <w:r w:rsidR="00F20DCA" w:rsidRPr="00D71171">
        <w:rPr>
          <w:rFonts w:ascii="Arial" w:hAnsi="Arial" w:cs="Arial"/>
          <w:sz w:val="22"/>
          <w:szCs w:val="22"/>
        </w:rPr>
        <w:t>.</w:t>
      </w:r>
      <w:r w:rsidR="00057562">
        <w:rPr>
          <w:rFonts w:ascii="Arial" w:hAnsi="Arial" w:cs="Arial"/>
          <w:sz w:val="22"/>
          <w:szCs w:val="22"/>
        </w:rPr>
        <w:t>1</w:t>
      </w:r>
      <w:r w:rsidR="00F20DCA" w:rsidRPr="00D71171">
        <w:rPr>
          <w:rFonts w:ascii="Arial" w:hAnsi="Arial" w:cs="Arial"/>
          <w:sz w:val="22"/>
          <w:szCs w:val="22"/>
        </w:rPr>
        <w:t>.2.</w:t>
      </w:r>
      <w:r w:rsidR="00682D9D">
        <w:rPr>
          <w:rFonts w:ascii="Arial" w:hAnsi="Arial" w:cs="Arial"/>
          <w:sz w:val="22"/>
          <w:szCs w:val="22"/>
        </w:rPr>
        <w:t xml:space="preserve"> </w:t>
      </w:r>
      <w:r w:rsidR="00F20DCA" w:rsidRPr="00D71171">
        <w:rPr>
          <w:rFonts w:ascii="Arial" w:hAnsi="Arial" w:cs="Arial"/>
          <w:sz w:val="22"/>
          <w:szCs w:val="22"/>
        </w:rPr>
        <w:t xml:space="preserve">Responsabilizar-se pelos vícios e danos decorrentes do objeto, de acordo </w:t>
      </w:r>
      <w:r w:rsidR="001D68A1">
        <w:rPr>
          <w:rFonts w:ascii="Arial" w:hAnsi="Arial" w:cs="Arial"/>
          <w:sz w:val="22"/>
          <w:szCs w:val="22"/>
        </w:rPr>
        <w:t xml:space="preserve">com </w:t>
      </w:r>
      <w:r w:rsidR="00F20DCA" w:rsidRPr="00D71171">
        <w:rPr>
          <w:rFonts w:ascii="Arial" w:hAnsi="Arial" w:cs="Arial"/>
          <w:sz w:val="22"/>
          <w:szCs w:val="22"/>
        </w:rPr>
        <w:t>o Código de Defesa do Consumidor (Lei</w:t>
      </w:r>
      <w:r w:rsidR="001D68A1">
        <w:rPr>
          <w:rFonts w:ascii="Arial" w:hAnsi="Arial" w:cs="Arial"/>
          <w:sz w:val="22"/>
          <w:szCs w:val="22"/>
        </w:rPr>
        <w:t xml:space="preserve"> </w:t>
      </w:r>
      <w:r w:rsidR="00F20DCA" w:rsidRPr="00D71171">
        <w:rPr>
          <w:rFonts w:ascii="Arial" w:hAnsi="Arial" w:cs="Arial"/>
          <w:sz w:val="22"/>
          <w:szCs w:val="22"/>
        </w:rPr>
        <w:t>nº</w:t>
      </w:r>
      <w:r w:rsidR="001D68A1">
        <w:rPr>
          <w:rFonts w:ascii="Arial" w:hAnsi="Arial" w:cs="Arial"/>
          <w:sz w:val="22"/>
          <w:szCs w:val="22"/>
        </w:rPr>
        <w:t xml:space="preserve"> </w:t>
      </w:r>
      <w:r w:rsidR="00F20DCA" w:rsidRPr="00D71171">
        <w:rPr>
          <w:rFonts w:ascii="Arial" w:hAnsi="Arial" w:cs="Arial"/>
          <w:sz w:val="22"/>
          <w:szCs w:val="22"/>
        </w:rPr>
        <w:t>8.078</w:t>
      </w:r>
      <w:r w:rsidR="00057562">
        <w:rPr>
          <w:rFonts w:ascii="Arial" w:hAnsi="Arial" w:cs="Arial"/>
          <w:sz w:val="22"/>
          <w:szCs w:val="22"/>
        </w:rPr>
        <w:t>/90</w:t>
      </w:r>
      <w:r w:rsidR="00F20DCA" w:rsidRPr="00D71171">
        <w:rPr>
          <w:rFonts w:ascii="Arial" w:hAnsi="Arial" w:cs="Arial"/>
          <w:sz w:val="22"/>
          <w:szCs w:val="22"/>
        </w:rPr>
        <w:t>).</w:t>
      </w:r>
    </w:p>
    <w:p w:rsidR="002A0960" w:rsidRPr="00D71171" w:rsidRDefault="00466848">
      <w:pPr>
        <w:pStyle w:val="Corpodetexto"/>
        <w:spacing w:line="360" w:lineRule="auto"/>
        <w:ind w:left="737" w:right="567"/>
        <w:rPr>
          <w:rFonts w:ascii="Arial" w:hAnsi="Arial" w:cs="Arial"/>
          <w:sz w:val="22"/>
          <w:szCs w:val="22"/>
        </w:rPr>
      </w:pPr>
      <w:r>
        <w:rPr>
          <w:rFonts w:ascii="Arial" w:hAnsi="Arial" w:cs="Arial"/>
          <w:sz w:val="22"/>
          <w:szCs w:val="22"/>
        </w:rPr>
        <w:t>8</w:t>
      </w:r>
      <w:r w:rsidR="00F20DCA" w:rsidRPr="00D71171">
        <w:rPr>
          <w:rFonts w:ascii="Arial" w:hAnsi="Arial" w:cs="Arial"/>
          <w:sz w:val="22"/>
          <w:szCs w:val="22"/>
        </w:rPr>
        <w:t>.</w:t>
      </w:r>
      <w:r w:rsidR="00057562">
        <w:rPr>
          <w:rFonts w:ascii="Arial" w:hAnsi="Arial" w:cs="Arial"/>
          <w:sz w:val="22"/>
          <w:szCs w:val="22"/>
        </w:rPr>
        <w:t>1</w:t>
      </w:r>
      <w:r w:rsidR="00F20DCA" w:rsidRPr="00D71171">
        <w:rPr>
          <w:rFonts w:ascii="Arial" w:hAnsi="Arial" w:cs="Arial"/>
          <w:sz w:val="22"/>
          <w:szCs w:val="22"/>
        </w:rPr>
        <w:t>.3.</w:t>
      </w:r>
      <w:r w:rsidR="001D6B42" w:rsidRPr="001D6B42">
        <w:rPr>
          <w:rFonts w:ascii="Arial" w:hAnsi="Arial" w:cs="Arial"/>
          <w:sz w:val="22"/>
          <w:szCs w:val="22"/>
        </w:rPr>
        <w:t xml:space="preserve"> Substituir ou reparar, no prazo de 1</w:t>
      </w:r>
      <w:r w:rsidR="001D6B42">
        <w:rPr>
          <w:rFonts w:ascii="Arial" w:hAnsi="Arial" w:cs="Arial"/>
          <w:sz w:val="22"/>
          <w:szCs w:val="22"/>
        </w:rPr>
        <w:t>0</w:t>
      </w:r>
      <w:r w:rsidR="001D6B42" w:rsidRPr="001D6B42">
        <w:rPr>
          <w:rFonts w:ascii="Arial" w:hAnsi="Arial" w:cs="Arial"/>
          <w:sz w:val="22"/>
          <w:szCs w:val="22"/>
        </w:rPr>
        <w:t xml:space="preserve"> (</w:t>
      </w:r>
      <w:r w:rsidR="001D6B42">
        <w:rPr>
          <w:rFonts w:ascii="Arial" w:hAnsi="Arial" w:cs="Arial"/>
          <w:sz w:val="22"/>
          <w:szCs w:val="22"/>
        </w:rPr>
        <w:t>dez</w:t>
      </w:r>
      <w:r w:rsidR="001D6B42" w:rsidRPr="001D6B42">
        <w:rPr>
          <w:rFonts w:ascii="Arial" w:hAnsi="Arial" w:cs="Arial"/>
          <w:sz w:val="22"/>
          <w:szCs w:val="22"/>
        </w:rPr>
        <w:t>) dias</w:t>
      </w:r>
      <w:r w:rsidR="001D6B42">
        <w:rPr>
          <w:rFonts w:ascii="Arial" w:hAnsi="Arial" w:cs="Arial"/>
          <w:sz w:val="22"/>
          <w:szCs w:val="22"/>
        </w:rPr>
        <w:t xml:space="preserve"> corridos</w:t>
      </w:r>
      <w:r w:rsidR="001D6B42" w:rsidRPr="001D6B42">
        <w:rPr>
          <w:rFonts w:ascii="Arial" w:hAnsi="Arial" w:cs="Arial"/>
          <w:sz w:val="22"/>
          <w:szCs w:val="22"/>
        </w:rPr>
        <w:t xml:space="preserve"> contados da notificação, o objeto entregue que comprovadamente apresente defeito ou esteja em desconformidade com as especificações deste termo e padrões de qualidade exigidos, quando se verificarem vícios, defeitos ou incorreções, ainda que constatadas após o recebimento definitivo e/ou pagamento, arcando com todas as despesas decorrentes da substuição ou reparo</w:t>
      </w:r>
      <w:r w:rsidR="009B1F15">
        <w:rPr>
          <w:rFonts w:ascii="Arial" w:hAnsi="Arial" w:cs="Arial"/>
          <w:sz w:val="22"/>
          <w:szCs w:val="22"/>
        </w:rPr>
        <w:t>.</w:t>
      </w:r>
    </w:p>
    <w:p w:rsidR="002A0960" w:rsidRPr="00D71171" w:rsidRDefault="00466848">
      <w:pPr>
        <w:pStyle w:val="Corpodetexto"/>
        <w:spacing w:line="360" w:lineRule="auto"/>
        <w:ind w:left="737" w:right="567"/>
        <w:rPr>
          <w:rFonts w:ascii="Arial" w:hAnsi="Arial" w:cs="Arial"/>
          <w:sz w:val="22"/>
          <w:szCs w:val="22"/>
        </w:rPr>
      </w:pPr>
      <w:r>
        <w:rPr>
          <w:rFonts w:ascii="Arial" w:hAnsi="Arial" w:cs="Arial"/>
          <w:sz w:val="22"/>
          <w:szCs w:val="22"/>
        </w:rPr>
        <w:t>8</w:t>
      </w:r>
      <w:r w:rsidR="00F20DCA" w:rsidRPr="00D71171">
        <w:rPr>
          <w:rFonts w:ascii="Arial" w:hAnsi="Arial" w:cs="Arial"/>
          <w:sz w:val="22"/>
          <w:szCs w:val="22"/>
        </w:rPr>
        <w:t>.</w:t>
      </w:r>
      <w:r w:rsidR="00057562">
        <w:rPr>
          <w:rFonts w:ascii="Arial" w:hAnsi="Arial" w:cs="Arial"/>
          <w:sz w:val="22"/>
          <w:szCs w:val="22"/>
        </w:rPr>
        <w:t>1</w:t>
      </w:r>
      <w:r w:rsidR="00F20DCA" w:rsidRPr="00D71171">
        <w:rPr>
          <w:rFonts w:ascii="Arial" w:hAnsi="Arial" w:cs="Arial"/>
          <w:sz w:val="22"/>
          <w:szCs w:val="22"/>
        </w:rPr>
        <w:t>.4.</w:t>
      </w:r>
      <w:r w:rsidR="00682D9D">
        <w:rPr>
          <w:rFonts w:ascii="Arial" w:hAnsi="Arial" w:cs="Arial"/>
          <w:sz w:val="22"/>
          <w:szCs w:val="22"/>
        </w:rPr>
        <w:t xml:space="preserve"> </w:t>
      </w:r>
      <w:r w:rsidR="00F20DCA" w:rsidRPr="00D71171">
        <w:rPr>
          <w:rFonts w:ascii="Arial" w:hAnsi="Arial" w:cs="Arial"/>
          <w:sz w:val="22"/>
          <w:szCs w:val="22"/>
        </w:rPr>
        <w:t>Comunicar à Contratante, no prazo máximo de 24 (vinte e quatro) horas que antecede a data da entrega, os motivos que impossibilitem o cumprimento do prazo previsto, com a devida comprovação.</w:t>
      </w:r>
    </w:p>
    <w:p w:rsidR="009F592E" w:rsidRPr="00D71171" w:rsidRDefault="00466848">
      <w:pPr>
        <w:pStyle w:val="Corpodetexto"/>
        <w:spacing w:line="360" w:lineRule="auto"/>
        <w:ind w:left="737" w:right="567"/>
        <w:rPr>
          <w:rFonts w:ascii="Arial" w:hAnsi="Arial" w:cs="Arial"/>
          <w:sz w:val="22"/>
          <w:szCs w:val="22"/>
        </w:rPr>
      </w:pPr>
      <w:r>
        <w:rPr>
          <w:rFonts w:ascii="Arial" w:hAnsi="Arial" w:cs="Arial"/>
          <w:sz w:val="22"/>
          <w:szCs w:val="22"/>
        </w:rPr>
        <w:t>8</w:t>
      </w:r>
      <w:r w:rsidR="009F592E" w:rsidRPr="00D71171">
        <w:rPr>
          <w:rFonts w:ascii="Arial" w:hAnsi="Arial" w:cs="Arial"/>
          <w:sz w:val="22"/>
          <w:szCs w:val="22"/>
        </w:rPr>
        <w:t>.</w:t>
      </w:r>
      <w:r w:rsidR="004C1389">
        <w:rPr>
          <w:rFonts w:ascii="Arial" w:hAnsi="Arial" w:cs="Arial"/>
          <w:sz w:val="22"/>
          <w:szCs w:val="22"/>
        </w:rPr>
        <w:t>1</w:t>
      </w:r>
      <w:r w:rsidR="009F592E" w:rsidRPr="00D71171">
        <w:rPr>
          <w:rFonts w:ascii="Arial" w:hAnsi="Arial" w:cs="Arial"/>
          <w:sz w:val="22"/>
          <w:szCs w:val="22"/>
        </w:rPr>
        <w:t>.5. Prestar imediatamente as informações e os esclarecimentos que venham a ser solicitados pela CONTRATANTE, salvo quando implicarem as indagações de caráter técnico, hipótese em que serão respondidas no prazo de 24 (vinte e quatro) horas.</w:t>
      </w:r>
    </w:p>
    <w:p w:rsidR="009F592E" w:rsidRPr="00D71171" w:rsidRDefault="00466848">
      <w:pPr>
        <w:pStyle w:val="Corpodetexto"/>
        <w:spacing w:line="360" w:lineRule="auto"/>
        <w:ind w:left="737" w:right="567"/>
        <w:rPr>
          <w:rFonts w:ascii="Arial" w:hAnsi="Arial" w:cs="Arial"/>
          <w:sz w:val="22"/>
          <w:szCs w:val="22"/>
        </w:rPr>
      </w:pPr>
      <w:r>
        <w:rPr>
          <w:rFonts w:ascii="Arial" w:hAnsi="Arial" w:cs="Arial"/>
          <w:sz w:val="22"/>
          <w:szCs w:val="22"/>
        </w:rPr>
        <w:t>8</w:t>
      </w:r>
      <w:r w:rsidR="004C1389">
        <w:rPr>
          <w:rFonts w:ascii="Arial" w:hAnsi="Arial" w:cs="Arial"/>
          <w:sz w:val="22"/>
          <w:szCs w:val="22"/>
        </w:rPr>
        <w:t>.1</w:t>
      </w:r>
      <w:r w:rsidR="001D6B42">
        <w:rPr>
          <w:rFonts w:ascii="Arial" w:hAnsi="Arial" w:cs="Arial"/>
          <w:sz w:val="22"/>
          <w:szCs w:val="22"/>
        </w:rPr>
        <w:t xml:space="preserve">.6. </w:t>
      </w:r>
      <w:r w:rsidR="009F592E" w:rsidRPr="00D71171">
        <w:rPr>
          <w:rFonts w:ascii="Arial" w:hAnsi="Arial" w:cs="Arial"/>
          <w:sz w:val="22"/>
          <w:szCs w:val="22"/>
        </w:rPr>
        <w:t>Cumprir, quando for o caso, as condições de garantia do objeto, responsabilizando-se pelo período oferecido em sua proposta comercial, observando o prazo mínimo exigido pela administração.</w:t>
      </w:r>
    </w:p>
    <w:p w:rsidR="009F592E" w:rsidRPr="00D71171" w:rsidRDefault="00466848">
      <w:pPr>
        <w:pStyle w:val="Corpodetexto"/>
        <w:spacing w:line="360" w:lineRule="auto"/>
        <w:ind w:left="737" w:right="567"/>
        <w:rPr>
          <w:rFonts w:ascii="Arial" w:hAnsi="Arial" w:cs="Arial"/>
          <w:sz w:val="22"/>
          <w:szCs w:val="22"/>
        </w:rPr>
      </w:pPr>
      <w:r>
        <w:rPr>
          <w:rFonts w:ascii="Arial" w:hAnsi="Arial" w:cs="Arial"/>
          <w:sz w:val="22"/>
          <w:szCs w:val="22"/>
        </w:rPr>
        <w:t>8</w:t>
      </w:r>
      <w:r w:rsidR="009F592E" w:rsidRPr="00D71171">
        <w:rPr>
          <w:rFonts w:ascii="Arial" w:hAnsi="Arial" w:cs="Arial"/>
          <w:sz w:val="22"/>
          <w:szCs w:val="22"/>
        </w:rPr>
        <w:t>.</w:t>
      </w:r>
      <w:r w:rsidR="004C1389">
        <w:rPr>
          <w:rFonts w:ascii="Arial" w:hAnsi="Arial" w:cs="Arial"/>
          <w:sz w:val="22"/>
          <w:szCs w:val="22"/>
        </w:rPr>
        <w:t>1</w:t>
      </w:r>
      <w:r w:rsidR="009F592E" w:rsidRPr="00D71171">
        <w:rPr>
          <w:rFonts w:ascii="Arial" w:hAnsi="Arial" w:cs="Arial"/>
          <w:sz w:val="22"/>
          <w:szCs w:val="22"/>
        </w:rPr>
        <w:t>.</w:t>
      </w:r>
      <w:r w:rsidR="001D6B42">
        <w:rPr>
          <w:rFonts w:ascii="Arial" w:hAnsi="Arial" w:cs="Arial"/>
          <w:sz w:val="22"/>
          <w:szCs w:val="22"/>
        </w:rPr>
        <w:t>7</w:t>
      </w:r>
      <w:r w:rsidR="009F592E" w:rsidRPr="00D71171">
        <w:rPr>
          <w:rFonts w:ascii="Arial" w:hAnsi="Arial" w:cs="Arial"/>
          <w:sz w:val="22"/>
          <w:szCs w:val="22"/>
        </w:rPr>
        <w:t xml:space="preserve">. Responder por todas as despesas diretas e indiretas que incidam ou venham a incidir sobre a execução contratual, </w:t>
      </w:r>
      <w:r w:rsidR="004C1389">
        <w:rPr>
          <w:rFonts w:ascii="Arial" w:hAnsi="Arial" w:cs="Arial"/>
          <w:sz w:val="22"/>
          <w:szCs w:val="22"/>
        </w:rPr>
        <w:t xml:space="preserve">tais como taxas, fretes, tributos, </w:t>
      </w:r>
      <w:r w:rsidR="009F592E" w:rsidRPr="00D71171">
        <w:rPr>
          <w:rFonts w:ascii="Arial" w:hAnsi="Arial" w:cs="Arial"/>
          <w:sz w:val="22"/>
          <w:szCs w:val="22"/>
        </w:rPr>
        <w:t>inclusive as obrigações relativas a salários, pagamentos de recursos humanos, Previdência Social, impostos, encargos sociais, transporte</w:t>
      </w:r>
      <w:r w:rsidR="004C1389">
        <w:rPr>
          <w:rFonts w:ascii="Arial" w:hAnsi="Arial" w:cs="Arial"/>
          <w:sz w:val="22"/>
          <w:szCs w:val="22"/>
        </w:rPr>
        <w:t xml:space="preserve"> indenizações, recolhimento de valores para órgãos de classe, </w:t>
      </w:r>
      <w:r w:rsidR="009F592E" w:rsidRPr="00D71171">
        <w:rPr>
          <w:rFonts w:ascii="Arial" w:hAnsi="Arial" w:cs="Arial"/>
          <w:sz w:val="22"/>
          <w:szCs w:val="22"/>
        </w:rPr>
        <w:t>e outras providências, respondendo obrigatoriamente pelo fiel cumprimento das leis trabalhistas e especificas de acidente de trabalho e legislação correlata, aplicáveis ao pessoal empregado na execução contratual</w:t>
      </w:r>
      <w:r w:rsidR="004C1389">
        <w:rPr>
          <w:rFonts w:ascii="Arial" w:hAnsi="Arial" w:cs="Arial"/>
          <w:sz w:val="22"/>
          <w:szCs w:val="22"/>
        </w:rPr>
        <w:t xml:space="preserve">, </w:t>
      </w:r>
      <w:r w:rsidR="009F592E" w:rsidRPr="00D71171">
        <w:rPr>
          <w:rFonts w:ascii="Arial" w:hAnsi="Arial" w:cs="Arial"/>
          <w:sz w:val="22"/>
          <w:szCs w:val="22"/>
        </w:rPr>
        <w:t>ficando a CONTRATANTE</w:t>
      </w:r>
      <w:r w:rsidR="0061743F" w:rsidRPr="00D71171">
        <w:rPr>
          <w:rFonts w:ascii="Arial" w:hAnsi="Arial" w:cs="Arial"/>
          <w:sz w:val="22"/>
          <w:szCs w:val="22"/>
        </w:rPr>
        <w:t xml:space="preserve"> isenta</w:t>
      </w:r>
      <w:r w:rsidR="009F592E" w:rsidRPr="00D71171">
        <w:rPr>
          <w:rFonts w:ascii="Arial" w:hAnsi="Arial" w:cs="Arial"/>
          <w:sz w:val="22"/>
          <w:szCs w:val="22"/>
        </w:rPr>
        <w:t xml:space="preserve"> de qualquer vínculo empregatício com os mesmos.</w:t>
      </w:r>
    </w:p>
    <w:p w:rsidR="009F592E" w:rsidRPr="00D71171" w:rsidRDefault="00466848">
      <w:pPr>
        <w:pStyle w:val="Corpodetexto"/>
        <w:spacing w:line="360" w:lineRule="auto"/>
        <w:ind w:left="737" w:right="567"/>
        <w:rPr>
          <w:rFonts w:ascii="Arial" w:hAnsi="Arial" w:cs="Arial"/>
          <w:sz w:val="22"/>
          <w:szCs w:val="22"/>
        </w:rPr>
      </w:pPr>
      <w:r>
        <w:rPr>
          <w:rFonts w:ascii="Arial" w:hAnsi="Arial" w:cs="Arial"/>
          <w:sz w:val="22"/>
          <w:szCs w:val="22"/>
        </w:rPr>
        <w:t>8</w:t>
      </w:r>
      <w:r w:rsidR="009F592E" w:rsidRPr="00D71171">
        <w:rPr>
          <w:rFonts w:ascii="Arial" w:hAnsi="Arial" w:cs="Arial"/>
          <w:sz w:val="22"/>
          <w:szCs w:val="22"/>
        </w:rPr>
        <w:t>.</w:t>
      </w:r>
      <w:r w:rsidR="004C1389">
        <w:rPr>
          <w:rFonts w:ascii="Arial" w:hAnsi="Arial" w:cs="Arial"/>
          <w:sz w:val="22"/>
          <w:szCs w:val="22"/>
        </w:rPr>
        <w:t>1.</w:t>
      </w:r>
      <w:r w:rsidR="001D6B42">
        <w:rPr>
          <w:rFonts w:ascii="Arial" w:hAnsi="Arial" w:cs="Arial"/>
          <w:sz w:val="22"/>
          <w:szCs w:val="22"/>
        </w:rPr>
        <w:t>8</w:t>
      </w:r>
      <w:r w:rsidR="009F592E" w:rsidRPr="00D71171">
        <w:rPr>
          <w:rFonts w:ascii="Arial" w:hAnsi="Arial" w:cs="Arial"/>
          <w:sz w:val="22"/>
          <w:szCs w:val="22"/>
        </w:rPr>
        <w:t>. Responsabilizar-se pelos danos causados diretamente à CONTRATANTE ou a terceiros, decorrentes da sua culpa ou dolo, quando da execução do objeto, independente dos procedimentos de fiscalização e acompanhamento da execução contratual, e independente de outras cominações contratuais ou legais a</w:t>
      </w:r>
      <w:r w:rsidR="004C1389">
        <w:rPr>
          <w:rFonts w:ascii="Arial" w:hAnsi="Arial" w:cs="Arial"/>
          <w:sz w:val="22"/>
          <w:szCs w:val="22"/>
        </w:rPr>
        <w:t>s quais</w:t>
      </w:r>
      <w:r w:rsidR="009F592E" w:rsidRPr="00D71171">
        <w:rPr>
          <w:rFonts w:ascii="Arial" w:hAnsi="Arial" w:cs="Arial"/>
          <w:sz w:val="22"/>
          <w:szCs w:val="22"/>
        </w:rPr>
        <w:t xml:space="preserve"> estiver sujeita.</w:t>
      </w:r>
    </w:p>
    <w:p w:rsidR="009F592E" w:rsidRPr="00D71171" w:rsidRDefault="00466848">
      <w:pPr>
        <w:pStyle w:val="Corpodetexto"/>
        <w:spacing w:line="360" w:lineRule="auto"/>
        <w:ind w:left="737" w:right="567"/>
        <w:rPr>
          <w:rFonts w:ascii="Arial" w:hAnsi="Arial" w:cs="Arial"/>
          <w:sz w:val="22"/>
          <w:szCs w:val="22"/>
        </w:rPr>
      </w:pPr>
      <w:r>
        <w:rPr>
          <w:rFonts w:ascii="Arial" w:hAnsi="Arial" w:cs="Arial"/>
          <w:sz w:val="22"/>
          <w:szCs w:val="22"/>
        </w:rPr>
        <w:t>8</w:t>
      </w:r>
      <w:r w:rsidR="009F592E" w:rsidRPr="00D71171">
        <w:rPr>
          <w:rFonts w:ascii="Arial" w:hAnsi="Arial" w:cs="Arial"/>
          <w:sz w:val="22"/>
          <w:szCs w:val="22"/>
        </w:rPr>
        <w:t>.</w:t>
      </w:r>
      <w:r w:rsidR="004C1389">
        <w:rPr>
          <w:rFonts w:ascii="Arial" w:hAnsi="Arial" w:cs="Arial"/>
          <w:sz w:val="22"/>
          <w:szCs w:val="22"/>
        </w:rPr>
        <w:t>1.</w:t>
      </w:r>
      <w:r w:rsidR="001D6B42">
        <w:rPr>
          <w:rFonts w:ascii="Arial" w:hAnsi="Arial" w:cs="Arial"/>
          <w:sz w:val="22"/>
          <w:szCs w:val="22"/>
        </w:rPr>
        <w:t>9</w:t>
      </w:r>
      <w:r w:rsidR="009F592E" w:rsidRPr="00D71171">
        <w:rPr>
          <w:rFonts w:ascii="Arial" w:hAnsi="Arial" w:cs="Arial"/>
          <w:sz w:val="22"/>
          <w:szCs w:val="22"/>
        </w:rPr>
        <w:t>. Aceitar, nas mesmas condições contratuais, os percentuais de acréscimos ou supressões limitados ao estabelecido</w:t>
      </w:r>
      <w:r w:rsidR="004C1389">
        <w:rPr>
          <w:rFonts w:ascii="Arial" w:hAnsi="Arial" w:cs="Arial"/>
          <w:sz w:val="22"/>
          <w:szCs w:val="22"/>
        </w:rPr>
        <w:t xml:space="preserve"> </w:t>
      </w:r>
      <w:r w:rsidR="009F592E" w:rsidRPr="00D71171">
        <w:rPr>
          <w:rFonts w:ascii="Arial" w:hAnsi="Arial" w:cs="Arial"/>
          <w:sz w:val="22"/>
          <w:szCs w:val="22"/>
        </w:rPr>
        <w:t>no § 1º do Art. 65, da Lei Federal 8.666/93,tomando-se por base o valor contratual.</w:t>
      </w:r>
    </w:p>
    <w:p w:rsidR="002A0960" w:rsidRPr="00D71171" w:rsidRDefault="00466848">
      <w:pPr>
        <w:pStyle w:val="Corpodetexto"/>
        <w:spacing w:line="360" w:lineRule="auto"/>
        <w:ind w:left="737" w:right="567"/>
        <w:rPr>
          <w:rFonts w:ascii="Arial" w:hAnsi="Arial" w:cs="Arial"/>
          <w:sz w:val="22"/>
          <w:szCs w:val="22"/>
        </w:rPr>
      </w:pPr>
      <w:r>
        <w:rPr>
          <w:rFonts w:ascii="Arial" w:hAnsi="Arial" w:cs="Arial"/>
          <w:sz w:val="22"/>
          <w:szCs w:val="22"/>
        </w:rPr>
        <w:t>8</w:t>
      </w:r>
      <w:r w:rsidR="00F20DCA" w:rsidRPr="00D71171">
        <w:rPr>
          <w:rFonts w:ascii="Arial" w:hAnsi="Arial" w:cs="Arial"/>
          <w:sz w:val="22"/>
          <w:szCs w:val="22"/>
        </w:rPr>
        <w:t>.</w:t>
      </w:r>
      <w:r w:rsidR="004C1389">
        <w:rPr>
          <w:rFonts w:ascii="Arial" w:hAnsi="Arial" w:cs="Arial"/>
          <w:sz w:val="22"/>
          <w:szCs w:val="22"/>
        </w:rPr>
        <w:t>1.</w:t>
      </w:r>
      <w:r w:rsidR="001D6B42">
        <w:rPr>
          <w:rFonts w:ascii="Arial" w:hAnsi="Arial" w:cs="Arial"/>
          <w:sz w:val="22"/>
          <w:szCs w:val="22"/>
        </w:rPr>
        <w:t>10</w:t>
      </w:r>
      <w:r w:rsidR="00F20DCA" w:rsidRPr="00D71171">
        <w:rPr>
          <w:rFonts w:ascii="Arial" w:hAnsi="Arial" w:cs="Arial"/>
          <w:sz w:val="22"/>
          <w:szCs w:val="22"/>
        </w:rPr>
        <w:t>.</w:t>
      </w:r>
      <w:r w:rsidR="00102E43">
        <w:rPr>
          <w:rFonts w:ascii="Arial" w:hAnsi="Arial" w:cs="Arial"/>
          <w:sz w:val="22"/>
          <w:szCs w:val="22"/>
        </w:rPr>
        <w:t xml:space="preserve"> </w:t>
      </w:r>
      <w:r w:rsidR="00F20DCA" w:rsidRPr="00D71171">
        <w:rPr>
          <w:rFonts w:ascii="Arial" w:hAnsi="Arial" w:cs="Arial"/>
          <w:sz w:val="22"/>
          <w:szCs w:val="22"/>
        </w:rPr>
        <w:t>Manter,durante toda a execução do contrato, em compatibilidade com as obrigações assumidas, todas as condições de habilitação e qualificação exigidas na licitação.</w:t>
      </w:r>
    </w:p>
    <w:p w:rsidR="002A0960" w:rsidRPr="00D71171" w:rsidRDefault="00466848">
      <w:pPr>
        <w:pStyle w:val="Corpodetexto"/>
        <w:spacing w:line="360" w:lineRule="auto"/>
        <w:ind w:left="737" w:right="567"/>
        <w:rPr>
          <w:rFonts w:ascii="Arial" w:hAnsi="Arial" w:cs="Arial"/>
          <w:sz w:val="22"/>
          <w:szCs w:val="22"/>
        </w:rPr>
      </w:pPr>
      <w:r>
        <w:rPr>
          <w:rFonts w:ascii="Arial" w:hAnsi="Arial" w:cs="Arial"/>
          <w:sz w:val="22"/>
          <w:szCs w:val="22"/>
        </w:rPr>
        <w:t>8</w:t>
      </w:r>
      <w:r w:rsidR="009F592E" w:rsidRPr="00D71171">
        <w:rPr>
          <w:rFonts w:ascii="Arial" w:hAnsi="Arial" w:cs="Arial"/>
          <w:sz w:val="22"/>
          <w:szCs w:val="22"/>
        </w:rPr>
        <w:t>.</w:t>
      </w:r>
      <w:r w:rsidR="004C1389">
        <w:rPr>
          <w:rFonts w:ascii="Arial" w:hAnsi="Arial" w:cs="Arial"/>
          <w:sz w:val="22"/>
          <w:szCs w:val="22"/>
        </w:rPr>
        <w:t>1.1</w:t>
      </w:r>
      <w:r w:rsidR="001D6B42">
        <w:rPr>
          <w:rFonts w:ascii="Arial" w:hAnsi="Arial" w:cs="Arial"/>
          <w:sz w:val="22"/>
          <w:szCs w:val="22"/>
        </w:rPr>
        <w:t>1</w:t>
      </w:r>
      <w:r w:rsidR="00F20DCA" w:rsidRPr="00D71171">
        <w:rPr>
          <w:rFonts w:ascii="Arial" w:hAnsi="Arial" w:cs="Arial"/>
          <w:sz w:val="22"/>
          <w:szCs w:val="22"/>
        </w:rPr>
        <w:t>.</w:t>
      </w:r>
      <w:r w:rsidR="00102E43">
        <w:rPr>
          <w:rFonts w:ascii="Arial" w:hAnsi="Arial" w:cs="Arial"/>
          <w:sz w:val="22"/>
          <w:szCs w:val="22"/>
        </w:rPr>
        <w:t xml:space="preserve"> </w:t>
      </w:r>
      <w:r w:rsidR="00F20DCA" w:rsidRPr="00D71171">
        <w:rPr>
          <w:rFonts w:ascii="Arial" w:hAnsi="Arial" w:cs="Arial"/>
          <w:sz w:val="22"/>
          <w:szCs w:val="22"/>
        </w:rPr>
        <w:t>Indicar preposto para representá-la durante a execução do contrato</w:t>
      </w:r>
      <w:r w:rsidR="004C1389">
        <w:rPr>
          <w:rFonts w:ascii="Arial" w:hAnsi="Arial" w:cs="Arial"/>
          <w:sz w:val="22"/>
          <w:szCs w:val="22"/>
        </w:rPr>
        <w:t>.</w:t>
      </w:r>
    </w:p>
    <w:p w:rsidR="002A0960" w:rsidRPr="00D71171" w:rsidRDefault="00F20DCA" w:rsidP="001D6B42">
      <w:pPr>
        <w:pStyle w:val="Ttulo110"/>
        <w:numPr>
          <w:ilvl w:val="0"/>
          <w:numId w:val="5"/>
        </w:numPr>
        <w:tabs>
          <w:tab w:val="left" w:pos="0"/>
        </w:tabs>
        <w:spacing w:before="202" w:line="360" w:lineRule="auto"/>
        <w:ind w:left="-567" w:firstLine="0"/>
        <w:jc w:val="both"/>
        <w:rPr>
          <w:rFonts w:ascii="Arial" w:hAnsi="Arial" w:cs="Arial"/>
          <w:sz w:val="22"/>
          <w:szCs w:val="22"/>
        </w:rPr>
      </w:pPr>
      <w:r w:rsidRPr="00D71171">
        <w:rPr>
          <w:rFonts w:ascii="Arial" w:hAnsi="Arial" w:cs="Arial"/>
          <w:sz w:val="22"/>
          <w:szCs w:val="22"/>
        </w:rPr>
        <w:t>DA SUBCONTRATAÇÃO</w:t>
      </w:r>
    </w:p>
    <w:p w:rsidR="002A0960" w:rsidRPr="00D71171" w:rsidRDefault="00466848">
      <w:pPr>
        <w:pStyle w:val="PargrafodaLista"/>
        <w:tabs>
          <w:tab w:val="left" w:pos="588"/>
        </w:tabs>
        <w:spacing w:before="117" w:line="360" w:lineRule="auto"/>
        <w:ind w:left="-567"/>
        <w:rPr>
          <w:rFonts w:ascii="Arial" w:hAnsi="Arial" w:cs="Arial"/>
        </w:rPr>
      </w:pPr>
      <w:r>
        <w:rPr>
          <w:rFonts w:ascii="Arial" w:hAnsi="Arial" w:cs="Arial"/>
        </w:rPr>
        <w:t>9</w:t>
      </w:r>
      <w:r w:rsidR="00F20DCA" w:rsidRPr="00D71171">
        <w:rPr>
          <w:rFonts w:ascii="Arial" w:hAnsi="Arial" w:cs="Arial"/>
        </w:rPr>
        <w:t>.1. Não será admitida a subcontratação.</w:t>
      </w:r>
    </w:p>
    <w:p w:rsidR="002A0960" w:rsidRPr="00D71171" w:rsidRDefault="00F20DCA" w:rsidP="001D6B42">
      <w:pPr>
        <w:pStyle w:val="Ttulo110"/>
        <w:numPr>
          <w:ilvl w:val="0"/>
          <w:numId w:val="5"/>
        </w:numPr>
        <w:tabs>
          <w:tab w:val="left" w:pos="0"/>
          <w:tab w:val="left" w:pos="426"/>
        </w:tabs>
        <w:spacing w:line="360" w:lineRule="auto"/>
        <w:ind w:left="-567" w:firstLine="0"/>
        <w:jc w:val="both"/>
        <w:rPr>
          <w:rFonts w:ascii="Arial" w:hAnsi="Arial" w:cs="Arial"/>
          <w:sz w:val="22"/>
          <w:szCs w:val="22"/>
        </w:rPr>
      </w:pPr>
      <w:r w:rsidRPr="00D71171">
        <w:rPr>
          <w:rFonts w:ascii="Arial" w:hAnsi="Arial" w:cs="Arial"/>
          <w:sz w:val="22"/>
          <w:szCs w:val="22"/>
        </w:rPr>
        <w:t>ALTERAÇÃO SUBJETIVA</w:t>
      </w:r>
    </w:p>
    <w:p w:rsidR="002A0960" w:rsidRPr="00D71171" w:rsidRDefault="00466848">
      <w:pPr>
        <w:pStyle w:val="PargrafodaLista"/>
        <w:tabs>
          <w:tab w:val="left" w:pos="0"/>
          <w:tab w:val="left" w:pos="426"/>
          <w:tab w:val="left" w:pos="9781"/>
        </w:tabs>
        <w:spacing w:before="118" w:line="360" w:lineRule="auto"/>
        <w:ind w:left="-567" w:right="567"/>
        <w:rPr>
          <w:rFonts w:ascii="Arial" w:hAnsi="Arial" w:cs="Arial"/>
        </w:rPr>
      </w:pPr>
      <w:r>
        <w:rPr>
          <w:rFonts w:ascii="Arial" w:hAnsi="Arial" w:cs="Arial"/>
        </w:rPr>
        <w:t>10</w:t>
      </w:r>
      <w:r w:rsidR="00F20DCA" w:rsidRPr="00D71171">
        <w:rPr>
          <w:rFonts w:ascii="Arial" w:hAnsi="Arial" w:cs="Arial"/>
        </w:rPr>
        <w:t xml:space="preserve">.1. </w:t>
      </w:r>
      <w:r w:rsidR="001D6B42" w:rsidRPr="001D6B42">
        <w:rPr>
          <w:rFonts w:ascii="Arial" w:hAnsi="Arial" w:cs="Arial"/>
        </w:rPr>
        <w:t>É admissível a fusão, cisão ou incorporação do contratado com/em outra pessoa jurídica, desde que sejam observados pela nova pessoa todos os requisitos de habilitação exigidos na licitação original; sejam mantidas as demais cláusulas e condições do contrato, não haja prejuízo à execução do objeto pactuado, e haja anuência expressa da Administração Pública quanto à continuidade do contrato administrativo</w:t>
      </w:r>
      <w:r w:rsidR="004C1389">
        <w:rPr>
          <w:rFonts w:ascii="Arial" w:hAnsi="Arial" w:cs="Arial"/>
        </w:rPr>
        <w:t>.</w:t>
      </w:r>
    </w:p>
    <w:p w:rsidR="002A0960" w:rsidRPr="00D71171" w:rsidRDefault="00F20DCA" w:rsidP="001D6B42">
      <w:pPr>
        <w:pStyle w:val="Ttulo110"/>
        <w:numPr>
          <w:ilvl w:val="0"/>
          <w:numId w:val="5"/>
        </w:numPr>
        <w:tabs>
          <w:tab w:val="left" w:pos="0"/>
        </w:tabs>
        <w:spacing w:before="202" w:line="360" w:lineRule="auto"/>
        <w:ind w:left="-567" w:firstLine="0"/>
        <w:rPr>
          <w:rFonts w:ascii="Arial" w:hAnsi="Arial" w:cs="Arial"/>
          <w:sz w:val="22"/>
          <w:szCs w:val="22"/>
        </w:rPr>
      </w:pPr>
      <w:r w:rsidRPr="00D71171">
        <w:rPr>
          <w:rFonts w:ascii="Arial" w:hAnsi="Arial" w:cs="Arial"/>
          <w:sz w:val="22"/>
          <w:szCs w:val="22"/>
        </w:rPr>
        <w:t>DO CONTROLE E FISCALIZAÇÃO DA EXECUÇÃO</w:t>
      </w:r>
    </w:p>
    <w:p w:rsidR="001D6B42" w:rsidRDefault="001D6B42" w:rsidP="001D6B42">
      <w:pPr>
        <w:pStyle w:val="PargrafodaLista"/>
        <w:numPr>
          <w:ilvl w:val="1"/>
          <w:numId w:val="5"/>
        </w:numPr>
        <w:tabs>
          <w:tab w:val="left" w:pos="-567"/>
          <w:tab w:val="left" w:pos="-426"/>
        </w:tabs>
        <w:spacing w:before="118" w:line="360" w:lineRule="auto"/>
        <w:ind w:left="-567" w:right="567" w:firstLine="0"/>
        <w:rPr>
          <w:rFonts w:ascii="Arial" w:hAnsi="Arial" w:cs="Arial"/>
        </w:rPr>
      </w:pPr>
      <w:r w:rsidRPr="001D6B42">
        <w:rPr>
          <w:rFonts w:ascii="Arial" w:hAnsi="Arial" w:cs="Arial"/>
        </w:rPr>
        <w:t>Nos termos do art. 67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r w:rsidR="00F20DCA" w:rsidRPr="001D6B42">
        <w:rPr>
          <w:rFonts w:ascii="Arial" w:hAnsi="Arial" w:cs="Arial"/>
        </w:rPr>
        <w:t>.</w:t>
      </w:r>
    </w:p>
    <w:p w:rsidR="001D6B42" w:rsidRDefault="001D6B42" w:rsidP="001D6B42">
      <w:pPr>
        <w:pStyle w:val="PargrafodaLista"/>
        <w:numPr>
          <w:ilvl w:val="1"/>
          <w:numId w:val="5"/>
        </w:numPr>
        <w:tabs>
          <w:tab w:val="left" w:pos="-567"/>
          <w:tab w:val="left" w:pos="-426"/>
          <w:tab w:val="left" w:pos="-284"/>
          <w:tab w:val="left" w:pos="-142"/>
        </w:tabs>
        <w:spacing w:before="118" w:line="360" w:lineRule="auto"/>
        <w:ind w:left="-567" w:right="567" w:firstLine="0"/>
        <w:rPr>
          <w:rFonts w:ascii="Arial" w:hAnsi="Arial" w:cs="Arial"/>
        </w:rPr>
      </w:pPr>
      <w:r w:rsidRPr="001D6B42">
        <w:rPr>
          <w:rFonts w:ascii="Arial" w:hAnsi="Arial" w:cs="Arial"/>
        </w:rPr>
        <w:t>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art.70 da Lei nº8.666, de 1993</w:t>
      </w:r>
      <w:r w:rsidR="00F20DCA" w:rsidRPr="001D6B42">
        <w:rPr>
          <w:rFonts w:ascii="Arial" w:hAnsi="Arial" w:cs="Arial"/>
        </w:rPr>
        <w:t>.</w:t>
      </w:r>
    </w:p>
    <w:p w:rsidR="001D6B42" w:rsidRDefault="001D6B42" w:rsidP="001D6B42">
      <w:pPr>
        <w:pStyle w:val="PargrafodaLista"/>
        <w:numPr>
          <w:ilvl w:val="1"/>
          <w:numId w:val="5"/>
        </w:numPr>
        <w:tabs>
          <w:tab w:val="left" w:pos="-567"/>
          <w:tab w:val="left" w:pos="-426"/>
          <w:tab w:val="left" w:pos="-284"/>
          <w:tab w:val="left" w:pos="-142"/>
        </w:tabs>
        <w:spacing w:before="118" w:line="360" w:lineRule="auto"/>
        <w:ind w:left="-567" w:right="567" w:firstLine="0"/>
        <w:rPr>
          <w:rFonts w:ascii="Arial" w:hAnsi="Arial" w:cs="Arial"/>
        </w:rPr>
      </w:pPr>
      <w:r w:rsidRPr="001D6B42">
        <w:rPr>
          <w:rFonts w:ascii="Arial" w:hAnsi="Arial"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 feitos observados e encaminhando os apontamentos à autoridade competente para as providências cabíveis</w:t>
      </w:r>
      <w:r w:rsidR="00F20DCA" w:rsidRPr="001D6B42">
        <w:rPr>
          <w:rFonts w:ascii="Arial" w:hAnsi="Arial" w:cs="Arial"/>
        </w:rPr>
        <w:t>.</w:t>
      </w:r>
    </w:p>
    <w:p w:rsidR="001D6B42" w:rsidRDefault="001D6B42" w:rsidP="001D6B42">
      <w:pPr>
        <w:pStyle w:val="PargrafodaLista"/>
        <w:numPr>
          <w:ilvl w:val="1"/>
          <w:numId w:val="5"/>
        </w:numPr>
        <w:tabs>
          <w:tab w:val="left" w:pos="-567"/>
          <w:tab w:val="left" w:pos="-284"/>
          <w:tab w:val="left" w:pos="-142"/>
        </w:tabs>
        <w:spacing w:before="118" w:line="360" w:lineRule="auto"/>
        <w:ind w:left="-567" w:right="567" w:firstLine="0"/>
        <w:rPr>
          <w:rFonts w:ascii="Arial" w:hAnsi="Arial" w:cs="Arial"/>
        </w:rPr>
      </w:pPr>
      <w:r w:rsidRPr="001D6B42">
        <w:rPr>
          <w:rFonts w:ascii="Arial" w:hAnsi="Arial" w:cs="Arial"/>
        </w:rPr>
        <w:t>O descumprimento total ou parcial das obrigações e responsabilidades assumidas pelo</w:t>
      </w:r>
      <w:r w:rsidRPr="001D6B42">
        <w:rPr>
          <w:rFonts w:ascii="Arial" w:hAnsi="Arial" w:cs="Arial"/>
          <w:b/>
        </w:rPr>
        <w:t xml:space="preserve"> Contratado</w:t>
      </w:r>
      <w:r w:rsidRPr="001D6B42">
        <w:rPr>
          <w:rFonts w:ascii="Arial" w:hAnsi="Arial" w:cs="Arial"/>
        </w:rPr>
        <w:t xml:space="preserve"> ensejará a aplicação de sanções administrativas, previstas neste Termo de Referência e na legislação vigente, podendo culminar no cancelamento do contrato caso o contratado/fornecedor registrado venha a sofrer sanção prevista nos incisos III ou IV do caput do art. 87 da Lei 8.666, de 1993, ou no art. 7º da Lei nº 10.520, de 2002</w:t>
      </w:r>
      <w:r w:rsidR="00F20DCA" w:rsidRPr="001D6B42">
        <w:rPr>
          <w:rFonts w:ascii="Arial" w:hAnsi="Arial" w:cs="Arial"/>
        </w:rPr>
        <w:t>”;</w:t>
      </w:r>
    </w:p>
    <w:p w:rsidR="001D6B42" w:rsidRDefault="001D6B42" w:rsidP="001D6B42">
      <w:pPr>
        <w:pStyle w:val="PargrafodaLista"/>
        <w:numPr>
          <w:ilvl w:val="1"/>
          <w:numId w:val="5"/>
        </w:numPr>
        <w:tabs>
          <w:tab w:val="left" w:pos="-567"/>
          <w:tab w:val="left" w:pos="-426"/>
          <w:tab w:val="left" w:pos="-284"/>
          <w:tab w:val="left" w:pos="-142"/>
        </w:tabs>
        <w:spacing w:before="118" w:line="360" w:lineRule="auto"/>
        <w:ind w:left="-567" w:right="567" w:firstLine="0"/>
        <w:rPr>
          <w:rFonts w:ascii="Arial" w:hAnsi="Arial" w:cs="Arial"/>
        </w:rPr>
      </w:pPr>
      <w:r w:rsidRPr="001D6B42">
        <w:rPr>
          <w:rFonts w:ascii="Arial" w:hAnsi="Arial" w:cs="Arial"/>
        </w:rPr>
        <w:t>As atividades de fiscalização devem ser realizadas de forma preventiva, rotineira e sistemática no momento das entregas dos itens a serem adquiridos</w:t>
      </w:r>
      <w:r w:rsidR="00F20DCA" w:rsidRPr="001D6B42">
        <w:rPr>
          <w:rFonts w:ascii="Arial" w:hAnsi="Arial" w:cs="Arial"/>
        </w:rPr>
        <w:t>;</w:t>
      </w:r>
    </w:p>
    <w:p w:rsidR="002A0960" w:rsidRPr="001D6B42" w:rsidRDefault="00F20DCA" w:rsidP="001D6B42">
      <w:pPr>
        <w:pStyle w:val="PargrafodaLista"/>
        <w:numPr>
          <w:ilvl w:val="1"/>
          <w:numId w:val="5"/>
        </w:numPr>
        <w:tabs>
          <w:tab w:val="left" w:pos="-567"/>
          <w:tab w:val="left" w:pos="-284"/>
          <w:tab w:val="left" w:pos="-142"/>
        </w:tabs>
        <w:spacing w:before="118" w:line="360" w:lineRule="auto"/>
        <w:ind w:left="-567" w:right="567" w:firstLine="0"/>
        <w:rPr>
          <w:rFonts w:ascii="Arial" w:hAnsi="Arial" w:cs="Arial"/>
        </w:rPr>
      </w:pPr>
      <w:r w:rsidRPr="001D6B42">
        <w:rPr>
          <w:rFonts w:ascii="Arial" w:hAnsi="Arial" w:cs="Arial"/>
        </w:rPr>
        <w:t xml:space="preserve">A fiscalização deverá verificar se os </w:t>
      </w:r>
      <w:r w:rsidR="00504C96" w:rsidRPr="001D6B42">
        <w:rPr>
          <w:rFonts w:ascii="Arial" w:hAnsi="Arial" w:cs="Arial"/>
        </w:rPr>
        <w:t>materiais</w:t>
      </w:r>
      <w:r w:rsidRPr="001D6B42">
        <w:rPr>
          <w:rFonts w:ascii="Arial" w:hAnsi="Arial" w:cs="Arial"/>
        </w:rPr>
        <w:t xml:space="preserve"> </w:t>
      </w:r>
      <w:r w:rsidR="004C1389" w:rsidRPr="001D6B42">
        <w:rPr>
          <w:rFonts w:ascii="Arial" w:hAnsi="Arial" w:cs="Arial"/>
        </w:rPr>
        <w:t>atendem as</w:t>
      </w:r>
      <w:r w:rsidRPr="001D6B42">
        <w:rPr>
          <w:rFonts w:ascii="Arial" w:hAnsi="Arial" w:cs="Arial"/>
        </w:rPr>
        <w:t xml:space="preserve"> especificações técnicas de</w:t>
      </w:r>
      <w:r w:rsidR="004C1389" w:rsidRPr="001D6B42">
        <w:rPr>
          <w:rFonts w:ascii="Arial" w:hAnsi="Arial" w:cs="Arial"/>
        </w:rPr>
        <w:t>scritas neste termo e na proposta da contratada.</w:t>
      </w:r>
    </w:p>
    <w:p w:rsidR="002A0960" w:rsidRPr="00102E43" w:rsidRDefault="00F20DCA" w:rsidP="00102E43">
      <w:pPr>
        <w:pStyle w:val="PargrafodaLista"/>
        <w:numPr>
          <w:ilvl w:val="0"/>
          <w:numId w:val="5"/>
        </w:numPr>
        <w:tabs>
          <w:tab w:val="left" w:pos="0"/>
          <w:tab w:val="left" w:pos="718"/>
        </w:tabs>
        <w:spacing w:before="118" w:line="360" w:lineRule="auto"/>
        <w:ind w:left="-567" w:right="567" w:firstLine="0"/>
        <w:rPr>
          <w:rFonts w:ascii="Arial" w:hAnsi="Arial" w:cs="Arial"/>
        </w:rPr>
      </w:pPr>
      <w:r w:rsidRPr="00102E43">
        <w:rPr>
          <w:rFonts w:ascii="Arial" w:hAnsi="Arial" w:cs="Arial"/>
          <w:b/>
        </w:rPr>
        <w:t>CRITÉRIOS E PRÁTICAS DE SUSTENTABILIDADE</w:t>
      </w:r>
    </w:p>
    <w:p w:rsidR="00102E43" w:rsidRDefault="00F20DCA" w:rsidP="00121134">
      <w:pPr>
        <w:pStyle w:val="PargrafodaLista"/>
        <w:numPr>
          <w:ilvl w:val="1"/>
          <w:numId w:val="5"/>
        </w:numPr>
        <w:tabs>
          <w:tab w:val="left" w:pos="-567"/>
        </w:tabs>
        <w:spacing w:before="118" w:line="360" w:lineRule="auto"/>
        <w:ind w:left="-567" w:right="567" w:firstLine="0"/>
        <w:rPr>
          <w:rFonts w:ascii="Arial" w:hAnsi="Arial" w:cs="Arial"/>
        </w:rPr>
      </w:pPr>
      <w:r w:rsidRPr="00102E43">
        <w:rPr>
          <w:rFonts w:ascii="Arial" w:hAnsi="Arial" w:cs="Arial"/>
        </w:rPr>
        <w:t>É de extrema relevância que o Contratado sempre observe na contratação, as diretrizes de sustentabilidade ambiental que melhor atendam às exigências ambientais.</w:t>
      </w:r>
    </w:p>
    <w:p w:rsidR="002A0960" w:rsidRPr="00102E43" w:rsidRDefault="00F20DCA" w:rsidP="00121134">
      <w:pPr>
        <w:pStyle w:val="PargrafodaLista"/>
        <w:numPr>
          <w:ilvl w:val="1"/>
          <w:numId w:val="5"/>
        </w:numPr>
        <w:tabs>
          <w:tab w:val="left" w:pos="-567"/>
        </w:tabs>
        <w:spacing w:before="118" w:line="360" w:lineRule="auto"/>
        <w:ind w:left="-567" w:right="567" w:firstLine="0"/>
        <w:rPr>
          <w:rFonts w:ascii="Arial" w:hAnsi="Arial" w:cs="Arial"/>
        </w:rPr>
      </w:pPr>
      <w:r w:rsidRPr="00102E43">
        <w:rPr>
          <w:rFonts w:ascii="Arial" w:hAnsi="Arial" w:cs="Arial"/>
          <w:color w:val="000000"/>
        </w:rPr>
        <w:t xml:space="preserve">O Contratado deve </w:t>
      </w:r>
      <w:r w:rsidR="004C1389" w:rsidRPr="00102E43">
        <w:rPr>
          <w:rFonts w:ascii="Arial" w:hAnsi="Arial" w:cs="Arial"/>
          <w:color w:val="000000"/>
        </w:rPr>
        <w:t xml:space="preserve">colaborar, </w:t>
      </w:r>
      <w:r w:rsidRPr="00102E43">
        <w:rPr>
          <w:rFonts w:ascii="Arial" w:hAnsi="Arial" w:cs="Arial"/>
          <w:color w:val="000000"/>
        </w:rPr>
        <w:t xml:space="preserve">quando couber, à promoção do desenvolvimento nacional sustentável no cumprimento de diretrizes e critérios de sustentabilidade ambiental, de acordo com art. 255 da Constituição Federal/88, e em conformidade com art. da lei 8.666/93 e </w:t>
      </w:r>
      <w:r w:rsidRPr="00102E43">
        <w:rPr>
          <w:rFonts w:ascii="Arial" w:hAnsi="Arial" w:cs="Arial"/>
        </w:rPr>
        <w:t>conforme orientações do Cap. III - DOS BENS E SERVIÇOS - art. 5° da IN n°01/2010 (Compras Sustentáveis).</w:t>
      </w:r>
    </w:p>
    <w:p w:rsidR="00102E43" w:rsidRPr="00102E43" w:rsidRDefault="00F20DCA" w:rsidP="00102E43">
      <w:pPr>
        <w:pStyle w:val="PargrafodaLista"/>
        <w:numPr>
          <w:ilvl w:val="0"/>
          <w:numId w:val="5"/>
        </w:numPr>
        <w:tabs>
          <w:tab w:val="left" w:pos="0"/>
          <w:tab w:val="left" w:pos="718"/>
        </w:tabs>
        <w:spacing w:before="118" w:line="360" w:lineRule="auto"/>
        <w:ind w:left="-567" w:right="567" w:firstLine="0"/>
        <w:rPr>
          <w:rFonts w:ascii="Arial" w:hAnsi="Arial" w:cs="Arial"/>
        </w:rPr>
      </w:pPr>
      <w:r w:rsidRPr="00102E43">
        <w:rPr>
          <w:rFonts w:ascii="Arial" w:hAnsi="Arial" w:cs="Arial"/>
          <w:b/>
          <w:bCs/>
        </w:rPr>
        <w:t>DO PAGAMENTO</w:t>
      </w:r>
    </w:p>
    <w:p w:rsidR="00102E43" w:rsidRDefault="00102E43" w:rsidP="00F87E9B">
      <w:pPr>
        <w:pStyle w:val="PargrafodaLista"/>
        <w:numPr>
          <w:ilvl w:val="1"/>
          <w:numId w:val="5"/>
        </w:numPr>
        <w:tabs>
          <w:tab w:val="left" w:pos="0"/>
          <w:tab w:val="left" w:pos="718"/>
        </w:tabs>
        <w:spacing w:before="118" w:line="360" w:lineRule="auto"/>
        <w:ind w:left="-567" w:right="567" w:firstLine="0"/>
        <w:rPr>
          <w:rFonts w:ascii="Arial" w:hAnsi="Arial" w:cs="Arial"/>
        </w:rPr>
      </w:pPr>
      <w:r w:rsidRPr="00102E43">
        <w:rPr>
          <w:rFonts w:ascii="Arial" w:hAnsi="Arial" w:cs="Arial"/>
        </w:rPr>
        <w:t>O pagamento será realizado no prazo máximo de 30 (trinta) dias, contados do protocolo de requerimento na Administração Municipal, o qual deverá ser instruido com a nota fiscal, a cópia da nota de empenho e da ordem de fornecimento assinada pela fiscalização, além das certidões de regularidade fiscal, tributária, trabalhista e previdenciária do Contratado</w:t>
      </w:r>
      <w:r w:rsidR="004C1389" w:rsidRPr="00102E43">
        <w:rPr>
          <w:rFonts w:ascii="Arial" w:hAnsi="Arial" w:cs="Arial"/>
        </w:rPr>
        <w:t>.</w:t>
      </w:r>
    </w:p>
    <w:p w:rsidR="00102E43" w:rsidRDefault="00F20DCA" w:rsidP="00AB2885">
      <w:pPr>
        <w:pStyle w:val="PargrafodaLista"/>
        <w:numPr>
          <w:ilvl w:val="1"/>
          <w:numId w:val="5"/>
        </w:numPr>
        <w:tabs>
          <w:tab w:val="left" w:pos="0"/>
          <w:tab w:val="left" w:pos="718"/>
        </w:tabs>
        <w:spacing w:before="118" w:line="360" w:lineRule="auto"/>
        <w:ind w:left="-567" w:right="567" w:firstLine="0"/>
        <w:rPr>
          <w:rFonts w:ascii="Arial" w:hAnsi="Arial" w:cs="Arial"/>
        </w:rPr>
      </w:pPr>
      <w:r w:rsidRPr="00102E43">
        <w:rPr>
          <w:rFonts w:ascii="Arial" w:hAnsi="Arial" w:cs="Arial"/>
        </w:rPr>
        <w:t xml:space="preserve"> Considera-se ocorrido o recebimento da nota fiscal ou fatura no momento em que a fiscalização manifestar seu atesto.</w:t>
      </w:r>
    </w:p>
    <w:p w:rsidR="000E6111" w:rsidRDefault="00102E43" w:rsidP="00DF51B4">
      <w:pPr>
        <w:pStyle w:val="PargrafodaLista"/>
        <w:numPr>
          <w:ilvl w:val="1"/>
          <w:numId w:val="5"/>
        </w:numPr>
        <w:tabs>
          <w:tab w:val="left" w:pos="0"/>
          <w:tab w:val="left" w:pos="718"/>
        </w:tabs>
        <w:spacing w:before="118" w:line="360" w:lineRule="auto"/>
        <w:ind w:left="-567" w:right="567" w:firstLine="0"/>
        <w:rPr>
          <w:rFonts w:ascii="Arial" w:hAnsi="Arial" w:cs="Arial"/>
        </w:rPr>
      </w:pPr>
      <w:r w:rsidRPr="000E6111">
        <w:rPr>
          <w:rFonts w:ascii="Arial" w:hAnsi="Arial" w:cs="Arial"/>
        </w:rPr>
        <w:t>Havendo erro na apresentação da Nota Fiscal ou dos documentos pertinentes à contratação ou, ainda, circunstância que impeça a liquidação da despesa tais como obrigação financeira pendente decorrente de penalidade imposta ou inadimplência, o pagamento ficará sobrestado até que o Contratado providencie as medidas saneadoras. Nesta hipótese, o prazo para pagamento iniciar-se-á após a comprovação da regularização da situação, não acarretando qualquer ônus para a Contratante</w:t>
      </w:r>
      <w:r w:rsidR="004C1389" w:rsidRPr="000E6111">
        <w:rPr>
          <w:rFonts w:ascii="Arial" w:hAnsi="Arial" w:cs="Arial"/>
        </w:rPr>
        <w:t>.</w:t>
      </w:r>
    </w:p>
    <w:p w:rsidR="000E6111" w:rsidRPr="000E6111" w:rsidRDefault="00A64F7B" w:rsidP="00D80CB3">
      <w:pPr>
        <w:pStyle w:val="PargrafodaLista"/>
        <w:numPr>
          <w:ilvl w:val="1"/>
          <w:numId w:val="5"/>
        </w:numPr>
        <w:tabs>
          <w:tab w:val="left" w:pos="0"/>
          <w:tab w:val="left" w:pos="718"/>
        </w:tabs>
        <w:spacing w:before="118" w:line="360" w:lineRule="auto"/>
        <w:ind w:left="-567" w:right="567" w:firstLine="0"/>
        <w:rPr>
          <w:rFonts w:ascii="Arial" w:hAnsi="Arial" w:cs="Arial"/>
          <w:color w:val="000000"/>
        </w:rPr>
      </w:pPr>
      <w:r>
        <w:rPr>
          <w:rFonts w:ascii="Arial" w:hAnsi="Arial" w:cs="Arial"/>
        </w:rPr>
        <w:t>Será considera</w:t>
      </w:r>
      <w:r w:rsidR="00F20DCA" w:rsidRPr="000E6111">
        <w:rPr>
          <w:rFonts w:ascii="Arial" w:hAnsi="Arial" w:cs="Arial"/>
        </w:rPr>
        <w:t>da data do pagamento o dia em que constar como emitida a ordem bancária para pagamento.</w:t>
      </w:r>
    </w:p>
    <w:p w:rsidR="000E6111" w:rsidRDefault="006E18C7" w:rsidP="00670F2C">
      <w:pPr>
        <w:pStyle w:val="PargrafodaLista"/>
        <w:numPr>
          <w:ilvl w:val="1"/>
          <w:numId w:val="5"/>
        </w:numPr>
        <w:tabs>
          <w:tab w:val="left" w:pos="0"/>
          <w:tab w:val="left" w:pos="718"/>
        </w:tabs>
        <w:spacing w:before="118" w:line="360" w:lineRule="auto"/>
        <w:ind w:left="-567" w:right="567" w:firstLine="0"/>
        <w:rPr>
          <w:rFonts w:ascii="Arial" w:hAnsi="Arial" w:cs="Arial"/>
          <w:color w:val="000000"/>
        </w:rPr>
      </w:pPr>
      <w:r w:rsidRPr="000E6111">
        <w:rPr>
          <w:rFonts w:ascii="Arial" w:hAnsi="Arial" w:cs="Arial"/>
          <w:color w:val="000000"/>
        </w:rPr>
        <w:t>Quando do pagamento, será efetuada a retenção tributária prevista na legislação aplicável.</w:t>
      </w:r>
    </w:p>
    <w:p w:rsidR="000E6111" w:rsidRPr="000E6111" w:rsidRDefault="00894374" w:rsidP="00585285">
      <w:pPr>
        <w:pStyle w:val="PargrafodaLista"/>
        <w:numPr>
          <w:ilvl w:val="1"/>
          <w:numId w:val="5"/>
        </w:numPr>
        <w:tabs>
          <w:tab w:val="left" w:pos="0"/>
          <w:tab w:val="left" w:pos="718"/>
        </w:tabs>
        <w:spacing w:before="118" w:line="360" w:lineRule="auto"/>
        <w:ind w:left="-567" w:right="567" w:firstLine="0"/>
        <w:rPr>
          <w:rFonts w:ascii="Arial" w:hAnsi="Arial" w:cs="Arial"/>
        </w:rPr>
      </w:pPr>
      <w:r w:rsidRPr="000E6111">
        <w:rPr>
          <w:rFonts w:ascii="Arial" w:hAnsi="Arial" w:cs="Arial"/>
          <w:color w:val="000000"/>
        </w:rPr>
        <w:t>O Contratado</w:t>
      </w:r>
      <w:r w:rsidR="006E18C7" w:rsidRPr="000E6111">
        <w:rPr>
          <w:rFonts w:ascii="Arial" w:hAnsi="Arial" w:cs="Arial"/>
          <w:color w:val="000000"/>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2A0960" w:rsidRPr="000E6111" w:rsidRDefault="00F20DCA" w:rsidP="00585285">
      <w:pPr>
        <w:pStyle w:val="PargrafodaLista"/>
        <w:numPr>
          <w:ilvl w:val="1"/>
          <w:numId w:val="5"/>
        </w:numPr>
        <w:tabs>
          <w:tab w:val="left" w:pos="0"/>
          <w:tab w:val="left" w:pos="718"/>
        </w:tabs>
        <w:spacing w:before="118" w:line="360" w:lineRule="auto"/>
        <w:ind w:left="-567" w:right="567" w:firstLine="0"/>
        <w:rPr>
          <w:rFonts w:ascii="Arial" w:hAnsi="Arial" w:cs="Arial"/>
        </w:rPr>
      </w:pPr>
      <w:r w:rsidRPr="000E6111">
        <w:rPr>
          <w:rFonts w:ascii="Arial" w:hAnsi="Arial" w:cs="Arial"/>
          <w:color w:val="000000"/>
        </w:rPr>
        <w:t>Nos casos de eventuais atrasos de pagamento, desde que o Contratado</w:t>
      </w:r>
      <w:r w:rsidR="00894374" w:rsidRPr="000E6111">
        <w:rPr>
          <w:rFonts w:ascii="Arial" w:hAnsi="Arial" w:cs="Arial"/>
          <w:color w:val="000000"/>
        </w:rPr>
        <w:t>/Fornecedor Registrado</w:t>
      </w:r>
      <w:r w:rsidRPr="000E6111">
        <w:rPr>
          <w:rFonts w:ascii="Arial" w:hAnsi="Arial" w:cs="Arial"/>
          <w:color w:val="000000"/>
        </w:rPr>
        <w:t xml:space="preserve"> não tenha concorrido, de alguma forma, para tanto, fica convencionado que a taxa de compensação financeira devida pela Contratante, entre a data do vencimento e o efetivo adimplemento da parcela, é calculada mediante a aplicação da seguinte fórmula:</w:t>
      </w:r>
    </w:p>
    <w:p w:rsidR="002A0960" w:rsidRPr="00D71171" w:rsidRDefault="00F20DCA">
      <w:pPr>
        <w:tabs>
          <w:tab w:val="left" w:pos="1701"/>
        </w:tabs>
        <w:spacing w:before="120" w:after="120" w:line="276" w:lineRule="auto"/>
        <w:ind w:left="425"/>
        <w:jc w:val="both"/>
        <w:rPr>
          <w:rFonts w:ascii="Arial" w:hAnsi="Arial" w:cs="Arial"/>
          <w:color w:val="000000"/>
        </w:rPr>
      </w:pPr>
      <w:r w:rsidRPr="00D71171">
        <w:rPr>
          <w:rFonts w:ascii="Arial" w:hAnsi="Arial" w:cs="Arial"/>
          <w:color w:val="000000"/>
        </w:rPr>
        <w:t>EM = I x N x VP, sendo:</w:t>
      </w:r>
    </w:p>
    <w:p w:rsidR="002A0960" w:rsidRPr="00D71171" w:rsidRDefault="00F20DCA">
      <w:pPr>
        <w:tabs>
          <w:tab w:val="left" w:pos="1701"/>
        </w:tabs>
        <w:spacing w:before="120" w:after="120" w:line="276" w:lineRule="auto"/>
        <w:ind w:left="425"/>
        <w:jc w:val="both"/>
        <w:rPr>
          <w:rFonts w:ascii="Arial" w:hAnsi="Arial" w:cs="Arial"/>
          <w:color w:val="000000"/>
        </w:rPr>
      </w:pPr>
      <w:r w:rsidRPr="00D71171">
        <w:rPr>
          <w:rFonts w:ascii="Arial" w:hAnsi="Arial" w:cs="Arial"/>
          <w:color w:val="000000"/>
        </w:rPr>
        <w:t>EM = Encargos moratórios;</w:t>
      </w:r>
    </w:p>
    <w:p w:rsidR="002A0960" w:rsidRPr="00D71171" w:rsidRDefault="00F20DCA">
      <w:pPr>
        <w:tabs>
          <w:tab w:val="left" w:pos="1701"/>
        </w:tabs>
        <w:spacing w:before="120" w:after="120" w:line="276" w:lineRule="auto"/>
        <w:ind w:left="425"/>
        <w:jc w:val="both"/>
        <w:rPr>
          <w:rFonts w:ascii="Arial" w:hAnsi="Arial" w:cs="Arial"/>
          <w:color w:val="000000"/>
        </w:rPr>
      </w:pPr>
      <w:r w:rsidRPr="00D71171">
        <w:rPr>
          <w:rFonts w:ascii="Arial" w:hAnsi="Arial" w:cs="Arial"/>
          <w:color w:val="000000"/>
        </w:rPr>
        <w:t>N = Número de dias entre a data prevista para o pagamento e a do efetivo pagamento;</w:t>
      </w:r>
    </w:p>
    <w:p w:rsidR="002A0960" w:rsidRPr="00D71171" w:rsidRDefault="00F20DCA">
      <w:pPr>
        <w:tabs>
          <w:tab w:val="left" w:pos="1701"/>
        </w:tabs>
        <w:spacing w:before="120" w:after="120" w:line="276" w:lineRule="auto"/>
        <w:ind w:left="425"/>
        <w:jc w:val="both"/>
        <w:rPr>
          <w:rFonts w:ascii="Arial" w:hAnsi="Arial" w:cs="Arial"/>
          <w:color w:val="000000"/>
        </w:rPr>
      </w:pPr>
      <w:r w:rsidRPr="00D71171">
        <w:rPr>
          <w:rFonts w:ascii="Arial" w:hAnsi="Arial" w:cs="Arial"/>
          <w:color w:val="000000"/>
        </w:rPr>
        <w:t>VP = Valor da parcela a ser paga.</w:t>
      </w:r>
    </w:p>
    <w:p w:rsidR="002A0960" w:rsidRPr="00D71171" w:rsidRDefault="00F20DCA">
      <w:pPr>
        <w:tabs>
          <w:tab w:val="left" w:pos="1701"/>
        </w:tabs>
        <w:spacing w:before="120" w:after="120" w:line="276" w:lineRule="auto"/>
        <w:ind w:left="425"/>
        <w:jc w:val="both"/>
        <w:rPr>
          <w:rFonts w:ascii="Arial" w:hAnsi="Arial" w:cs="Arial"/>
          <w:color w:val="000000"/>
        </w:rPr>
      </w:pPr>
      <w:r w:rsidRPr="00D71171">
        <w:rPr>
          <w:rFonts w:ascii="Arial" w:hAnsi="Arial" w:cs="Arial"/>
          <w:color w:val="000000"/>
        </w:rPr>
        <w:t>I = Índice de compensação financeira = 0,00016438, assim apurado:</w:t>
      </w:r>
    </w:p>
    <w:tbl>
      <w:tblPr>
        <w:tblStyle w:val="Tabelacomgrade"/>
        <w:tblW w:w="8646" w:type="dxa"/>
        <w:tblInd w:w="533" w:type="dxa"/>
        <w:tblLayout w:type="fixed"/>
        <w:tblLook w:val="04A0" w:firstRow="1" w:lastRow="0" w:firstColumn="1" w:lastColumn="0" w:noHBand="0" w:noVBand="1"/>
      </w:tblPr>
      <w:tblGrid>
        <w:gridCol w:w="2149"/>
        <w:gridCol w:w="577"/>
        <w:gridCol w:w="1246"/>
        <w:gridCol w:w="4674"/>
      </w:tblGrid>
      <w:tr w:rsidR="002A0960" w:rsidRPr="00D71171">
        <w:tc>
          <w:tcPr>
            <w:tcW w:w="2149" w:type="dxa"/>
            <w:tcBorders>
              <w:top w:val="nil"/>
              <w:left w:val="nil"/>
              <w:bottom w:val="nil"/>
              <w:right w:val="nil"/>
            </w:tcBorders>
            <w:vAlign w:val="center"/>
          </w:tcPr>
          <w:p w:rsidR="002A0960" w:rsidRPr="00D71171" w:rsidRDefault="00F20DCA">
            <w:pPr>
              <w:tabs>
                <w:tab w:val="left" w:pos="1701"/>
              </w:tabs>
              <w:jc w:val="center"/>
              <w:rPr>
                <w:rFonts w:ascii="Arial" w:hAnsi="Arial" w:cs="Arial"/>
                <w:color w:val="000000"/>
              </w:rPr>
            </w:pPr>
            <w:r w:rsidRPr="00D71171">
              <w:rPr>
                <w:rFonts w:ascii="Arial" w:eastAsia="MS Mincho" w:hAnsi="Arial" w:cs="Arial"/>
                <w:color w:val="000000"/>
                <w:lang w:val="pt-BR"/>
              </w:rPr>
              <w:t>I = (TX)</w:t>
            </w:r>
          </w:p>
        </w:tc>
        <w:tc>
          <w:tcPr>
            <w:tcW w:w="577" w:type="dxa"/>
            <w:tcBorders>
              <w:top w:val="nil"/>
              <w:left w:val="nil"/>
              <w:bottom w:val="nil"/>
              <w:right w:val="nil"/>
            </w:tcBorders>
            <w:vAlign w:val="center"/>
          </w:tcPr>
          <w:p w:rsidR="002A0960" w:rsidRPr="00D71171" w:rsidRDefault="00F20DCA">
            <w:pPr>
              <w:tabs>
                <w:tab w:val="left" w:pos="1701"/>
              </w:tabs>
              <w:rPr>
                <w:rFonts w:ascii="Arial" w:hAnsi="Arial" w:cs="Arial"/>
                <w:color w:val="000000"/>
              </w:rPr>
            </w:pPr>
            <w:r w:rsidRPr="00D71171">
              <w:rPr>
                <w:rFonts w:ascii="Arial" w:eastAsia="MS Mincho" w:hAnsi="Arial" w:cs="Arial"/>
                <w:color w:val="000000"/>
                <w:lang w:val="pt-BR"/>
              </w:rPr>
              <w:t>I =</w:t>
            </w:r>
          </w:p>
        </w:tc>
        <w:tc>
          <w:tcPr>
            <w:tcW w:w="1246" w:type="dxa"/>
            <w:tcBorders>
              <w:top w:val="nil"/>
              <w:left w:val="nil"/>
              <w:right w:val="nil"/>
            </w:tcBorders>
          </w:tcPr>
          <w:p w:rsidR="002A0960" w:rsidRPr="00D71171" w:rsidRDefault="00F20DCA">
            <w:pPr>
              <w:tabs>
                <w:tab w:val="left" w:pos="1701"/>
              </w:tabs>
              <w:jc w:val="center"/>
              <w:rPr>
                <w:rFonts w:ascii="Arial" w:hAnsi="Arial" w:cs="Arial"/>
                <w:color w:val="000000"/>
              </w:rPr>
            </w:pPr>
            <w:r w:rsidRPr="00D71171">
              <w:rPr>
                <w:rFonts w:ascii="Arial" w:eastAsia="MS Mincho" w:hAnsi="Arial" w:cs="Arial"/>
                <w:color w:val="000000"/>
                <w:lang w:val="pt-BR"/>
              </w:rPr>
              <w:t>( 6 / 100 )</w:t>
            </w:r>
          </w:p>
        </w:tc>
        <w:tc>
          <w:tcPr>
            <w:tcW w:w="4673" w:type="dxa"/>
            <w:tcBorders>
              <w:top w:val="nil"/>
              <w:left w:val="nil"/>
              <w:bottom w:val="nil"/>
              <w:right w:val="nil"/>
            </w:tcBorders>
            <w:vAlign w:val="center"/>
          </w:tcPr>
          <w:p w:rsidR="002A0960" w:rsidRPr="00D71171" w:rsidRDefault="00F20DCA">
            <w:pPr>
              <w:tabs>
                <w:tab w:val="left" w:pos="1701"/>
              </w:tabs>
              <w:ind w:left="742"/>
              <w:rPr>
                <w:rFonts w:ascii="Arial" w:hAnsi="Arial" w:cs="Arial"/>
                <w:color w:val="000000"/>
              </w:rPr>
            </w:pPr>
            <w:r w:rsidRPr="00D71171">
              <w:rPr>
                <w:rFonts w:ascii="Arial" w:eastAsia="MS Mincho" w:hAnsi="Arial" w:cs="Arial"/>
                <w:color w:val="000000"/>
                <w:lang w:val="pt-BR"/>
              </w:rPr>
              <w:t>I = 0,00016438</w:t>
            </w:r>
          </w:p>
          <w:p w:rsidR="002A0960" w:rsidRPr="00D71171" w:rsidRDefault="00F20DCA">
            <w:pPr>
              <w:tabs>
                <w:tab w:val="left" w:pos="1701"/>
              </w:tabs>
              <w:ind w:left="742"/>
              <w:rPr>
                <w:rFonts w:ascii="Arial" w:hAnsi="Arial" w:cs="Arial"/>
                <w:color w:val="000000"/>
              </w:rPr>
            </w:pPr>
            <w:r w:rsidRPr="00D71171">
              <w:rPr>
                <w:rFonts w:ascii="Arial" w:eastAsia="MS Mincho" w:hAnsi="Arial" w:cs="Arial"/>
                <w:color w:val="000000"/>
                <w:lang w:val="pt-BR"/>
              </w:rPr>
              <w:t>TX = Percentual da taxa anual = 6%</w:t>
            </w:r>
          </w:p>
        </w:tc>
      </w:tr>
    </w:tbl>
    <w:p w:rsidR="002A0960" w:rsidRPr="00D71171" w:rsidRDefault="00F20DCA">
      <w:pPr>
        <w:tabs>
          <w:tab w:val="left" w:pos="718"/>
        </w:tabs>
        <w:spacing w:before="118" w:line="360" w:lineRule="auto"/>
        <w:ind w:left="-567" w:right="567"/>
        <w:jc w:val="center"/>
        <w:rPr>
          <w:rFonts w:ascii="Arial" w:hAnsi="Arial" w:cs="Arial"/>
        </w:rPr>
      </w:pPr>
      <w:r w:rsidRPr="00D71171">
        <w:rPr>
          <w:rFonts w:ascii="Arial" w:hAnsi="Arial" w:cs="Arial"/>
          <w:color w:val="000000"/>
        </w:rPr>
        <w:t>365</w:t>
      </w:r>
    </w:p>
    <w:p w:rsidR="002A0960" w:rsidRPr="000E6111" w:rsidRDefault="00F20DCA" w:rsidP="000E6111">
      <w:pPr>
        <w:pStyle w:val="PargrafodaLista"/>
        <w:numPr>
          <w:ilvl w:val="0"/>
          <w:numId w:val="5"/>
        </w:numPr>
        <w:spacing w:before="118" w:line="360" w:lineRule="auto"/>
        <w:ind w:left="-567" w:right="567" w:firstLine="0"/>
        <w:rPr>
          <w:rFonts w:ascii="Arial" w:hAnsi="Arial" w:cs="Arial"/>
        </w:rPr>
      </w:pPr>
      <w:r w:rsidRPr="000E6111">
        <w:rPr>
          <w:rFonts w:ascii="Arial" w:hAnsi="Arial" w:cs="Arial"/>
          <w:b/>
          <w:bCs/>
        </w:rPr>
        <w:t>DA ANTECIPAÇÃO DO PAGAMENTO</w:t>
      </w:r>
    </w:p>
    <w:p w:rsidR="002A0960" w:rsidRPr="000E6111" w:rsidRDefault="00F20DCA" w:rsidP="000E6111">
      <w:pPr>
        <w:pStyle w:val="PargrafodaLista"/>
        <w:numPr>
          <w:ilvl w:val="1"/>
          <w:numId w:val="5"/>
        </w:numPr>
        <w:tabs>
          <w:tab w:val="left" w:pos="718"/>
        </w:tabs>
        <w:spacing w:before="118" w:line="360" w:lineRule="auto"/>
        <w:ind w:right="567"/>
        <w:rPr>
          <w:rFonts w:ascii="Arial" w:hAnsi="Arial" w:cs="Arial"/>
        </w:rPr>
      </w:pPr>
      <w:r w:rsidRPr="000E6111">
        <w:rPr>
          <w:rFonts w:ascii="Arial" w:hAnsi="Arial" w:cs="Arial"/>
        </w:rPr>
        <w:t>Não se aplica ao presente processo de aquisição.</w:t>
      </w:r>
    </w:p>
    <w:p w:rsidR="002A0960" w:rsidRPr="000E6111" w:rsidRDefault="00F20DCA" w:rsidP="000E6111">
      <w:pPr>
        <w:pStyle w:val="PargrafodaLista"/>
        <w:numPr>
          <w:ilvl w:val="0"/>
          <w:numId w:val="5"/>
        </w:numPr>
        <w:tabs>
          <w:tab w:val="left" w:pos="0"/>
        </w:tabs>
        <w:spacing w:before="118" w:line="360" w:lineRule="auto"/>
        <w:ind w:left="-567" w:right="567" w:firstLine="0"/>
        <w:rPr>
          <w:rFonts w:ascii="Arial" w:hAnsi="Arial" w:cs="Arial"/>
        </w:rPr>
      </w:pPr>
      <w:r w:rsidRPr="000E6111">
        <w:rPr>
          <w:rFonts w:ascii="Arial" w:hAnsi="Arial" w:cs="Arial"/>
          <w:b/>
          <w:bCs/>
        </w:rPr>
        <w:t>DO REAJUSTE</w:t>
      </w:r>
    </w:p>
    <w:p w:rsidR="002A0960" w:rsidRPr="00D71171" w:rsidRDefault="00F20DCA" w:rsidP="000E6111">
      <w:pPr>
        <w:pStyle w:val="PargrafodaLista"/>
        <w:numPr>
          <w:ilvl w:val="1"/>
          <w:numId w:val="5"/>
        </w:numPr>
        <w:tabs>
          <w:tab w:val="left" w:pos="567"/>
          <w:tab w:val="left" w:pos="709"/>
          <w:tab w:val="left" w:pos="9923"/>
        </w:tabs>
        <w:spacing w:before="73" w:line="360" w:lineRule="auto"/>
        <w:ind w:right="397"/>
        <w:rPr>
          <w:rFonts w:ascii="Arial" w:hAnsi="Arial" w:cs="Arial"/>
        </w:rPr>
      </w:pPr>
      <w:r w:rsidRPr="00D71171">
        <w:rPr>
          <w:rFonts w:ascii="Arial" w:hAnsi="Arial" w:cs="Arial"/>
        </w:rPr>
        <w:t>Os preços são fixos e irreajustáveis no prazo de 1(um) ano</w:t>
      </w:r>
      <w:r w:rsidR="002743BD">
        <w:rPr>
          <w:rFonts w:ascii="Arial" w:hAnsi="Arial" w:cs="Arial"/>
        </w:rPr>
        <w:t>.</w:t>
      </w:r>
    </w:p>
    <w:p w:rsidR="002A0960" w:rsidRPr="00D71171" w:rsidRDefault="00F20DCA" w:rsidP="000E6111">
      <w:pPr>
        <w:pStyle w:val="PargrafodaLista"/>
        <w:numPr>
          <w:ilvl w:val="0"/>
          <w:numId w:val="5"/>
        </w:numPr>
        <w:tabs>
          <w:tab w:val="left" w:pos="0"/>
          <w:tab w:val="left" w:pos="9923"/>
        </w:tabs>
        <w:spacing w:before="118" w:line="360" w:lineRule="auto"/>
        <w:ind w:left="-567" w:right="397" w:firstLine="0"/>
        <w:rPr>
          <w:rFonts w:ascii="Arial" w:hAnsi="Arial" w:cs="Arial"/>
        </w:rPr>
      </w:pPr>
      <w:r w:rsidRPr="00D71171">
        <w:rPr>
          <w:rFonts w:ascii="Arial" w:hAnsi="Arial" w:cs="Arial"/>
          <w:b/>
          <w:bCs/>
        </w:rPr>
        <w:t>DAS SANÇÕES ADMINISTRATIVAS</w:t>
      </w:r>
    </w:p>
    <w:p w:rsidR="000E6111" w:rsidRDefault="00F20DCA" w:rsidP="000E6111">
      <w:pPr>
        <w:pStyle w:val="PargrafodaLista"/>
        <w:numPr>
          <w:ilvl w:val="1"/>
          <w:numId w:val="5"/>
        </w:numPr>
        <w:tabs>
          <w:tab w:val="left" w:pos="0"/>
          <w:tab w:val="left" w:pos="567"/>
          <w:tab w:val="left" w:pos="9923"/>
        </w:tabs>
        <w:spacing w:before="118" w:line="360" w:lineRule="auto"/>
        <w:ind w:left="-567" w:right="397" w:firstLine="0"/>
        <w:jc w:val="left"/>
        <w:rPr>
          <w:rFonts w:ascii="Arial" w:hAnsi="Arial" w:cs="Arial"/>
        </w:rPr>
      </w:pPr>
      <w:r w:rsidRPr="000E6111">
        <w:rPr>
          <w:rFonts w:ascii="Arial" w:hAnsi="Arial" w:cs="Arial"/>
        </w:rPr>
        <w:t>Comete infraç</w:t>
      </w:r>
      <w:r w:rsidR="0065578A" w:rsidRPr="000E6111">
        <w:rPr>
          <w:rFonts w:ascii="Arial" w:hAnsi="Arial" w:cs="Arial"/>
        </w:rPr>
        <w:t>ão administrativa, o Contratado</w:t>
      </w:r>
      <w:r w:rsidRPr="000E6111">
        <w:rPr>
          <w:rFonts w:ascii="Arial" w:hAnsi="Arial" w:cs="Arial"/>
        </w:rPr>
        <w:t xml:space="preserve"> que:</w:t>
      </w:r>
    </w:p>
    <w:p w:rsidR="000E6111" w:rsidRDefault="00F20DCA" w:rsidP="00E8708B">
      <w:pPr>
        <w:pStyle w:val="PargrafodaLista"/>
        <w:numPr>
          <w:ilvl w:val="2"/>
          <w:numId w:val="5"/>
        </w:numPr>
        <w:tabs>
          <w:tab w:val="left" w:pos="1134"/>
          <w:tab w:val="left" w:pos="1276"/>
          <w:tab w:val="left" w:pos="1560"/>
          <w:tab w:val="left" w:pos="9923"/>
        </w:tabs>
        <w:spacing w:before="118" w:line="360" w:lineRule="auto"/>
        <w:ind w:left="709" w:right="41" w:firstLine="0"/>
        <w:jc w:val="left"/>
        <w:rPr>
          <w:rFonts w:ascii="Arial" w:hAnsi="Arial" w:cs="Arial"/>
        </w:rPr>
      </w:pPr>
      <w:r w:rsidRPr="000E6111">
        <w:rPr>
          <w:rFonts w:ascii="Arial" w:hAnsi="Arial" w:cs="Arial"/>
        </w:rPr>
        <w:t>Inexecutar total ou parcialmente qua</w:t>
      </w:r>
      <w:r w:rsidR="00680BD2" w:rsidRPr="000E6111">
        <w:rPr>
          <w:rFonts w:ascii="Arial" w:hAnsi="Arial" w:cs="Arial"/>
        </w:rPr>
        <w:t>isq</w:t>
      </w:r>
      <w:r w:rsidRPr="000E6111">
        <w:rPr>
          <w:rFonts w:ascii="Arial" w:hAnsi="Arial" w:cs="Arial"/>
        </w:rPr>
        <w:t>uer das obrigações assumidas em decorrência da contratação;</w:t>
      </w:r>
    </w:p>
    <w:p w:rsidR="000E6111" w:rsidRDefault="00F20DCA" w:rsidP="00B6151B">
      <w:pPr>
        <w:pStyle w:val="PargrafodaLista"/>
        <w:numPr>
          <w:ilvl w:val="2"/>
          <w:numId w:val="5"/>
        </w:numPr>
        <w:tabs>
          <w:tab w:val="left" w:pos="1134"/>
          <w:tab w:val="left" w:pos="1276"/>
          <w:tab w:val="left" w:pos="1560"/>
          <w:tab w:val="left" w:pos="9923"/>
        </w:tabs>
        <w:spacing w:before="118" w:line="360" w:lineRule="auto"/>
        <w:ind w:left="709" w:right="41" w:firstLine="0"/>
        <w:jc w:val="left"/>
        <w:rPr>
          <w:rFonts w:ascii="Arial" w:hAnsi="Arial" w:cs="Arial"/>
        </w:rPr>
      </w:pPr>
      <w:r w:rsidRPr="000E6111">
        <w:rPr>
          <w:rFonts w:ascii="Arial" w:hAnsi="Arial" w:cs="Arial"/>
        </w:rPr>
        <w:t>Ensejar o retardamento da execução do objeto;</w:t>
      </w:r>
    </w:p>
    <w:p w:rsidR="000E6111" w:rsidRDefault="00F20DCA" w:rsidP="00A434F9">
      <w:pPr>
        <w:pStyle w:val="PargrafodaLista"/>
        <w:numPr>
          <w:ilvl w:val="2"/>
          <w:numId w:val="5"/>
        </w:numPr>
        <w:tabs>
          <w:tab w:val="left" w:pos="1134"/>
          <w:tab w:val="left" w:pos="1276"/>
          <w:tab w:val="left" w:pos="1560"/>
          <w:tab w:val="left" w:pos="9923"/>
        </w:tabs>
        <w:spacing w:before="117" w:line="360" w:lineRule="auto"/>
        <w:ind w:left="709" w:right="41" w:firstLine="0"/>
        <w:jc w:val="left"/>
        <w:rPr>
          <w:rFonts w:ascii="Arial" w:hAnsi="Arial" w:cs="Arial"/>
        </w:rPr>
      </w:pPr>
      <w:r w:rsidRPr="000E6111">
        <w:rPr>
          <w:rFonts w:ascii="Arial" w:hAnsi="Arial" w:cs="Arial"/>
        </w:rPr>
        <w:t>Falhar ou fraudar na execução do contrato/ata de registro de preço;</w:t>
      </w:r>
    </w:p>
    <w:p w:rsidR="000E6111" w:rsidRDefault="00F20DCA" w:rsidP="008B5B17">
      <w:pPr>
        <w:pStyle w:val="PargrafodaLista"/>
        <w:numPr>
          <w:ilvl w:val="2"/>
          <w:numId w:val="5"/>
        </w:numPr>
        <w:tabs>
          <w:tab w:val="left" w:pos="1134"/>
          <w:tab w:val="left" w:pos="1276"/>
          <w:tab w:val="left" w:pos="1560"/>
          <w:tab w:val="left" w:pos="9923"/>
        </w:tabs>
        <w:spacing w:before="118" w:line="360" w:lineRule="auto"/>
        <w:ind w:left="709" w:right="41" w:firstLine="0"/>
        <w:jc w:val="left"/>
        <w:rPr>
          <w:rFonts w:ascii="Arial" w:hAnsi="Arial" w:cs="Arial"/>
        </w:rPr>
      </w:pPr>
      <w:r w:rsidRPr="000E6111">
        <w:rPr>
          <w:rFonts w:ascii="Arial" w:hAnsi="Arial" w:cs="Arial"/>
        </w:rPr>
        <w:t>Comportar-se de modo inidôneo;e</w:t>
      </w:r>
    </w:p>
    <w:p w:rsidR="002A0960" w:rsidRPr="000E6111" w:rsidRDefault="00F20DCA" w:rsidP="008B5B17">
      <w:pPr>
        <w:pStyle w:val="PargrafodaLista"/>
        <w:numPr>
          <w:ilvl w:val="2"/>
          <w:numId w:val="5"/>
        </w:numPr>
        <w:tabs>
          <w:tab w:val="left" w:pos="1134"/>
          <w:tab w:val="left" w:pos="1276"/>
          <w:tab w:val="left" w:pos="1560"/>
          <w:tab w:val="left" w:pos="9923"/>
        </w:tabs>
        <w:spacing w:before="118" w:line="360" w:lineRule="auto"/>
        <w:ind w:left="709" w:right="41" w:firstLine="0"/>
        <w:jc w:val="left"/>
        <w:rPr>
          <w:rFonts w:ascii="Arial" w:hAnsi="Arial" w:cs="Arial"/>
        </w:rPr>
      </w:pPr>
      <w:r w:rsidRPr="000E6111">
        <w:rPr>
          <w:rFonts w:ascii="Arial" w:hAnsi="Arial" w:cs="Arial"/>
        </w:rPr>
        <w:t>Cometer fraude fiscal;</w:t>
      </w:r>
    </w:p>
    <w:p w:rsidR="000E6111" w:rsidRDefault="00F20DCA" w:rsidP="000E6111">
      <w:pPr>
        <w:pStyle w:val="PargrafodaLista"/>
        <w:numPr>
          <w:ilvl w:val="1"/>
          <w:numId w:val="5"/>
        </w:numPr>
        <w:tabs>
          <w:tab w:val="left" w:pos="-567"/>
        </w:tabs>
        <w:spacing w:before="118" w:line="360" w:lineRule="auto"/>
        <w:ind w:left="-567" w:right="234" w:firstLine="0"/>
        <w:jc w:val="left"/>
        <w:rPr>
          <w:rFonts w:ascii="Arial" w:hAnsi="Arial" w:cs="Arial"/>
        </w:rPr>
      </w:pPr>
      <w:r w:rsidRPr="000E6111">
        <w:rPr>
          <w:rFonts w:ascii="Arial" w:hAnsi="Arial" w:cs="Arial"/>
        </w:rPr>
        <w:t xml:space="preserve">Pela inexecução </w:t>
      </w:r>
      <w:r w:rsidRPr="000E6111">
        <w:rPr>
          <w:rFonts w:ascii="Arial" w:hAnsi="Arial" w:cs="Arial"/>
          <w:u w:val="single"/>
        </w:rPr>
        <w:t xml:space="preserve">total ou </w:t>
      </w:r>
      <w:r w:rsidRPr="000E6111">
        <w:rPr>
          <w:rFonts w:ascii="Arial" w:hAnsi="Arial" w:cs="Arial"/>
        </w:rPr>
        <w:t>p</w:t>
      </w:r>
      <w:r w:rsidRPr="000E6111">
        <w:rPr>
          <w:rFonts w:ascii="Arial" w:hAnsi="Arial" w:cs="Arial"/>
          <w:u w:val="single"/>
        </w:rPr>
        <w:t xml:space="preserve">arcial </w:t>
      </w:r>
      <w:r w:rsidRPr="000E6111">
        <w:rPr>
          <w:rFonts w:ascii="Arial" w:hAnsi="Arial" w:cs="Arial"/>
        </w:rPr>
        <w:t>do objeto deste contrato, a Administração pode aplicar ao CONTRATADO as seguintes sanções:</w:t>
      </w:r>
    </w:p>
    <w:p w:rsidR="000E6111" w:rsidRDefault="00F20DCA" w:rsidP="00BA5D0F">
      <w:pPr>
        <w:pStyle w:val="PargrafodaLista"/>
        <w:numPr>
          <w:ilvl w:val="2"/>
          <w:numId w:val="5"/>
        </w:numPr>
        <w:spacing w:before="117" w:line="360" w:lineRule="auto"/>
        <w:ind w:left="709" w:right="231" w:hanging="12"/>
        <w:jc w:val="left"/>
        <w:rPr>
          <w:rFonts w:ascii="Arial" w:hAnsi="Arial" w:cs="Arial"/>
        </w:rPr>
      </w:pPr>
      <w:r w:rsidRPr="000E6111">
        <w:rPr>
          <w:rFonts w:ascii="Arial" w:hAnsi="Arial" w:cs="Arial"/>
          <w:b/>
        </w:rPr>
        <w:t xml:space="preserve">Advertência, </w:t>
      </w:r>
      <w:r w:rsidRPr="000E6111">
        <w:rPr>
          <w:rFonts w:ascii="Arial" w:hAnsi="Arial" w:cs="Arial"/>
        </w:rPr>
        <w:t>por faltas leves, assim entendidas aquelas que não acarretem prejuízos significativos para a Contratante/órgão genrenciador;</w:t>
      </w:r>
    </w:p>
    <w:p w:rsidR="000E6111" w:rsidRDefault="00F20DCA" w:rsidP="00504628">
      <w:pPr>
        <w:pStyle w:val="PargrafodaLista"/>
        <w:numPr>
          <w:ilvl w:val="2"/>
          <w:numId w:val="5"/>
        </w:numPr>
        <w:spacing w:before="119" w:line="360" w:lineRule="auto"/>
        <w:ind w:left="709" w:right="241" w:hanging="12"/>
        <w:jc w:val="left"/>
        <w:rPr>
          <w:rFonts w:ascii="Arial" w:hAnsi="Arial" w:cs="Arial"/>
        </w:rPr>
      </w:pPr>
      <w:r w:rsidRPr="000E6111">
        <w:rPr>
          <w:rFonts w:ascii="Arial" w:hAnsi="Arial" w:cs="Arial"/>
          <w:b/>
        </w:rPr>
        <w:t>Multa moratória</w:t>
      </w:r>
      <w:r w:rsidRPr="000E6111">
        <w:rPr>
          <w:rFonts w:ascii="Arial" w:hAnsi="Arial" w:cs="Arial"/>
        </w:rPr>
        <w:t xml:space="preserve"> de  0,2%(zero vírgula dois por cento)</w:t>
      </w:r>
      <w:r w:rsidRPr="000E6111">
        <w:rPr>
          <w:rFonts w:ascii="Arial" w:hAnsi="Arial" w:cs="Arial"/>
          <w:b/>
        </w:rPr>
        <w:t xml:space="preserve"> </w:t>
      </w:r>
      <w:r w:rsidRPr="000E6111">
        <w:rPr>
          <w:rFonts w:ascii="Arial" w:hAnsi="Arial" w:cs="Arial"/>
        </w:rPr>
        <w:t xml:space="preserve">por dia de atraso injustificado </w:t>
      </w:r>
      <w:r w:rsidRPr="000E6111">
        <w:rPr>
          <w:rFonts w:ascii="Arial" w:hAnsi="Arial" w:cs="Arial"/>
          <w:u w:val="single"/>
        </w:rPr>
        <w:t>sobre o valor do pedido inadimplido</w:t>
      </w:r>
      <w:r w:rsidRPr="000E6111">
        <w:rPr>
          <w:rFonts w:ascii="Arial" w:hAnsi="Arial" w:cs="Arial"/>
        </w:rPr>
        <w:t>, até o limite de 30 (trinta) dias de atraso; Multa moratória de 0,4%</w:t>
      </w:r>
      <w:r w:rsidR="002E2372" w:rsidRPr="000E6111">
        <w:rPr>
          <w:rFonts w:ascii="Arial" w:hAnsi="Arial" w:cs="Arial"/>
        </w:rPr>
        <w:t xml:space="preserve"> </w:t>
      </w:r>
      <w:r w:rsidRPr="000E6111">
        <w:rPr>
          <w:rFonts w:ascii="Arial" w:hAnsi="Arial" w:cs="Arial"/>
        </w:rPr>
        <w:t>(zero vírgula quatro por cento)</w:t>
      </w:r>
      <w:r w:rsidRPr="000E6111">
        <w:rPr>
          <w:rFonts w:ascii="Arial" w:hAnsi="Arial" w:cs="Arial"/>
          <w:b/>
        </w:rPr>
        <w:t xml:space="preserve"> </w:t>
      </w:r>
      <w:r w:rsidRPr="000E6111">
        <w:rPr>
          <w:rFonts w:ascii="Arial" w:hAnsi="Arial" w:cs="Arial"/>
        </w:rPr>
        <w:t xml:space="preserve">por dia de atraso injustificado </w:t>
      </w:r>
      <w:r w:rsidRPr="000E6111">
        <w:rPr>
          <w:rFonts w:ascii="Arial" w:hAnsi="Arial" w:cs="Arial"/>
          <w:u w:val="single"/>
        </w:rPr>
        <w:t>sobre o valor do pedido inadimplido</w:t>
      </w:r>
      <w:r w:rsidRPr="000E6111">
        <w:rPr>
          <w:rFonts w:ascii="Arial" w:hAnsi="Arial" w:cs="Arial"/>
        </w:rPr>
        <w:t>, do 31º (trigésimo primeiro) ao 60º(sexagésimo) dia de atraso. Multa moratória de 0,6% (zero vírgula seis por cento)</w:t>
      </w:r>
      <w:r w:rsidRPr="000E6111">
        <w:rPr>
          <w:rFonts w:ascii="Arial" w:hAnsi="Arial" w:cs="Arial"/>
          <w:b/>
        </w:rPr>
        <w:t xml:space="preserve"> </w:t>
      </w:r>
      <w:r w:rsidRPr="000E6111">
        <w:rPr>
          <w:rFonts w:ascii="Arial" w:hAnsi="Arial" w:cs="Arial"/>
        </w:rPr>
        <w:t xml:space="preserve">por dia de atraso injustificado </w:t>
      </w:r>
      <w:r w:rsidRPr="000E6111">
        <w:rPr>
          <w:rFonts w:ascii="Arial" w:hAnsi="Arial" w:cs="Arial"/>
          <w:u w:val="single"/>
        </w:rPr>
        <w:t>sobre o valor</w:t>
      </w:r>
      <w:r w:rsidR="002E2372" w:rsidRPr="000E6111">
        <w:rPr>
          <w:rFonts w:ascii="Arial" w:hAnsi="Arial" w:cs="Arial"/>
          <w:u w:val="single"/>
        </w:rPr>
        <w:t xml:space="preserve"> </w:t>
      </w:r>
      <w:r w:rsidRPr="000E6111">
        <w:rPr>
          <w:rFonts w:ascii="Arial" w:hAnsi="Arial" w:cs="Arial"/>
          <w:u w:val="single"/>
        </w:rPr>
        <w:t>do pedido inadimplido</w:t>
      </w:r>
      <w:r w:rsidRPr="000E6111">
        <w:rPr>
          <w:rFonts w:ascii="Arial" w:hAnsi="Arial" w:cs="Arial"/>
        </w:rPr>
        <w:t>, do 61º(sexagésimo primeiro) dia em diante, até o limite máximo de 150 dias, sem prejuízo das demais penalidades;</w:t>
      </w:r>
    </w:p>
    <w:p w:rsidR="000E6111" w:rsidRDefault="00F20DCA" w:rsidP="000E6111">
      <w:pPr>
        <w:pStyle w:val="PargrafodaLista"/>
        <w:numPr>
          <w:ilvl w:val="2"/>
          <w:numId w:val="5"/>
        </w:numPr>
        <w:spacing w:before="119" w:line="360" w:lineRule="auto"/>
        <w:ind w:left="709" w:right="241" w:hanging="12"/>
        <w:jc w:val="left"/>
        <w:rPr>
          <w:rFonts w:ascii="Arial" w:hAnsi="Arial" w:cs="Arial"/>
        </w:rPr>
      </w:pPr>
      <w:r w:rsidRPr="000E6111">
        <w:rPr>
          <w:rFonts w:ascii="Arial" w:hAnsi="Arial" w:cs="Arial"/>
          <w:b/>
        </w:rPr>
        <w:t>Multa compensatória</w:t>
      </w:r>
      <w:r w:rsidRPr="000E6111">
        <w:rPr>
          <w:rFonts w:ascii="Arial" w:hAnsi="Arial" w:cs="Arial"/>
        </w:rPr>
        <w:t xml:space="preserve"> de 5% (cinco por cento)</w:t>
      </w:r>
      <w:r w:rsidRPr="000E6111">
        <w:rPr>
          <w:rFonts w:ascii="Arial" w:hAnsi="Arial" w:cs="Arial"/>
          <w:b/>
        </w:rPr>
        <w:t xml:space="preserve"> </w:t>
      </w:r>
      <w:r w:rsidRPr="000E6111">
        <w:rPr>
          <w:rFonts w:ascii="Arial" w:hAnsi="Arial" w:cs="Arial"/>
          <w:u w:val="single"/>
        </w:rPr>
        <w:t>sobre o valor total do contrato</w:t>
      </w:r>
      <w:r w:rsidRPr="000E6111">
        <w:rPr>
          <w:rFonts w:ascii="Arial" w:hAnsi="Arial" w:cs="Arial"/>
        </w:rPr>
        <w:t>, no caso de inexecução total do objeto;</w:t>
      </w:r>
    </w:p>
    <w:p w:rsidR="002A0960" w:rsidRPr="000E6111" w:rsidRDefault="00F20DCA" w:rsidP="000E6111">
      <w:pPr>
        <w:pStyle w:val="PargrafodaLista"/>
        <w:numPr>
          <w:ilvl w:val="3"/>
          <w:numId w:val="5"/>
        </w:numPr>
        <w:tabs>
          <w:tab w:val="left" w:pos="1843"/>
        </w:tabs>
        <w:spacing w:before="119" w:line="360" w:lineRule="auto"/>
        <w:ind w:left="851" w:right="241" w:firstLine="0"/>
        <w:jc w:val="left"/>
        <w:rPr>
          <w:rFonts w:ascii="Arial" w:hAnsi="Arial" w:cs="Arial"/>
        </w:rPr>
      </w:pPr>
      <w:r w:rsidRPr="000E6111">
        <w:rPr>
          <w:rFonts w:ascii="Arial" w:hAnsi="Arial" w:cs="Arial"/>
        </w:rPr>
        <w:t>Em caso de inexecução parcial, a multa compensatória, no mesmo percentual do sub item acima, será aplicada de forma proporcional à obrigação inadimplida;</w:t>
      </w:r>
    </w:p>
    <w:p w:rsidR="000E6111" w:rsidRDefault="00F20DCA" w:rsidP="004F3DAA">
      <w:pPr>
        <w:pStyle w:val="PargrafodaLista"/>
        <w:numPr>
          <w:ilvl w:val="2"/>
          <w:numId w:val="5"/>
        </w:numPr>
        <w:tabs>
          <w:tab w:val="left" w:pos="567"/>
          <w:tab w:val="left" w:pos="895"/>
        </w:tabs>
        <w:spacing w:before="118" w:line="360" w:lineRule="auto"/>
        <w:ind w:left="709" w:right="233" w:hanging="12"/>
        <w:rPr>
          <w:rFonts w:ascii="Arial" w:hAnsi="Arial" w:cs="Arial"/>
        </w:rPr>
      </w:pPr>
      <w:r w:rsidRPr="000E6111">
        <w:rPr>
          <w:rFonts w:ascii="Arial" w:hAnsi="Arial" w:cs="Arial"/>
          <w:b/>
        </w:rPr>
        <w:t>Suspensão de licitar e impedimento de contratar</w:t>
      </w:r>
      <w:r w:rsidRPr="000E6111">
        <w:rPr>
          <w:rFonts w:ascii="Arial" w:hAnsi="Arial" w:cs="Arial"/>
        </w:rPr>
        <w:t xml:space="preserve"> com o órgão, entidade ou unidade administrativa pela qual a Administração Pública opera e atua concretamente, pelo prazo de até dois anos;</w:t>
      </w:r>
    </w:p>
    <w:p w:rsidR="002A0960" w:rsidRPr="000E6111" w:rsidRDefault="00F20DCA" w:rsidP="004F3DAA">
      <w:pPr>
        <w:pStyle w:val="PargrafodaLista"/>
        <w:numPr>
          <w:ilvl w:val="2"/>
          <w:numId w:val="5"/>
        </w:numPr>
        <w:tabs>
          <w:tab w:val="left" w:pos="567"/>
          <w:tab w:val="left" w:pos="895"/>
        </w:tabs>
        <w:spacing w:before="118" w:line="360" w:lineRule="auto"/>
        <w:ind w:left="709" w:right="233" w:hanging="12"/>
        <w:rPr>
          <w:rFonts w:ascii="Arial" w:hAnsi="Arial" w:cs="Arial"/>
        </w:rPr>
      </w:pPr>
      <w:r w:rsidRPr="000E6111">
        <w:rPr>
          <w:rFonts w:ascii="Arial" w:hAnsi="Arial" w:cs="Arial"/>
          <w:b/>
        </w:rPr>
        <w:t>Declaração de inidoneidade para licitar ou contratar</w:t>
      </w:r>
      <w:r w:rsidRPr="000E6111">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o Contratado</w:t>
      </w:r>
      <w:r w:rsidR="006E18C7" w:rsidRPr="000E6111">
        <w:rPr>
          <w:rFonts w:ascii="Arial" w:hAnsi="Arial" w:cs="Arial"/>
        </w:rPr>
        <w:t xml:space="preserve"> ressarcir a Contratante</w:t>
      </w:r>
      <w:r w:rsidRPr="000E6111">
        <w:rPr>
          <w:rFonts w:ascii="Arial" w:hAnsi="Arial" w:cs="Arial"/>
        </w:rPr>
        <w:t xml:space="preserve"> pelos prejuízos causados;</w:t>
      </w:r>
    </w:p>
    <w:p w:rsidR="000E6111" w:rsidRDefault="00F20DCA" w:rsidP="00A8569F">
      <w:pPr>
        <w:pStyle w:val="PargrafodaLista"/>
        <w:numPr>
          <w:ilvl w:val="1"/>
          <w:numId w:val="5"/>
        </w:numPr>
        <w:tabs>
          <w:tab w:val="left" w:pos="-142"/>
        </w:tabs>
        <w:spacing w:before="118" w:line="360" w:lineRule="auto"/>
        <w:ind w:left="-567" w:right="227" w:hanging="11"/>
        <w:rPr>
          <w:rFonts w:ascii="Arial" w:hAnsi="Arial" w:cs="Arial"/>
        </w:rPr>
      </w:pPr>
      <w:r w:rsidRPr="000E6111">
        <w:rPr>
          <w:rFonts w:ascii="Arial" w:hAnsi="Arial" w:cs="Arial"/>
        </w:rPr>
        <w:t>As sanções previstas nos subitens 1</w:t>
      </w:r>
      <w:r w:rsidR="000E6111" w:rsidRPr="000E6111">
        <w:rPr>
          <w:rFonts w:ascii="Arial" w:hAnsi="Arial" w:cs="Arial"/>
        </w:rPr>
        <w:t>6</w:t>
      </w:r>
      <w:r w:rsidR="002905A5" w:rsidRPr="000E6111">
        <w:rPr>
          <w:rFonts w:ascii="Arial" w:hAnsi="Arial" w:cs="Arial"/>
        </w:rPr>
        <w:t>.2.1, 1</w:t>
      </w:r>
      <w:r w:rsidR="000E6111" w:rsidRPr="000E6111">
        <w:rPr>
          <w:rFonts w:ascii="Arial" w:hAnsi="Arial" w:cs="Arial"/>
        </w:rPr>
        <w:t>6</w:t>
      </w:r>
      <w:r w:rsidR="002A4466" w:rsidRPr="000E6111">
        <w:rPr>
          <w:rFonts w:ascii="Arial" w:hAnsi="Arial" w:cs="Arial"/>
        </w:rPr>
        <w:t>.2</w:t>
      </w:r>
      <w:r w:rsidRPr="000E6111">
        <w:rPr>
          <w:rFonts w:ascii="Arial" w:hAnsi="Arial" w:cs="Arial"/>
        </w:rPr>
        <w:t>.</w:t>
      </w:r>
      <w:r w:rsidR="002A4466" w:rsidRPr="000E6111">
        <w:rPr>
          <w:rFonts w:ascii="Arial" w:hAnsi="Arial" w:cs="Arial"/>
        </w:rPr>
        <w:t>4</w:t>
      </w:r>
      <w:r w:rsidR="000E6111" w:rsidRPr="000E6111">
        <w:rPr>
          <w:rFonts w:ascii="Arial" w:hAnsi="Arial" w:cs="Arial"/>
        </w:rPr>
        <w:t xml:space="preserve"> e</w:t>
      </w:r>
      <w:r w:rsidRPr="000E6111">
        <w:rPr>
          <w:rFonts w:ascii="Arial" w:hAnsi="Arial" w:cs="Arial"/>
        </w:rPr>
        <w:t xml:space="preserve"> </w:t>
      </w:r>
      <w:r w:rsidR="000E6111" w:rsidRPr="000E6111">
        <w:rPr>
          <w:rFonts w:ascii="Arial" w:hAnsi="Arial" w:cs="Arial"/>
        </w:rPr>
        <w:t>16</w:t>
      </w:r>
      <w:r w:rsidR="006E18C7" w:rsidRPr="000E6111">
        <w:rPr>
          <w:rFonts w:ascii="Arial" w:hAnsi="Arial" w:cs="Arial"/>
        </w:rPr>
        <w:t>.</w:t>
      </w:r>
      <w:r w:rsidR="002A4466" w:rsidRPr="000E6111">
        <w:rPr>
          <w:rFonts w:ascii="Arial" w:hAnsi="Arial" w:cs="Arial"/>
        </w:rPr>
        <w:t>2.5</w:t>
      </w:r>
      <w:r w:rsidR="006E18C7" w:rsidRPr="000E6111">
        <w:rPr>
          <w:rFonts w:ascii="Arial" w:hAnsi="Arial" w:cs="Arial"/>
        </w:rPr>
        <w:t>,</w:t>
      </w:r>
      <w:r w:rsidRPr="000E6111">
        <w:rPr>
          <w:rFonts w:ascii="Arial" w:hAnsi="Arial" w:cs="Arial"/>
        </w:rPr>
        <w:t xml:space="preserve">  poderão ser aplicadas ao CONTRATAD</w:t>
      </w:r>
      <w:r w:rsidR="00C56CCD" w:rsidRPr="000E6111">
        <w:rPr>
          <w:rFonts w:ascii="Arial" w:hAnsi="Arial" w:cs="Arial"/>
        </w:rPr>
        <w:t>O</w:t>
      </w:r>
      <w:r w:rsidRPr="000E6111">
        <w:rPr>
          <w:rFonts w:ascii="Arial" w:hAnsi="Arial" w:cs="Arial"/>
        </w:rPr>
        <w:t xml:space="preserve"> juntamente com as de multa, descontando-a dos pagamentos a serem efetuados.</w:t>
      </w:r>
    </w:p>
    <w:p w:rsidR="002A0960" w:rsidRPr="000E6111" w:rsidRDefault="00F20DCA" w:rsidP="00A8569F">
      <w:pPr>
        <w:pStyle w:val="PargrafodaLista"/>
        <w:numPr>
          <w:ilvl w:val="1"/>
          <w:numId w:val="5"/>
        </w:numPr>
        <w:tabs>
          <w:tab w:val="left" w:pos="-142"/>
        </w:tabs>
        <w:spacing w:before="118" w:line="360" w:lineRule="auto"/>
        <w:ind w:left="-567" w:right="227" w:hanging="11"/>
        <w:rPr>
          <w:rFonts w:ascii="Arial" w:hAnsi="Arial" w:cs="Arial"/>
        </w:rPr>
      </w:pPr>
      <w:r w:rsidRPr="000E6111">
        <w:rPr>
          <w:rFonts w:ascii="Arial" w:hAnsi="Arial" w:cs="Arial"/>
        </w:rPr>
        <w:t>Também ficam sujeitas às penalidades do art. 87, III e IV da Lei nº 8.666, de 1993, as empresas ou profissionais que:</w:t>
      </w:r>
    </w:p>
    <w:p w:rsidR="000E6111" w:rsidRDefault="00F20DCA" w:rsidP="00C563C5">
      <w:pPr>
        <w:pStyle w:val="PargrafodaLista"/>
        <w:numPr>
          <w:ilvl w:val="2"/>
          <w:numId w:val="5"/>
        </w:numPr>
        <w:spacing w:before="117" w:line="360" w:lineRule="auto"/>
        <w:ind w:left="709" w:right="227" w:hanging="12"/>
        <w:rPr>
          <w:rFonts w:ascii="Arial" w:hAnsi="Arial" w:cs="Arial"/>
        </w:rPr>
      </w:pPr>
      <w:r w:rsidRPr="000E6111">
        <w:rPr>
          <w:rFonts w:ascii="Arial" w:hAnsi="Arial" w:cs="Arial"/>
        </w:rPr>
        <w:t>Tenham sofrido condenação definitiva por praticar, por meio dolosos, fraude fiscal no recolhimento de quaisquer tributos;</w:t>
      </w:r>
    </w:p>
    <w:p w:rsidR="000E6111" w:rsidRDefault="00F20DCA" w:rsidP="002E09EB">
      <w:pPr>
        <w:pStyle w:val="PargrafodaLista"/>
        <w:numPr>
          <w:ilvl w:val="2"/>
          <w:numId w:val="5"/>
        </w:numPr>
        <w:spacing w:before="118" w:line="360" w:lineRule="auto"/>
        <w:ind w:left="709" w:right="227" w:hanging="12"/>
        <w:rPr>
          <w:rFonts w:ascii="Arial" w:hAnsi="Arial" w:cs="Arial"/>
        </w:rPr>
      </w:pPr>
      <w:r w:rsidRPr="000E6111">
        <w:rPr>
          <w:rFonts w:ascii="Arial" w:hAnsi="Arial" w:cs="Arial"/>
        </w:rPr>
        <w:t>Tenham praticado atos ilícitos visando a frustrar os objetivos da licitação;e</w:t>
      </w:r>
    </w:p>
    <w:p w:rsidR="002A0960" w:rsidRPr="000E6111" w:rsidRDefault="00F20DCA" w:rsidP="002E09EB">
      <w:pPr>
        <w:pStyle w:val="PargrafodaLista"/>
        <w:numPr>
          <w:ilvl w:val="2"/>
          <w:numId w:val="5"/>
        </w:numPr>
        <w:spacing w:before="118" w:line="360" w:lineRule="auto"/>
        <w:ind w:left="709" w:right="227" w:hanging="12"/>
        <w:rPr>
          <w:rFonts w:ascii="Arial" w:hAnsi="Arial" w:cs="Arial"/>
        </w:rPr>
      </w:pPr>
      <w:r w:rsidRPr="000E6111">
        <w:rPr>
          <w:rFonts w:ascii="Arial" w:hAnsi="Arial" w:cs="Arial"/>
        </w:rPr>
        <w:t>Demonstrem não possuir idoneidade para contratar com a Administração em virtude de atos ilícitos praticados.</w:t>
      </w:r>
    </w:p>
    <w:p w:rsidR="00062531" w:rsidRDefault="00F20DCA" w:rsidP="00AE2826">
      <w:pPr>
        <w:pStyle w:val="PargrafodaLista"/>
        <w:numPr>
          <w:ilvl w:val="1"/>
          <w:numId w:val="5"/>
        </w:numPr>
        <w:tabs>
          <w:tab w:val="left" w:pos="0"/>
        </w:tabs>
        <w:spacing w:before="118" w:line="360" w:lineRule="auto"/>
        <w:ind w:left="-567" w:right="227" w:hanging="11"/>
        <w:rPr>
          <w:rFonts w:ascii="Arial" w:hAnsi="Arial" w:cs="Arial"/>
        </w:rPr>
      </w:pPr>
      <w:r w:rsidRPr="00062531">
        <w:rPr>
          <w:rFonts w:ascii="Arial" w:hAnsi="Arial" w:cs="Arial"/>
        </w:rPr>
        <w:t>A aplicação de qualquer das penalidades previstas realizar-se-á em processo administrativo que assegurará o contraditório e a ampla defesa à Contratada, observando-se o procedimento previsto na Lei nº8.666,de1993,e subsidiariamente a Lei nº 9.784, de 1999.</w:t>
      </w:r>
    </w:p>
    <w:p w:rsidR="00062531" w:rsidRDefault="00F20DCA" w:rsidP="003D7880">
      <w:pPr>
        <w:pStyle w:val="PargrafodaLista"/>
        <w:numPr>
          <w:ilvl w:val="1"/>
          <w:numId w:val="5"/>
        </w:numPr>
        <w:tabs>
          <w:tab w:val="left" w:pos="0"/>
        </w:tabs>
        <w:spacing w:before="118" w:line="360" w:lineRule="auto"/>
        <w:ind w:left="-567" w:right="227" w:hanging="11"/>
        <w:rPr>
          <w:rFonts w:ascii="Arial" w:hAnsi="Arial" w:cs="Arial"/>
        </w:rPr>
      </w:pPr>
      <w:r w:rsidRPr="00062531">
        <w:rPr>
          <w:rFonts w:ascii="Arial" w:hAnsi="Arial" w:cs="Arial"/>
        </w:rPr>
        <w:t xml:space="preserve">Caso a Contratante determine, a multa deverá ser recolhida no prazo máximo de </w:t>
      </w:r>
      <w:r w:rsidRPr="00062531">
        <w:rPr>
          <w:rFonts w:ascii="Arial" w:hAnsi="Arial" w:cs="Arial"/>
          <w:b/>
        </w:rPr>
        <w:t>30 dias corridos</w:t>
      </w:r>
      <w:r w:rsidRPr="00062531">
        <w:rPr>
          <w:rFonts w:ascii="Arial" w:hAnsi="Arial" w:cs="Arial"/>
        </w:rPr>
        <w:t>, a contar da data do recebimento da comunicação enviada pela autoridade competente.</w:t>
      </w:r>
    </w:p>
    <w:p w:rsidR="00062531" w:rsidRDefault="00F20DCA" w:rsidP="00C66F45">
      <w:pPr>
        <w:pStyle w:val="PargrafodaLista"/>
        <w:numPr>
          <w:ilvl w:val="1"/>
          <w:numId w:val="5"/>
        </w:numPr>
        <w:tabs>
          <w:tab w:val="left" w:pos="0"/>
        </w:tabs>
        <w:spacing w:before="118" w:line="360" w:lineRule="auto"/>
        <w:ind w:left="-567" w:right="227" w:hanging="11"/>
        <w:rPr>
          <w:rFonts w:ascii="Arial" w:hAnsi="Arial" w:cs="Arial"/>
        </w:rPr>
      </w:pPr>
      <w:r w:rsidRPr="00062531">
        <w:rPr>
          <w:rFonts w:ascii="Arial" w:hAnsi="Arial" w:cs="Arial"/>
        </w:rPr>
        <w:t xml:space="preserve"> A autoridade competente, na aplicação das sanções, levará em consideração a gravidade da conduta do infrator, o caráter educativo da pena, bem como o dano causado à Administração, observado o princípio da proporcionalidade.</w:t>
      </w:r>
    </w:p>
    <w:p w:rsidR="002A0960" w:rsidRPr="00062531" w:rsidRDefault="00F20DCA" w:rsidP="00C66F45">
      <w:pPr>
        <w:pStyle w:val="PargrafodaLista"/>
        <w:numPr>
          <w:ilvl w:val="1"/>
          <w:numId w:val="5"/>
        </w:numPr>
        <w:tabs>
          <w:tab w:val="left" w:pos="0"/>
        </w:tabs>
        <w:spacing w:before="118" w:line="360" w:lineRule="auto"/>
        <w:ind w:left="-567" w:right="227" w:hanging="11"/>
        <w:rPr>
          <w:rFonts w:ascii="Arial" w:hAnsi="Arial" w:cs="Arial"/>
        </w:rPr>
      </w:pPr>
      <w:r w:rsidRPr="00062531">
        <w:rPr>
          <w:rFonts w:ascii="Arial" w:hAnsi="Arial" w:cs="Arial"/>
        </w:rPr>
        <w:t>As penalidades serão obrigatoriamente registradas no Tribunal de Contas do Estado do Rio de Janeiro</w:t>
      </w:r>
      <w:r w:rsidR="006E18C7" w:rsidRPr="00062531">
        <w:rPr>
          <w:rFonts w:ascii="Arial" w:hAnsi="Arial" w:cs="Arial"/>
        </w:rPr>
        <w:t xml:space="preserve"> e no SICAF</w:t>
      </w:r>
      <w:r w:rsidRPr="00062531">
        <w:rPr>
          <w:rFonts w:ascii="Arial" w:hAnsi="Arial" w:cs="Arial"/>
        </w:rPr>
        <w:t>.</w:t>
      </w:r>
    </w:p>
    <w:p w:rsidR="00680BD2" w:rsidRDefault="00E75E46" w:rsidP="00733B2B">
      <w:pPr>
        <w:pStyle w:val="PargrafodaLista"/>
        <w:numPr>
          <w:ilvl w:val="0"/>
          <w:numId w:val="5"/>
        </w:numPr>
        <w:tabs>
          <w:tab w:val="left" w:pos="0"/>
        </w:tabs>
        <w:spacing w:before="118" w:line="360" w:lineRule="auto"/>
        <w:ind w:left="-567" w:right="227" w:firstLine="0"/>
        <w:rPr>
          <w:rFonts w:ascii="Arial" w:hAnsi="Arial" w:cs="Arial"/>
          <w:b/>
        </w:rPr>
      </w:pPr>
      <w:r w:rsidRPr="00D71171">
        <w:rPr>
          <w:rFonts w:ascii="Arial" w:hAnsi="Arial" w:cs="Arial"/>
          <w:b/>
        </w:rPr>
        <w:t>DA RECISÃO DO CONTRATO</w:t>
      </w:r>
    </w:p>
    <w:p w:rsidR="00733B2B" w:rsidRDefault="00733B2B" w:rsidP="000027AF">
      <w:pPr>
        <w:pStyle w:val="PargrafodaLista"/>
        <w:numPr>
          <w:ilvl w:val="1"/>
          <w:numId w:val="5"/>
        </w:numPr>
        <w:tabs>
          <w:tab w:val="left" w:pos="0"/>
        </w:tabs>
        <w:spacing w:before="118" w:line="360" w:lineRule="auto"/>
        <w:ind w:left="-567" w:right="227" w:firstLine="0"/>
        <w:rPr>
          <w:rFonts w:ascii="Arial" w:hAnsi="Arial" w:cs="Arial"/>
        </w:rPr>
      </w:pPr>
      <w:r w:rsidRPr="00733B2B">
        <w:rPr>
          <w:rFonts w:ascii="Arial" w:hAnsi="Arial" w:cs="Arial"/>
        </w:rPr>
        <w:t>O contrato poderá ser rescindido, a critério da Secretaria contratante, decorridos 10 (dez) dias após o prazo de entrega estipulado no item 5, caso a contratada não comprove já ter enviado os produtos via transport</w:t>
      </w:r>
      <w:bookmarkStart w:id="0" w:name="_GoBack"/>
      <w:bookmarkEnd w:id="0"/>
      <w:r w:rsidRPr="00733B2B">
        <w:rPr>
          <w:rFonts w:ascii="Arial" w:hAnsi="Arial" w:cs="Arial"/>
        </w:rPr>
        <w:t>adora ou correios, e/ou não apresente justificativa aceitáveis para a demora no cumprimento da ordem de fornecimento</w:t>
      </w:r>
      <w:r w:rsidR="00E75E46" w:rsidRPr="00733B2B">
        <w:rPr>
          <w:rFonts w:ascii="Arial" w:hAnsi="Arial" w:cs="Arial"/>
        </w:rPr>
        <w:t>.</w:t>
      </w:r>
    </w:p>
    <w:p w:rsidR="00733B2B" w:rsidRDefault="007005E9" w:rsidP="00DD148D">
      <w:pPr>
        <w:pStyle w:val="PargrafodaLista"/>
        <w:numPr>
          <w:ilvl w:val="1"/>
          <w:numId w:val="5"/>
        </w:numPr>
        <w:tabs>
          <w:tab w:val="left" w:pos="0"/>
        </w:tabs>
        <w:spacing w:before="118" w:line="360" w:lineRule="auto"/>
        <w:ind w:left="-567" w:right="227" w:firstLine="0"/>
        <w:rPr>
          <w:rFonts w:ascii="Arial" w:hAnsi="Arial" w:cs="Arial"/>
        </w:rPr>
      </w:pPr>
      <w:r w:rsidRPr="00733B2B">
        <w:rPr>
          <w:rFonts w:ascii="Arial" w:hAnsi="Arial" w:cs="Arial"/>
        </w:rPr>
        <w:t xml:space="preserve">A decisão de rescindir o contrato, no caso previsto no </w:t>
      </w:r>
      <w:r w:rsidR="002E2372" w:rsidRPr="00733B2B">
        <w:rPr>
          <w:rFonts w:ascii="Arial" w:hAnsi="Arial" w:cs="Arial"/>
        </w:rPr>
        <w:t>subitem acima, caberá a S</w:t>
      </w:r>
      <w:r w:rsidRPr="00733B2B">
        <w:rPr>
          <w:rFonts w:ascii="Arial" w:hAnsi="Arial" w:cs="Arial"/>
        </w:rPr>
        <w:t xml:space="preserve">ecretaria contratante, após prévia consulta ao setor solicitante do material, e desde que se vislumbrem possibilidades de prejuízos </w:t>
      </w:r>
      <w:r w:rsidR="002E2372" w:rsidRPr="00733B2B">
        <w:rPr>
          <w:rFonts w:ascii="Arial" w:hAnsi="Arial" w:cs="Arial"/>
        </w:rPr>
        <w:t>à Administração</w:t>
      </w:r>
      <w:r w:rsidRPr="00733B2B">
        <w:rPr>
          <w:rFonts w:ascii="Arial" w:hAnsi="Arial" w:cs="Arial"/>
        </w:rPr>
        <w:t>.</w:t>
      </w:r>
    </w:p>
    <w:p w:rsidR="007005E9" w:rsidRDefault="007005E9" w:rsidP="00DD148D">
      <w:pPr>
        <w:pStyle w:val="PargrafodaLista"/>
        <w:numPr>
          <w:ilvl w:val="1"/>
          <w:numId w:val="5"/>
        </w:numPr>
        <w:tabs>
          <w:tab w:val="left" w:pos="0"/>
        </w:tabs>
        <w:spacing w:before="118" w:line="360" w:lineRule="auto"/>
        <w:ind w:left="-567" w:right="227" w:firstLine="0"/>
        <w:rPr>
          <w:rFonts w:ascii="Arial" w:hAnsi="Arial" w:cs="Arial"/>
        </w:rPr>
      </w:pPr>
      <w:r w:rsidRPr="00733B2B">
        <w:rPr>
          <w:rFonts w:ascii="Arial" w:hAnsi="Arial" w:cs="Arial"/>
        </w:rPr>
        <w:t>Nos casos em que se justifique a rescisão contratual a contratada ficará sujeita às penalidades previstas neste</w:t>
      </w:r>
      <w:r w:rsidR="002E2372" w:rsidRPr="00733B2B">
        <w:rPr>
          <w:rFonts w:ascii="Arial" w:hAnsi="Arial" w:cs="Arial"/>
        </w:rPr>
        <w:t xml:space="preserve"> </w:t>
      </w:r>
      <w:r w:rsidR="00E94629" w:rsidRPr="00733B2B">
        <w:rPr>
          <w:rFonts w:ascii="Arial" w:hAnsi="Arial" w:cs="Arial"/>
        </w:rPr>
        <w:t>Termo de Referência</w:t>
      </w:r>
      <w:r w:rsidR="002E2372" w:rsidRPr="00733B2B">
        <w:rPr>
          <w:rFonts w:ascii="Arial" w:hAnsi="Arial" w:cs="Arial"/>
        </w:rPr>
        <w:t xml:space="preserve"> e no instrumento de contrato.</w:t>
      </w:r>
    </w:p>
    <w:p w:rsidR="00733B2B" w:rsidRPr="00733B2B" w:rsidRDefault="00733B2B" w:rsidP="00733B2B">
      <w:pPr>
        <w:pStyle w:val="PargrafodaLista"/>
        <w:numPr>
          <w:ilvl w:val="0"/>
          <w:numId w:val="5"/>
        </w:numPr>
        <w:tabs>
          <w:tab w:val="left" w:pos="0"/>
        </w:tabs>
        <w:spacing w:before="118" w:line="360" w:lineRule="auto"/>
        <w:ind w:left="-567" w:right="227" w:firstLine="0"/>
        <w:rPr>
          <w:rFonts w:ascii="Arial" w:hAnsi="Arial" w:cs="Arial"/>
        </w:rPr>
      </w:pPr>
      <w:r w:rsidRPr="00733B2B">
        <w:rPr>
          <w:rFonts w:ascii="Arial" w:hAnsi="Arial" w:cs="Arial"/>
          <w:b/>
        </w:rPr>
        <w:t>DOS CRITÉRIOS DE SELEÇÃO DO FORNECEDOR</w:t>
      </w:r>
    </w:p>
    <w:p w:rsidR="00733B2B" w:rsidRDefault="00733B2B" w:rsidP="00733B2B">
      <w:pPr>
        <w:pStyle w:val="PargrafodaLista"/>
        <w:numPr>
          <w:ilvl w:val="1"/>
          <w:numId w:val="5"/>
        </w:numPr>
        <w:tabs>
          <w:tab w:val="left" w:pos="0"/>
        </w:tabs>
        <w:spacing w:before="118" w:line="360" w:lineRule="auto"/>
        <w:ind w:left="-567" w:right="227" w:hanging="11"/>
        <w:rPr>
          <w:rFonts w:ascii="Arial" w:hAnsi="Arial" w:cs="Arial"/>
        </w:rPr>
      </w:pPr>
      <w:r w:rsidRPr="00733B2B">
        <w:rPr>
          <w:rFonts w:ascii="Arial" w:hAnsi="Arial" w:cs="Arial"/>
        </w:rPr>
        <w:t>Para fins de comprovação de qualificação técnica, deverá(ão) ser apresentado(s) o(s) seguinte(s) documento(s):</w:t>
      </w:r>
    </w:p>
    <w:p w:rsidR="00733B2B" w:rsidRDefault="00733B2B" w:rsidP="00733B2B">
      <w:pPr>
        <w:pStyle w:val="PargrafodaLista"/>
        <w:numPr>
          <w:ilvl w:val="2"/>
          <w:numId w:val="5"/>
        </w:numPr>
        <w:tabs>
          <w:tab w:val="left" w:pos="0"/>
        </w:tabs>
        <w:spacing w:before="118" w:line="360" w:lineRule="auto"/>
        <w:ind w:left="0" w:right="227" w:hanging="12"/>
        <w:rPr>
          <w:rFonts w:ascii="Arial" w:hAnsi="Arial" w:cs="Arial"/>
        </w:rPr>
      </w:pPr>
      <w:r w:rsidRPr="00733B2B">
        <w:rPr>
          <w:rFonts w:ascii="Arial" w:hAnsi="Arial" w:cs="Arial"/>
        </w:rPr>
        <w:t>Atestado expedido por pessoa jurídica de direito público ou privado, comprovando que a licitante já forneceu itens similares qualitativa e quantitativamente ao objeto deste termo, inclusive quanto aos prazos e condições para entrega</w:t>
      </w:r>
      <w:r>
        <w:rPr>
          <w:rFonts w:ascii="Arial" w:hAnsi="Arial" w:cs="Arial"/>
        </w:rPr>
        <w:t>;</w:t>
      </w:r>
    </w:p>
    <w:p w:rsidR="00733B2B" w:rsidRDefault="00733B2B" w:rsidP="00733B2B">
      <w:pPr>
        <w:pStyle w:val="PargrafodaLista"/>
        <w:numPr>
          <w:ilvl w:val="2"/>
          <w:numId w:val="5"/>
        </w:numPr>
        <w:tabs>
          <w:tab w:val="left" w:pos="0"/>
        </w:tabs>
        <w:spacing w:before="118" w:line="360" w:lineRule="auto"/>
        <w:ind w:left="0" w:right="227" w:hanging="12"/>
        <w:rPr>
          <w:rFonts w:ascii="Arial" w:hAnsi="Arial" w:cs="Arial"/>
        </w:rPr>
      </w:pPr>
      <w:r w:rsidRPr="00733B2B">
        <w:rPr>
          <w:rFonts w:ascii="Arial" w:hAnsi="Arial" w:cs="Arial"/>
        </w:rPr>
        <w:t>Os atestados fornecidos por pessoa jurídica de direito público deverão ser emitidos em papel timbrado e com a indicação de cargo e matrícula do servidor signatário. Atestados emitidos por pessoa jurídica de direito privado deverão estar acompanhados de documento que comprovem a aptidão do signatário para responder pela empresa</w:t>
      </w:r>
      <w:r>
        <w:rPr>
          <w:rFonts w:ascii="Arial" w:hAnsi="Arial" w:cs="Arial"/>
        </w:rPr>
        <w:t>.</w:t>
      </w:r>
    </w:p>
    <w:p w:rsidR="00733B2B" w:rsidRDefault="00733B2B" w:rsidP="00733B2B">
      <w:pPr>
        <w:pStyle w:val="PargrafodaLista"/>
        <w:numPr>
          <w:ilvl w:val="1"/>
          <w:numId w:val="5"/>
        </w:numPr>
        <w:tabs>
          <w:tab w:val="left" w:pos="0"/>
        </w:tabs>
        <w:spacing w:before="118" w:line="360" w:lineRule="auto"/>
        <w:ind w:left="-567" w:right="227" w:hanging="11"/>
        <w:rPr>
          <w:rFonts w:ascii="Arial" w:hAnsi="Arial" w:cs="Arial"/>
        </w:rPr>
      </w:pPr>
      <w:r w:rsidRPr="00733B2B">
        <w:rPr>
          <w:rFonts w:ascii="Arial" w:hAnsi="Arial" w:cs="Arial"/>
        </w:rPr>
        <w:t>As exigências de habilitação jurídica e de regularidade fiscal e trabalhista são as usuais para a generalidade do objeto, conforme será disciplinado no edital</w:t>
      </w:r>
      <w:r>
        <w:rPr>
          <w:rFonts w:ascii="Arial" w:hAnsi="Arial" w:cs="Arial"/>
        </w:rPr>
        <w:t>.</w:t>
      </w:r>
    </w:p>
    <w:p w:rsidR="00733B2B" w:rsidRDefault="00733B2B" w:rsidP="00733B2B">
      <w:pPr>
        <w:pStyle w:val="PargrafodaLista"/>
        <w:numPr>
          <w:ilvl w:val="1"/>
          <w:numId w:val="5"/>
        </w:numPr>
        <w:tabs>
          <w:tab w:val="left" w:pos="0"/>
        </w:tabs>
        <w:spacing w:before="118" w:line="360" w:lineRule="auto"/>
        <w:ind w:left="-567" w:right="227" w:hanging="11"/>
        <w:rPr>
          <w:rFonts w:ascii="Arial" w:hAnsi="Arial" w:cs="Arial"/>
        </w:rPr>
      </w:pPr>
      <w:r w:rsidRPr="00733B2B">
        <w:rPr>
          <w:rFonts w:ascii="Arial" w:hAnsi="Arial" w:cs="Arial"/>
        </w:rPr>
        <w:t>Os critérios de qualificação econômico-financeira a serem atendidos pelo Contratado estarão previstos em edital</w:t>
      </w:r>
      <w:r>
        <w:rPr>
          <w:rFonts w:ascii="Arial" w:hAnsi="Arial" w:cs="Arial"/>
        </w:rPr>
        <w:t>.</w:t>
      </w:r>
    </w:p>
    <w:p w:rsidR="00733B2B" w:rsidRPr="00733B2B" w:rsidRDefault="00733B2B" w:rsidP="00733B2B">
      <w:pPr>
        <w:pStyle w:val="PargrafodaLista"/>
        <w:numPr>
          <w:ilvl w:val="1"/>
          <w:numId w:val="5"/>
        </w:numPr>
        <w:tabs>
          <w:tab w:val="left" w:pos="0"/>
        </w:tabs>
        <w:spacing w:before="118" w:line="360" w:lineRule="auto"/>
        <w:ind w:left="-567" w:right="227" w:hanging="11"/>
        <w:rPr>
          <w:rFonts w:ascii="Arial" w:hAnsi="Arial" w:cs="Arial"/>
        </w:rPr>
      </w:pPr>
      <w:r w:rsidRPr="00733B2B">
        <w:rPr>
          <w:rFonts w:ascii="Arial" w:hAnsi="Arial" w:cs="Arial"/>
        </w:rPr>
        <w:t>As regras de desempate entre propostas serão as discriminadas no edital</w:t>
      </w:r>
      <w:r>
        <w:rPr>
          <w:rFonts w:ascii="Arial" w:hAnsi="Arial" w:cs="Arial"/>
        </w:rPr>
        <w:t>.</w:t>
      </w:r>
    </w:p>
    <w:p w:rsidR="002A0960" w:rsidRPr="00D71171" w:rsidRDefault="00F20DCA" w:rsidP="00733B2B">
      <w:pPr>
        <w:pStyle w:val="Ttulo11"/>
        <w:numPr>
          <w:ilvl w:val="0"/>
          <w:numId w:val="5"/>
        </w:numPr>
        <w:tabs>
          <w:tab w:val="left" w:pos="0"/>
        </w:tabs>
        <w:spacing w:line="360" w:lineRule="auto"/>
        <w:ind w:left="-567" w:firstLine="0"/>
        <w:jc w:val="both"/>
        <w:rPr>
          <w:rFonts w:ascii="Arial" w:hAnsi="Arial" w:cs="Arial"/>
          <w:sz w:val="22"/>
          <w:szCs w:val="22"/>
        </w:rPr>
      </w:pPr>
      <w:r w:rsidRPr="00D71171">
        <w:rPr>
          <w:rFonts w:ascii="Arial" w:hAnsi="Arial" w:cs="Arial"/>
          <w:sz w:val="22"/>
          <w:szCs w:val="22"/>
        </w:rPr>
        <w:t>DOS RECURSOS ORÇAMENTÁRIOS</w:t>
      </w:r>
    </w:p>
    <w:p w:rsidR="002A0960" w:rsidRPr="00D71171" w:rsidRDefault="00733B2B" w:rsidP="00733B2B">
      <w:pPr>
        <w:pStyle w:val="Ttulo11"/>
        <w:numPr>
          <w:ilvl w:val="1"/>
          <w:numId w:val="5"/>
        </w:numPr>
        <w:tabs>
          <w:tab w:val="left" w:pos="0"/>
        </w:tabs>
        <w:spacing w:line="360" w:lineRule="auto"/>
        <w:ind w:left="-567" w:firstLine="0"/>
        <w:jc w:val="both"/>
        <w:rPr>
          <w:rFonts w:ascii="Arial" w:hAnsi="Arial" w:cs="Arial"/>
          <w:sz w:val="22"/>
          <w:szCs w:val="22"/>
        </w:rPr>
      </w:pPr>
      <w:r w:rsidRPr="00733B2B">
        <w:rPr>
          <w:rFonts w:ascii="Arial" w:hAnsi="Arial" w:cs="Arial"/>
          <w:b w:val="0"/>
          <w:bCs w:val="0"/>
          <w:sz w:val="22"/>
          <w:szCs w:val="22"/>
        </w:rPr>
        <w:t>As despesas decorrentes da contratação correrão a conta da seguinte dotação orçamentária – Orçamento 2022 da Secretaria Municipal de Esporte e Lazer</w:t>
      </w:r>
      <w:r w:rsidR="00F20DCA" w:rsidRPr="00D71171">
        <w:rPr>
          <w:rFonts w:ascii="Arial" w:hAnsi="Arial" w:cs="Arial"/>
          <w:b w:val="0"/>
          <w:bCs w:val="0"/>
          <w:sz w:val="22"/>
          <w:szCs w:val="22"/>
        </w:rPr>
        <w:t>.</w:t>
      </w:r>
    </w:p>
    <w:tbl>
      <w:tblPr>
        <w:tblW w:w="9880" w:type="dxa"/>
        <w:tblInd w:w="-570" w:type="dxa"/>
        <w:tblLayout w:type="fixed"/>
        <w:tblCellMar>
          <w:top w:w="55" w:type="dxa"/>
          <w:left w:w="55" w:type="dxa"/>
          <w:bottom w:w="55" w:type="dxa"/>
          <w:right w:w="55" w:type="dxa"/>
        </w:tblCellMar>
        <w:tblLook w:val="04A0" w:firstRow="1" w:lastRow="0" w:firstColumn="1" w:lastColumn="0" w:noHBand="0" w:noVBand="1"/>
      </w:tblPr>
      <w:tblGrid>
        <w:gridCol w:w="2500"/>
        <w:gridCol w:w="7380"/>
      </w:tblGrid>
      <w:tr w:rsidR="002A0960" w:rsidRPr="00D71171" w:rsidTr="00E94629">
        <w:tc>
          <w:tcPr>
            <w:tcW w:w="2500" w:type="dxa"/>
            <w:tcBorders>
              <w:top w:val="single" w:sz="2" w:space="0" w:color="000000"/>
              <w:left w:val="single" w:sz="2" w:space="0" w:color="000000"/>
              <w:bottom w:val="single" w:sz="2" w:space="0" w:color="000000"/>
            </w:tcBorders>
          </w:tcPr>
          <w:p w:rsidR="002A0960" w:rsidRPr="00D71171" w:rsidRDefault="00F20DCA" w:rsidP="00733B2B">
            <w:pPr>
              <w:pStyle w:val="Contedodatabela"/>
              <w:rPr>
                <w:rFonts w:ascii="Arial" w:hAnsi="Arial" w:cs="Arial"/>
              </w:rPr>
            </w:pPr>
            <w:r w:rsidRPr="00D71171">
              <w:rPr>
                <w:rFonts w:ascii="Arial" w:hAnsi="Arial" w:cs="Arial"/>
              </w:rPr>
              <w:t>27.812.002</w:t>
            </w:r>
            <w:r w:rsidR="00733B2B">
              <w:rPr>
                <w:rFonts w:ascii="Arial" w:hAnsi="Arial" w:cs="Arial"/>
              </w:rPr>
              <w:t>6.2136</w:t>
            </w:r>
          </w:p>
        </w:tc>
        <w:tc>
          <w:tcPr>
            <w:tcW w:w="7380" w:type="dxa"/>
            <w:tcBorders>
              <w:top w:val="single" w:sz="2" w:space="0" w:color="000000"/>
              <w:left w:val="single" w:sz="2" w:space="0" w:color="000000"/>
              <w:bottom w:val="single" w:sz="2" w:space="0" w:color="000000"/>
              <w:right w:val="single" w:sz="2" w:space="0" w:color="000000"/>
            </w:tcBorders>
          </w:tcPr>
          <w:p w:rsidR="002A0960" w:rsidRPr="00D71171" w:rsidRDefault="0065578A">
            <w:pPr>
              <w:pStyle w:val="Contedodatabela"/>
              <w:rPr>
                <w:rFonts w:ascii="Arial" w:hAnsi="Arial" w:cs="Arial"/>
              </w:rPr>
            </w:pPr>
            <w:r w:rsidRPr="00D71171">
              <w:rPr>
                <w:rFonts w:ascii="Arial" w:hAnsi="Arial" w:cs="Arial"/>
              </w:rPr>
              <w:t>IMPLEMENTAÇÃO DE NÚCLEOS ESPO</w:t>
            </w:r>
            <w:r w:rsidR="00D71171">
              <w:rPr>
                <w:rFonts w:ascii="Arial" w:hAnsi="Arial" w:cs="Arial"/>
              </w:rPr>
              <w:t>R</w:t>
            </w:r>
            <w:r w:rsidRPr="00D71171">
              <w:rPr>
                <w:rFonts w:ascii="Arial" w:hAnsi="Arial" w:cs="Arial"/>
              </w:rPr>
              <w:t>TIVOS</w:t>
            </w:r>
          </w:p>
        </w:tc>
      </w:tr>
      <w:tr w:rsidR="002A0960" w:rsidRPr="00D71171" w:rsidTr="002E2372">
        <w:trPr>
          <w:trHeight w:val="255"/>
        </w:trPr>
        <w:tc>
          <w:tcPr>
            <w:tcW w:w="2500" w:type="dxa"/>
            <w:tcBorders>
              <w:left w:val="single" w:sz="2" w:space="0" w:color="000000"/>
              <w:bottom w:val="single" w:sz="4" w:space="0" w:color="auto"/>
            </w:tcBorders>
          </w:tcPr>
          <w:p w:rsidR="002A0960" w:rsidRPr="00D71171" w:rsidRDefault="00F20DCA" w:rsidP="00733B2B">
            <w:pPr>
              <w:pStyle w:val="Contedodatabela"/>
              <w:rPr>
                <w:rFonts w:ascii="Arial" w:hAnsi="Arial" w:cs="Arial"/>
              </w:rPr>
            </w:pPr>
            <w:r w:rsidRPr="00D71171">
              <w:rPr>
                <w:rFonts w:ascii="Arial" w:hAnsi="Arial" w:cs="Arial"/>
              </w:rPr>
              <w:t>3.3.90.3</w:t>
            </w:r>
            <w:r w:rsidR="00733B2B">
              <w:rPr>
                <w:rFonts w:ascii="Arial" w:hAnsi="Arial" w:cs="Arial"/>
              </w:rPr>
              <w:t>9</w:t>
            </w:r>
            <w:r w:rsidRPr="00D71171">
              <w:rPr>
                <w:rFonts w:ascii="Arial" w:hAnsi="Arial" w:cs="Arial"/>
              </w:rPr>
              <w:t>.00</w:t>
            </w:r>
            <w:r w:rsidR="004856AD">
              <w:rPr>
                <w:rFonts w:ascii="Arial" w:hAnsi="Arial" w:cs="Arial"/>
              </w:rPr>
              <w:t>.00</w:t>
            </w:r>
          </w:p>
        </w:tc>
        <w:tc>
          <w:tcPr>
            <w:tcW w:w="7380" w:type="dxa"/>
            <w:tcBorders>
              <w:left w:val="single" w:sz="2" w:space="0" w:color="000000"/>
              <w:bottom w:val="single" w:sz="4" w:space="0" w:color="auto"/>
              <w:right w:val="single" w:sz="2" w:space="0" w:color="000000"/>
            </w:tcBorders>
          </w:tcPr>
          <w:p w:rsidR="002A0960" w:rsidRPr="00D71171" w:rsidRDefault="00F20DCA">
            <w:pPr>
              <w:pStyle w:val="Contedodatabela"/>
              <w:rPr>
                <w:rFonts w:ascii="Arial" w:hAnsi="Arial" w:cs="Arial"/>
              </w:rPr>
            </w:pPr>
            <w:r w:rsidRPr="00D71171">
              <w:rPr>
                <w:rFonts w:ascii="Arial" w:hAnsi="Arial" w:cs="Arial"/>
              </w:rPr>
              <w:t>Material de Consumo</w:t>
            </w:r>
          </w:p>
        </w:tc>
      </w:tr>
      <w:tr w:rsidR="002E2372" w:rsidRPr="00D71171" w:rsidTr="002E2372">
        <w:tc>
          <w:tcPr>
            <w:tcW w:w="2500" w:type="dxa"/>
            <w:tcBorders>
              <w:top w:val="single" w:sz="4" w:space="0" w:color="auto"/>
              <w:left w:val="single" w:sz="2" w:space="0" w:color="000000"/>
            </w:tcBorders>
          </w:tcPr>
          <w:p w:rsidR="002E2372" w:rsidRPr="00D71171" w:rsidRDefault="004856AD" w:rsidP="0065578A">
            <w:pPr>
              <w:pStyle w:val="Contedodatabela"/>
              <w:rPr>
                <w:rFonts w:ascii="Arial" w:hAnsi="Arial" w:cs="Arial"/>
              </w:rPr>
            </w:pPr>
            <w:r>
              <w:rPr>
                <w:rFonts w:ascii="Arial" w:hAnsi="Arial" w:cs="Arial"/>
              </w:rPr>
              <w:t>Ficha</w:t>
            </w:r>
          </w:p>
        </w:tc>
        <w:tc>
          <w:tcPr>
            <w:tcW w:w="7380" w:type="dxa"/>
            <w:tcBorders>
              <w:top w:val="single" w:sz="4" w:space="0" w:color="auto"/>
              <w:left w:val="single" w:sz="2" w:space="0" w:color="000000"/>
              <w:right w:val="single" w:sz="2" w:space="0" w:color="000000"/>
            </w:tcBorders>
          </w:tcPr>
          <w:p w:rsidR="002E2372" w:rsidRPr="00D71171" w:rsidRDefault="004856AD" w:rsidP="00733B2B">
            <w:pPr>
              <w:pStyle w:val="Contedodatabela"/>
              <w:rPr>
                <w:rFonts w:ascii="Arial" w:hAnsi="Arial" w:cs="Arial"/>
              </w:rPr>
            </w:pPr>
            <w:r>
              <w:rPr>
                <w:rFonts w:ascii="Arial" w:hAnsi="Arial" w:cs="Arial"/>
              </w:rPr>
              <w:t>4</w:t>
            </w:r>
            <w:r w:rsidR="00733B2B">
              <w:rPr>
                <w:rFonts w:ascii="Arial" w:hAnsi="Arial" w:cs="Arial"/>
              </w:rPr>
              <w:t>76</w:t>
            </w:r>
          </w:p>
        </w:tc>
      </w:tr>
      <w:tr w:rsidR="002E2372" w:rsidRPr="00D71171" w:rsidTr="002E2372">
        <w:trPr>
          <w:trHeight w:val="25"/>
        </w:trPr>
        <w:tc>
          <w:tcPr>
            <w:tcW w:w="2500" w:type="dxa"/>
            <w:tcBorders>
              <w:left w:val="single" w:sz="2" w:space="0" w:color="000000"/>
              <w:bottom w:val="single" w:sz="2" w:space="0" w:color="000000"/>
            </w:tcBorders>
          </w:tcPr>
          <w:p w:rsidR="002E2372" w:rsidRPr="00D71171" w:rsidRDefault="002E2372" w:rsidP="0065578A">
            <w:pPr>
              <w:pStyle w:val="Contedodatabela"/>
              <w:rPr>
                <w:rFonts w:ascii="Arial" w:hAnsi="Arial" w:cs="Arial"/>
              </w:rPr>
            </w:pPr>
          </w:p>
        </w:tc>
        <w:tc>
          <w:tcPr>
            <w:tcW w:w="7380" w:type="dxa"/>
            <w:tcBorders>
              <w:left w:val="single" w:sz="2" w:space="0" w:color="000000"/>
              <w:bottom w:val="single" w:sz="2" w:space="0" w:color="000000"/>
              <w:right w:val="single" w:sz="2" w:space="0" w:color="000000"/>
            </w:tcBorders>
          </w:tcPr>
          <w:p w:rsidR="002E2372" w:rsidRPr="00D71171" w:rsidRDefault="002E2372">
            <w:pPr>
              <w:pStyle w:val="Contedodatabela"/>
              <w:rPr>
                <w:rFonts w:ascii="Arial" w:hAnsi="Arial" w:cs="Arial"/>
              </w:rPr>
            </w:pPr>
          </w:p>
        </w:tc>
      </w:tr>
    </w:tbl>
    <w:p w:rsidR="004856AD" w:rsidRDefault="004856AD">
      <w:pPr>
        <w:pStyle w:val="PargrafodaLista"/>
        <w:widowControl/>
        <w:spacing w:line="360" w:lineRule="auto"/>
        <w:ind w:left="-567"/>
        <w:rPr>
          <w:rFonts w:ascii="Arial" w:hAnsi="Arial" w:cs="Arial"/>
          <w:b/>
        </w:rPr>
      </w:pPr>
    </w:p>
    <w:p w:rsidR="002A0960" w:rsidRPr="00733B2B" w:rsidRDefault="00F20DCA" w:rsidP="00733B2B">
      <w:pPr>
        <w:pStyle w:val="PargrafodaLista"/>
        <w:widowControl/>
        <w:numPr>
          <w:ilvl w:val="0"/>
          <w:numId w:val="5"/>
        </w:numPr>
        <w:spacing w:line="360" w:lineRule="auto"/>
        <w:ind w:left="-567" w:firstLine="0"/>
        <w:rPr>
          <w:rFonts w:ascii="Arial" w:eastAsiaTheme="minorHAnsi" w:hAnsi="Arial" w:cs="Arial"/>
          <w:b/>
          <w:lang w:val="pt-BR"/>
        </w:rPr>
      </w:pPr>
      <w:r w:rsidRPr="00733B2B">
        <w:rPr>
          <w:rFonts w:ascii="Arial" w:eastAsiaTheme="minorHAnsi" w:hAnsi="Arial" w:cs="Arial"/>
          <w:b/>
          <w:lang w:val="pt-BR"/>
        </w:rPr>
        <w:t>DAS DISPOSIÇÕES GERAIS</w:t>
      </w:r>
    </w:p>
    <w:p w:rsidR="002A0960" w:rsidRDefault="00F20DCA" w:rsidP="00733B2B">
      <w:pPr>
        <w:pStyle w:val="PargrafodaLista"/>
        <w:widowControl/>
        <w:numPr>
          <w:ilvl w:val="1"/>
          <w:numId w:val="5"/>
        </w:numPr>
        <w:spacing w:line="360" w:lineRule="auto"/>
        <w:ind w:left="-567" w:firstLine="0"/>
        <w:rPr>
          <w:rFonts w:ascii="Arial" w:eastAsiaTheme="minorHAnsi" w:hAnsi="Arial" w:cs="Arial"/>
          <w:lang w:val="pt-BR"/>
        </w:rPr>
      </w:pPr>
      <w:r w:rsidRPr="00D71171">
        <w:rPr>
          <w:rFonts w:ascii="Arial" w:eastAsiaTheme="minorHAnsi" w:hAnsi="Arial" w:cs="Arial"/>
          <w:lang w:val="pt-BR"/>
        </w:rPr>
        <w:t>O presente Termo de Referência (TR) seguirá devidamente aprovado pela autoridade competente (ordenador de despesas), por meio de despacho, em atenção a Resolução Conjunta CGM/PGM/SEMGOV/SEMPLA de 12 de abril de 2021.</w:t>
      </w:r>
    </w:p>
    <w:p w:rsidR="00733B2B" w:rsidRDefault="00733B2B" w:rsidP="00733B2B">
      <w:pPr>
        <w:pStyle w:val="PargrafodaLista"/>
        <w:widowControl/>
        <w:numPr>
          <w:ilvl w:val="1"/>
          <w:numId w:val="5"/>
        </w:numPr>
        <w:spacing w:line="360" w:lineRule="auto"/>
        <w:ind w:left="-567" w:firstLine="0"/>
        <w:rPr>
          <w:rFonts w:ascii="Arial" w:eastAsiaTheme="minorHAnsi" w:hAnsi="Arial" w:cs="Arial"/>
          <w:lang w:val="pt-BR"/>
        </w:rPr>
      </w:pPr>
      <w:r w:rsidRPr="00733B2B">
        <w:rPr>
          <w:rFonts w:ascii="Arial" w:eastAsiaTheme="minorHAnsi" w:hAnsi="Arial" w:cs="Arial"/>
          <w:lang w:val="pt-BR"/>
        </w:rPr>
        <w:t xml:space="preserve">Integra este Termo de Referência, </w:t>
      </w:r>
      <w:r w:rsidR="00287FAE">
        <w:rPr>
          <w:rFonts w:ascii="Arial" w:eastAsiaTheme="minorHAnsi" w:hAnsi="Arial" w:cs="Arial"/>
          <w:lang w:val="pt-BR"/>
        </w:rPr>
        <w:t>para todos os fins e efeitos, o</w:t>
      </w:r>
      <w:r w:rsidRPr="00733B2B">
        <w:rPr>
          <w:rFonts w:ascii="Arial" w:eastAsiaTheme="minorHAnsi" w:hAnsi="Arial" w:cs="Arial"/>
          <w:lang w:val="pt-BR"/>
        </w:rPr>
        <w:t xml:space="preserve"> seguinte Anexo</w:t>
      </w:r>
      <w:r w:rsidR="00287FAE">
        <w:rPr>
          <w:rFonts w:ascii="Arial" w:eastAsiaTheme="minorHAnsi" w:hAnsi="Arial" w:cs="Arial"/>
          <w:lang w:val="pt-BR"/>
        </w:rPr>
        <w:t>:</w:t>
      </w:r>
    </w:p>
    <w:p w:rsidR="00287FAE" w:rsidRPr="00287FAE" w:rsidRDefault="00287FAE" w:rsidP="00287FAE">
      <w:pPr>
        <w:pStyle w:val="PargrafodaLista"/>
        <w:numPr>
          <w:ilvl w:val="0"/>
          <w:numId w:val="11"/>
        </w:numPr>
        <w:rPr>
          <w:rFonts w:ascii="Arial" w:eastAsiaTheme="minorHAnsi" w:hAnsi="Arial" w:cs="Arial"/>
          <w:lang w:val="pt-BR"/>
        </w:rPr>
      </w:pPr>
      <w:r w:rsidRPr="00287FAE">
        <w:rPr>
          <w:rFonts w:ascii="Arial" w:eastAsiaTheme="minorHAnsi" w:hAnsi="Arial" w:cs="Arial"/>
          <w:b/>
          <w:lang w:val="pt-BR"/>
        </w:rPr>
        <w:t>Anexo I</w:t>
      </w:r>
      <w:r>
        <w:rPr>
          <w:rFonts w:ascii="Arial" w:eastAsiaTheme="minorHAnsi" w:hAnsi="Arial" w:cs="Arial"/>
          <w:b/>
          <w:lang w:val="pt-BR"/>
        </w:rPr>
        <w:t xml:space="preserve"> - </w:t>
      </w:r>
      <w:r w:rsidRPr="00287FAE">
        <w:rPr>
          <w:rFonts w:ascii="Arial" w:eastAsiaTheme="minorHAnsi" w:hAnsi="Arial" w:cs="Arial"/>
        </w:rPr>
        <w:t>modelo da arte e/ou layout a ser estampada nos materiais</w:t>
      </w:r>
      <w:r>
        <w:rPr>
          <w:rFonts w:ascii="Arial" w:eastAsiaTheme="minorHAnsi" w:hAnsi="Arial" w:cs="Arial"/>
        </w:rPr>
        <w:t>.</w:t>
      </w:r>
    </w:p>
    <w:p w:rsidR="00733B2B" w:rsidRPr="00D71171" w:rsidRDefault="00733B2B">
      <w:pPr>
        <w:pStyle w:val="PargrafodaLista"/>
        <w:widowControl/>
        <w:spacing w:line="360" w:lineRule="auto"/>
        <w:ind w:left="-567"/>
        <w:rPr>
          <w:rFonts w:ascii="Arial" w:hAnsi="Arial" w:cs="Arial"/>
        </w:rPr>
      </w:pPr>
    </w:p>
    <w:p w:rsidR="002A0960" w:rsidRPr="00D71171" w:rsidRDefault="002A0960">
      <w:pPr>
        <w:spacing w:after="360" w:line="360" w:lineRule="auto"/>
        <w:ind w:right="512"/>
        <w:jc w:val="right"/>
        <w:rPr>
          <w:rFonts w:ascii="Arial" w:hAnsi="Arial" w:cs="Arial"/>
          <w:color w:val="000000" w:themeColor="text1"/>
        </w:rPr>
      </w:pPr>
    </w:p>
    <w:p w:rsidR="002A0960" w:rsidRPr="00D71171" w:rsidRDefault="00B130D6">
      <w:pPr>
        <w:spacing w:after="360" w:line="360" w:lineRule="auto"/>
        <w:ind w:right="512"/>
        <w:jc w:val="right"/>
        <w:rPr>
          <w:rFonts w:ascii="Arial" w:hAnsi="Arial" w:cs="Arial"/>
          <w:color w:val="000000" w:themeColor="text1"/>
        </w:rPr>
      </w:pPr>
      <w:r>
        <w:rPr>
          <w:rFonts w:ascii="Arial" w:hAnsi="Arial" w:cs="Arial"/>
          <w:color w:val="000000" w:themeColor="text1"/>
        </w:rPr>
        <w:t>Itaboraí,</w:t>
      </w:r>
      <w:r w:rsidR="00287FAE">
        <w:rPr>
          <w:rFonts w:ascii="Arial" w:hAnsi="Arial" w:cs="Arial"/>
          <w:color w:val="000000" w:themeColor="text1"/>
        </w:rPr>
        <w:t>____</w:t>
      </w:r>
      <w:r w:rsidR="00F20DCA" w:rsidRPr="00D71171">
        <w:rPr>
          <w:rFonts w:ascii="Arial" w:hAnsi="Arial" w:cs="Arial"/>
          <w:color w:val="000000" w:themeColor="text1"/>
        </w:rPr>
        <w:t xml:space="preserve"> de </w:t>
      </w:r>
      <w:r w:rsidR="00287FAE">
        <w:rPr>
          <w:rFonts w:ascii="Arial" w:hAnsi="Arial" w:cs="Arial"/>
          <w:color w:val="000000" w:themeColor="text1"/>
        </w:rPr>
        <w:t>março de 2022</w:t>
      </w:r>
      <w:r w:rsidR="00F20DCA" w:rsidRPr="00D71171">
        <w:rPr>
          <w:rFonts w:ascii="Arial" w:hAnsi="Arial" w:cs="Arial"/>
          <w:color w:val="000000" w:themeColor="text1"/>
        </w:rPr>
        <w:t>.</w:t>
      </w:r>
    </w:p>
    <w:p w:rsidR="002A0960" w:rsidRPr="00D71171" w:rsidRDefault="0065578A" w:rsidP="0065578A">
      <w:pPr>
        <w:spacing w:after="360" w:line="360" w:lineRule="auto"/>
        <w:ind w:right="512"/>
        <w:rPr>
          <w:rFonts w:ascii="Arial" w:hAnsi="Arial" w:cs="Arial"/>
          <w:color w:val="000000" w:themeColor="text1"/>
        </w:rPr>
      </w:pPr>
      <w:r w:rsidRPr="00D71171">
        <w:rPr>
          <w:rFonts w:ascii="Arial" w:hAnsi="Arial" w:cs="Arial"/>
          <w:color w:val="000000" w:themeColor="text1"/>
        </w:rPr>
        <w:t xml:space="preserve">Elaborado em ____/____/___      </w:t>
      </w:r>
      <w:r w:rsidR="002743BD">
        <w:rPr>
          <w:rFonts w:ascii="Arial" w:hAnsi="Arial" w:cs="Arial"/>
          <w:color w:val="000000" w:themeColor="text1"/>
        </w:rPr>
        <w:t xml:space="preserve">                   </w:t>
      </w:r>
      <w:r w:rsidR="00B130D6">
        <w:rPr>
          <w:rFonts w:ascii="Arial" w:hAnsi="Arial" w:cs="Arial"/>
          <w:color w:val="000000" w:themeColor="text1"/>
        </w:rPr>
        <w:t xml:space="preserve">                  </w:t>
      </w:r>
      <w:r w:rsidR="002743BD">
        <w:rPr>
          <w:rFonts w:ascii="Arial" w:hAnsi="Arial" w:cs="Arial"/>
          <w:color w:val="000000" w:themeColor="text1"/>
        </w:rPr>
        <w:t xml:space="preserve">   </w:t>
      </w:r>
      <w:r w:rsidR="00F20DCA" w:rsidRPr="00D71171">
        <w:rPr>
          <w:rFonts w:ascii="Arial" w:hAnsi="Arial" w:cs="Arial"/>
          <w:color w:val="000000" w:themeColor="text1"/>
        </w:rPr>
        <w:t>Aprovado em ____/____/____</w:t>
      </w:r>
    </w:p>
    <w:p w:rsidR="002A0960" w:rsidRPr="00D71171" w:rsidRDefault="00F20DCA">
      <w:pPr>
        <w:spacing w:after="360" w:line="360" w:lineRule="auto"/>
        <w:ind w:right="512"/>
        <w:rPr>
          <w:rFonts w:ascii="Arial" w:hAnsi="Arial" w:cs="Arial"/>
          <w:color w:val="000000" w:themeColor="text1"/>
        </w:rPr>
      </w:pPr>
      <w:r w:rsidRPr="00D71171">
        <w:rPr>
          <w:rFonts w:ascii="Arial" w:hAnsi="Arial" w:cs="Arial"/>
          <w:color w:val="000000" w:themeColor="text1"/>
        </w:rPr>
        <w:t xml:space="preserve">_________________________      </w:t>
      </w:r>
      <w:r w:rsidR="002743BD">
        <w:rPr>
          <w:rFonts w:ascii="Arial" w:hAnsi="Arial" w:cs="Arial"/>
          <w:color w:val="000000" w:themeColor="text1"/>
        </w:rPr>
        <w:t xml:space="preserve">                  </w:t>
      </w:r>
      <w:r w:rsidR="00B130D6">
        <w:rPr>
          <w:rFonts w:ascii="Arial" w:hAnsi="Arial" w:cs="Arial"/>
          <w:color w:val="000000" w:themeColor="text1"/>
        </w:rPr>
        <w:t xml:space="preserve">               </w:t>
      </w:r>
      <w:r w:rsidR="002743BD">
        <w:rPr>
          <w:rFonts w:ascii="Arial" w:hAnsi="Arial" w:cs="Arial"/>
          <w:color w:val="000000" w:themeColor="text1"/>
        </w:rPr>
        <w:t xml:space="preserve"> </w:t>
      </w:r>
      <w:r w:rsidRPr="00D71171">
        <w:rPr>
          <w:rFonts w:ascii="Arial" w:hAnsi="Arial" w:cs="Arial"/>
          <w:color w:val="000000" w:themeColor="text1"/>
        </w:rPr>
        <w:t xml:space="preserve"> _________________________</w:t>
      </w:r>
    </w:p>
    <w:p w:rsidR="00123713" w:rsidRDefault="00B130D6">
      <w:pPr>
        <w:spacing w:after="360" w:line="360" w:lineRule="auto"/>
        <w:ind w:right="512"/>
        <w:rPr>
          <w:rFonts w:ascii="Arial" w:hAnsi="Arial" w:cs="Arial"/>
          <w:color w:val="000000" w:themeColor="text1"/>
        </w:rPr>
      </w:pPr>
      <w:r>
        <w:rPr>
          <w:rFonts w:ascii="Arial" w:hAnsi="Arial" w:cs="Arial"/>
          <w:color w:val="000000" w:themeColor="text1"/>
        </w:rPr>
        <w:t xml:space="preserve">     </w:t>
      </w:r>
      <w:r w:rsidR="00F20DCA" w:rsidRPr="00D71171">
        <w:rPr>
          <w:rFonts w:ascii="Arial" w:hAnsi="Arial" w:cs="Arial"/>
          <w:color w:val="000000" w:themeColor="text1"/>
        </w:rPr>
        <w:t xml:space="preserve">Técnico de Planejamento           </w:t>
      </w:r>
      <w:r w:rsidR="002743BD">
        <w:rPr>
          <w:rFonts w:ascii="Arial" w:hAnsi="Arial" w:cs="Arial"/>
          <w:color w:val="000000" w:themeColor="text1"/>
        </w:rPr>
        <w:t xml:space="preserve">            </w:t>
      </w:r>
      <w:r>
        <w:rPr>
          <w:rFonts w:ascii="Arial" w:hAnsi="Arial" w:cs="Arial"/>
          <w:color w:val="000000" w:themeColor="text1"/>
        </w:rPr>
        <w:t xml:space="preserve">           </w:t>
      </w:r>
      <w:r w:rsidR="002743BD">
        <w:rPr>
          <w:rFonts w:ascii="Arial" w:hAnsi="Arial" w:cs="Arial"/>
          <w:color w:val="000000" w:themeColor="text1"/>
        </w:rPr>
        <w:t xml:space="preserve">                  </w:t>
      </w:r>
      <w:r w:rsidR="00287FAE">
        <w:rPr>
          <w:rFonts w:ascii="Arial" w:hAnsi="Arial" w:cs="Arial"/>
          <w:color w:val="000000" w:themeColor="text1"/>
        </w:rPr>
        <w:t>Ordenador de De</w:t>
      </w:r>
      <w:r w:rsidR="00F20DCA" w:rsidRPr="00D71171">
        <w:rPr>
          <w:rFonts w:ascii="Arial" w:hAnsi="Arial" w:cs="Arial"/>
          <w:color w:val="000000" w:themeColor="text1"/>
        </w:rPr>
        <w:t>spesa</w:t>
      </w:r>
    </w:p>
    <w:p w:rsidR="00123713" w:rsidRDefault="00123713">
      <w:pPr>
        <w:spacing w:after="360" w:line="360" w:lineRule="auto"/>
        <w:ind w:right="512"/>
        <w:rPr>
          <w:rFonts w:ascii="Arial" w:hAnsi="Arial" w:cs="Arial"/>
          <w:color w:val="000000" w:themeColor="text1"/>
        </w:rPr>
      </w:pPr>
    </w:p>
    <w:p w:rsidR="00123713" w:rsidRDefault="00123713" w:rsidP="00123713">
      <w:pPr>
        <w:spacing w:after="360" w:line="360" w:lineRule="auto"/>
        <w:ind w:right="512"/>
        <w:jc w:val="center"/>
        <w:rPr>
          <w:rFonts w:ascii="Arial" w:hAnsi="Arial" w:cs="Arial"/>
          <w:color w:val="000000" w:themeColor="text1"/>
          <w:sz w:val="72"/>
        </w:rPr>
      </w:pPr>
    </w:p>
    <w:p w:rsidR="00123713" w:rsidRDefault="00123713" w:rsidP="00123713">
      <w:pPr>
        <w:spacing w:after="360" w:line="360" w:lineRule="auto"/>
        <w:ind w:right="512"/>
        <w:jc w:val="center"/>
        <w:rPr>
          <w:rFonts w:ascii="Arial" w:hAnsi="Arial" w:cs="Arial"/>
          <w:color w:val="000000" w:themeColor="text1"/>
          <w:sz w:val="72"/>
        </w:rPr>
      </w:pPr>
    </w:p>
    <w:p w:rsidR="00123713" w:rsidRDefault="00123713" w:rsidP="00123713">
      <w:pPr>
        <w:spacing w:after="360" w:line="360" w:lineRule="auto"/>
        <w:ind w:right="512"/>
        <w:jc w:val="center"/>
        <w:rPr>
          <w:rFonts w:ascii="Arial" w:hAnsi="Arial" w:cs="Arial"/>
          <w:color w:val="000000" w:themeColor="text1"/>
          <w:sz w:val="72"/>
        </w:rPr>
      </w:pPr>
    </w:p>
    <w:p w:rsidR="00123713" w:rsidRPr="00123713" w:rsidRDefault="00123713" w:rsidP="00123713">
      <w:pPr>
        <w:spacing w:after="360" w:line="360" w:lineRule="auto"/>
        <w:ind w:right="512"/>
        <w:jc w:val="center"/>
        <w:rPr>
          <w:rFonts w:ascii="Arial" w:hAnsi="Arial" w:cs="Arial"/>
          <w:color w:val="000000" w:themeColor="text1"/>
          <w:sz w:val="72"/>
        </w:rPr>
      </w:pPr>
      <w:r w:rsidRPr="00123713">
        <w:rPr>
          <w:rFonts w:ascii="Arial" w:hAnsi="Arial" w:cs="Arial"/>
          <w:color w:val="000000" w:themeColor="text1"/>
          <w:sz w:val="72"/>
        </w:rPr>
        <w:t>ANEXO I</w:t>
      </w:r>
    </w:p>
    <w:sectPr w:rsidR="00123713" w:rsidRPr="00123713" w:rsidSect="00123713">
      <w:headerReference w:type="default" r:id="rId9"/>
      <w:footerReference w:type="default" r:id="rId10"/>
      <w:pgSz w:w="11906" w:h="16838"/>
      <w:pgMar w:top="1560" w:right="940" w:bottom="1134" w:left="1711" w:header="272" w:footer="284" w:gutter="0"/>
      <w:cols w:space="720"/>
      <w:formProt w:val="0"/>
      <w:docGrid w:linePitch="1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CA1" w:rsidRDefault="004D5CA1">
      <w:r>
        <w:separator/>
      </w:r>
    </w:p>
  </w:endnote>
  <w:endnote w:type="continuationSeparator" w:id="0">
    <w:p w:rsidR="004D5CA1" w:rsidRDefault="004D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60" w:rsidRDefault="002A0960">
    <w:pPr>
      <w:pStyle w:val="Corpodetexto"/>
      <w:spacing w:before="0" w:line="0" w:lineRule="atLeast"/>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CA1" w:rsidRDefault="004D5CA1">
      <w:r>
        <w:separator/>
      </w:r>
    </w:p>
  </w:footnote>
  <w:footnote w:type="continuationSeparator" w:id="0">
    <w:p w:rsidR="004D5CA1" w:rsidRDefault="004D5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60" w:rsidRDefault="002743BD">
    <w:pPr>
      <w:pStyle w:val="Corpodetexto"/>
      <w:spacing w:before="0" w:line="0" w:lineRule="atLeast"/>
      <w:ind w:left="0"/>
      <w:jc w:val="left"/>
    </w:pPr>
    <w:r>
      <w:rPr>
        <w:noProof/>
        <w:lang w:val="pt-BR" w:eastAsia="pt-BR"/>
      </w:rPr>
      <mc:AlternateContent>
        <mc:Choice Requires="wps">
          <w:drawing>
            <wp:anchor distT="0" distB="0" distL="114300" distR="114300" simplePos="0" relativeHeight="14" behindDoc="0" locked="0" layoutInCell="0" allowOverlap="1">
              <wp:simplePos x="0" y="0"/>
              <wp:positionH relativeFrom="column">
                <wp:posOffset>4625975</wp:posOffset>
              </wp:positionH>
              <wp:positionV relativeFrom="paragraph">
                <wp:posOffset>-36830</wp:posOffset>
              </wp:positionV>
              <wp:extent cx="1757045" cy="559435"/>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7045" cy="559435"/>
                      </a:xfrm>
                      <a:prstGeom prst="rect">
                        <a:avLst/>
                      </a:prstGeom>
                      <a:solidFill>
                        <a:srgbClr val="FFFFFF"/>
                      </a:solidFill>
                      <a:ln w="635">
                        <a:solidFill>
                          <a:srgbClr val="000000"/>
                        </a:solidFill>
                      </a:ln>
                    </wps:spPr>
                    <wps:txbx>
                      <w:txbxContent>
                        <w:p w:rsidR="002A0960" w:rsidRDefault="00F20DCA">
                          <w:pPr>
                            <w:pStyle w:val="Contedodoquadro"/>
                            <w:spacing w:line="360" w:lineRule="auto"/>
                            <w:rPr>
                              <w:sz w:val="16"/>
                              <w:szCs w:val="16"/>
                            </w:rPr>
                          </w:pPr>
                          <w:r>
                            <w:rPr>
                              <w:sz w:val="16"/>
                              <w:szCs w:val="16"/>
                            </w:rPr>
                            <w:t>PMI/RJ</w:t>
                          </w:r>
                        </w:p>
                        <w:p w:rsidR="002A0960" w:rsidRDefault="004E2D7D">
                          <w:pPr>
                            <w:pStyle w:val="Contedodoquadro"/>
                            <w:spacing w:line="360" w:lineRule="auto"/>
                            <w:rPr>
                              <w:sz w:val="16"/>
                              <w:szCs w:val="16"/>
                            </w:rPr>
                          </w:pPr>
                          <w:r>
                            <w:rPr>
                              <w:sz w:val="16"/>
                              <w:szCs w:val="16"/>
                            </w:rPr>
                            <w:t>Processo nº 1334</w:t>
                          </w:r>
                          <w:r w:rsidR="00F20DCA">
                            <w:rPr>
                              <w:sz w:val="16"/>
                              <w:szCs w:val="16"/>
                            </w:rPr>
                            <w:t>/2021</w:t>
                          </w:r>
                          <w:r w:rsidR="00F20DCA">
                            <w:rPr>
                              <w:sz w:val="16"/>
                              <w:szCs w:val="16"/>
                            </w:rPr>
                            <w:br/>
                            <w:t>Rubrica_________ Fls.________</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64.25pt;margin-top:-2.9pt;width:138.35pt;height:44.0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" o:allowincell="f" strokeweight=".05pt">
              <v:path arrowok="t"/>
              <v:textbox>
                <w:txbxContent>
                  <w:p w:rsidR="002A0960" w:rsidRDefault="00F20DCA">
                    <w:pPr>
                      <w:pStyle w:val="Contedodoquadro"/>
                      <w:spacing w:line="360" w:lineRule="auto"/>
                      <w:rPr>
                        <w:sz w:val="16"/>
                        <w:szCs w:val="16"/>
                      </w:rPr>
                    </w:pPr>
                    <w:r>
                      <w:rPr>
                        <w:sz w:val="16"/>
                        <w:szCs w:val="16"/>
                      </w:rPr>
                      <w:t>PMI/RJ</w:t>
                    </w:r>
                  </w:p>
                  <w:p w:rsidR="002A0960" w:rsidRDefault="004E2D7D">
                    <w:pPr>
                      <w:pStyle w:val="Contedodoquadro"/>
                      <w:spacing w:line="360" w:lineRule="auto"/>
                      <w:rPr>
                        <w:sz w:val="16"/>
                        <w:szCs w:val="16"/>
                      </w:rPr>
                    </w:pPr>
                    <w:r>
                      <w:rPr>
                        <w:sz w:val="16"/>
                        <w:szCs w:val="16"/>
                      </w:rPr>
                      <w:t>Processo nº 1334</w:t>
                    </w:r>
                    <w:r w:rsidR="00F20DCA">
                      <w:rPr>
                        <w:sz w:val="16"/>
                        <w:szCs w:val="16"/>
                      </w:rPr>
                      <w:t>/2021</w:t>
                    </w:r>
                    <w:r w:rsidR="00F20DCA">
                      <w:rPr>
                        <w:sz w:val="16"/>
                        <w:szCs w:val="16"/>
                      </w:rPr>
                      <w:br/>
                      <w:t>Rubrica_________ Fls.________</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6AC5"/>
    <w:multiLevelType w:val="multilevel"/>
    <w:tmpl w:val="31E8FCFC"/>
    <w:lvl w:ilvl="0">
      <w:start w:val="2"/>
      <w:numFmt w:val="decimal"/>
      <w:lvlText w:val="%1."/>
      <w:lvlJc w:val="left"/>
      <w:pPr>
        <w:ind w:left="2912" w:hanging="360"/>
      </w:pPr>
      <w:rPr>
        <w:b/>
        <w:strike w:val="0"/>
        <w:dstrike w:val="0"/>
        <w:u w:val="none"/>
        <w:effect w:val="none"/>
      </w:rPr>
    </w:lvl>
    <w:lvl w:ilvl="1">
      <w:start w:val="1"/>
      <w:numFmt w:val="decimal"/>
      <w:lvlText w:val="%1.%2."/>
      <w:lvlJc w:val="left"/>
      <w:pPr>
        <w:ind w:left="720" w:hanging="720"/>
      </w:pPr>
      <w:rPr>
        <w:b w:val="0"/>
        <w:strike w:val="0"/>
        <w:dstrike w:val="0"/>
        <w:color w:val="auto"/>
        <w:u w:val="none"/>
        <w:effect w:val="none"/>
      </w:rPr>
    </w:lvl>
    <w:lvl w:ilvl="2">
      <w:start w:val="1"/>
      <w:numFmt w:val="decimal"/>
      <w:lvlText w:val="%1.%2.%3."/>
      <w:lvlJc w:val="left"/>
      <w:pPr>
        <w:ind w:left="720" w:hanging="720"/>
      </w:pPr>
      <w:rPr>
        <w:b w:val="0"/>
      </w:rPr>
    </w:lvl>
    <w:lvl w:ilvl="3">
      <w:start w:val="1"/>
      <w:numFmt w:val="decimal"/>
      <w:lvlText w:val="%1.%2.%3.%4."/>
      <w:lvlJc w:val="left"/>
      <w:pPr>
        <w:ind w:left="2073" w:hanging="1080"/>
      </w:pPr>
      <w:rPr>
        <w:b w:val="0"/>
      </w:rPr>
    </w:lvl>
    <w:lvl w:ilvl="4">
      <w:start w:val="1"/>
      <w:numFmt w:val="decimal"/>
      <w:lvlText w:val="%1.%2.%3.%4.%5."/>
      <w:lvlJc w:val="left"/>
      <w:pPr>
        <w:ind w:left="-1188" w:hanging="1080"/>
      </w:pPr>
      <w:rPr>
        <w:b/>
      </w:rPr>
    </w:lvl>
    <w:lvl w:ilvl="5">
      <w:start w:val="1"/>
      <w:numFmt w:val="decimal"/>
      <w:lvlText w:val="%1.%2.%3.%4.%5.%6."/>
      <w:lvlJc w:val="left"/>
      <w:pPr>
        <w:ind w:left="-1395" w:hanging="1440"/>
      </w:pPr>
      <w:rPr>
        <w:b/>
      </w:rPr>
    </w:lvl>
    <w:lvl w:ilvl="6">
      <w:start w:val="1"/>
      <w:numFmt w:val="decimal"/>
      <w:lvlText w:val="%1.%2.%3.%4.%5.%6.%7."/>
      <w:lvlJc w:val="left"/>
      <w:pPr>
        <w:ind w:left="-1962" w:hanging="1440"/>
      </w:pPr>
      <w:rPr>
        <w:b/>
      </w:rPr>
    </w:lvl>
    <w:lvl w:ilvl="7">
      <w:start w:val="1"/>
      <w:numFmt w:val="decimal"/>
      <w:lvlText w:val="%1.%2.%3.%4.%5.%6.%7.%8."/>
      <w:lvlJc w:val="left"/>
      <w:pPr>
        <w:ind w:left="-2169" w:hanging="1800"/>
      </w:pPr>
      <w:rPr>
        <w:b/>
      </w:rPr>
    </w:lvl>
    <w:lvl w:ilvl="8">
      <w:start w:val="1"/>
      <w:numFmt w:val="decimal"/>
      <w:lvlText w:val="%1.%2.%3.%4.%5.%6.%7.%8.%9."/>
      <w:lvlJc w:val="left"/>
      <w:pPr>
        <w:ind w:left="-2736" w:hanging="1800"/>
      </w:pPr>
      <w:rPr>
        <w:b/>
      </w:rPr>
    </w:lvl>
  </w:abstractNum>
  <w:abstractNum w:abstractNumId="1" w15:restartNumberingAfterBreak="0">
    <w:nsid w:val="0BE0328C"/>
    <w:multiLevelType w:val="multilevel"/>
    <w:tmpl w:val="EFAC4436"/>
    <w:lvl w:ilvl="0">
      <w:start w:val="1"/>
      <w:numFmt w:val="decimal"/>
      <w:lvlText w:val="%1."/>
      <w:lvlJc w:val="left"/>
      <w:pPr>
        <w:ind w:left="360" w:hanging="360"/>
      </w:pPr>
      <w:rPr>
        <w:rFonts w:hint="default"/>
        <w:b/>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 w15:restartNumberingAfterBreak="0">
    <w:nsid w:val="107D32F6"/>
    <w:multiLevelType w:val="multilevel"/>
    <w:tmpl w:val="165C4254"/>
    <w:lvl w:ilvl="0">
      <w:start w:val="1"/>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3" w15:restartNumberingAfterBreak="0">
    <w:nsid w:val="167E1A1D"/>
    <w:multiLevelType w:val="multilevel"/>
    <w:tmpl w:val="165C4254"/>
    <w:lvl w:ilvl="0">
      <w:start w:val="1"/>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4" w15:restartNumberingAfterBreak="0">
    <w:nsid w:val="21394F66"/>
    <w:multiLevelType w:val="multilevel"/>
    <w:tmpl w:val="165C4254"/>
    <w:lvl w:ilvl="0">
      <w:start w:val="1"/>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5" w15:restartNumberingAfterBreak="0">
    <w:nsid w:val="2A861CF2"/>
    <w:multiLevelType w:val="multilevel"/>
    <w:tmpl w:val="165C4254"/>
    <w:lvl w:ilvl="0">
      <w:start w:val="1"/>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6" w15:restartNumberingAfterBreak="0">
    <w:nsid w:val="2F2974E0"/>
    <w:multiLevelType w:val="multilevel"/>
    <w:tmpl w:val="18DC06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51B0C3C"/>
    <w:multiLevelType w:val="multilevel"/>
    <w:tmpl w:val="1A3A79FC"/>
    <w:lvl w:ilvl="0">
      <w:start w:val="1"/>
      <w:numFmt w:val="decimal"/>
      <w:lvlText w:val="%1"/>
      <w:lvlJc w:val="left"/>
      <w:pPr>
        <w:ind w:left="375" w:hanging="375"/>
      </w:pPr>
      <w:rPr>
        <w:rFonts w:hint="default"/>
      </w:rPr>
    </w:lvl>
    <w:lvl w:ilvl="1">
      <w:start w:val="1"/>
      <w:numFmt w:val="decimal"/>
      <w:lvlText w:val="%1.%2"/>
      <w:lvlJc w:val="left"/>
      <w:pPr>
        <w:ind w:left="-135" w:hanging="375"/>
      </w:pPr>
      <w:rPr>
        <w:rFonts w:hint="default"/>
      </w:rPr>
    </w:lvl>
    <w:lvl w:ilvl="2">
      <w:start w:val="1"/>
      <w:numFmt w:val="decimal"/>
      <w:lvlText w:val="%1.%2.%3"/>
      <w:lvlJc w:val="left"/>
      <w:pPr>
        <w:ind w:left="-3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47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13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370743A1"/>
    <w:multiLevelType w:val="hybridMultilevel"/>
    <w:tmpl w:val="6CB85BEC"/>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9" w15:restartNumberingAfterBreak="0">
    <w:nsid w:val="3DA47612"/>
    <w:multiLevelType w:val="multilevel"/>
    <w:tmpl w:val="165C4254"/>
    <w:lvl w:ilvl="0">
      <w:start w:val="1"/>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0" w15:restartNumberingAfterBreak="0">
    <w:nsid w:val="4EE870AC"/>
    <w:multiLevelType w:val="multilevel"/>
    <w:tmpl w:val="69B6CBB4"/>
    <w:lvl w:ilvl="0">
      <w:start w:val="1"/>
      <w:numFmt w:val="decimal"/>
      <w:lvlText w:val="%1."/>
      <w:lvlJc w:val="left"/>
      <w:pPr>
        <w:tabs>
          <w:tab w:val="num" w:pos="0"/>
        </w:tabs>
        <w:ind w:left="720" w:hanging="360"/>
      </w:pPr>
    </w:lvl>
    <w:lvl w:ilvl="1">
      <w:start w:val="6"/>
      <w:numFmt w:val="decimal"/>
      <w:lvlText w:val="%1.%2."/>
      <w:lvlJc w:val="left"/>
      <w:pPr>
        <w:tabs>
          <w:tab w:val="num" w:pos="0"/>
        </w:tabs>
        <w:ind w:left="1146"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1" w15:restartNumberingAfterBreak="0">
    <w:nsid w:val="6BE61E51"/>
    <w:multiLevelType w:val="hybridMultilevel"/>
    <w:tmpl w:val="82C0679A"/>
    <w:lvl w:ilvl="0" w:tplc="6B668B04">
      <w:start w:val="2"/>
      <w:numFmt w:val="decimal"/>
      <w:lvlText w:val="%1-"/>
      <w:lvlJc w:val="left"/>
      <w:pPr>
        <w:ind w:left="-150" w:hanging="360"/>
      </w:pPr>
      <w:rPr>
        <w:rFonts w:hint="default"/>
        <w:b w:val="0"/>
      </w:rPr>
    </w:lvl>
    <w:lvl w:ilvl="1" w:tplc="04160019" w:tentative="1">
      <w:start w:val="1"/>
      <w:numFmt w:val="lowerLetter"/>
      <w:lvlText w:val="%2."/>
      <w:lvlJc w:val="left"/>
      <w:pPr>
        <w:ind w:left="570" w:hanging="360"/>
      </w:pPr>
    </w:lvl>
    <w:lvl w:ilvl="2" w:tplc="0416001B" w:tentative="1">
      <w:start w:val="1"/>
      <w:numFmt w:val="lowerRoman"/>
      <w:lvlText w:val="%3."/>
      <w:lvlJc w:val="right"/>
      <w:pPr>
        <w:ind w:left="1290" w:hanging="180"/>
      </w:pPr>
    </w:lvl>
    <w:lvl w:ilvl="3" w:tplc="0416000F" w:tentative="1">
      <w:start w:val="1"/>
      <w:numFmt w:val="decimal"/>
      <w:lvlText w:val="%4."/>
      <w:lvlJc w:val="left"/>
      <w:pPr>
        <w:ind w:left="2010" w:hanging="360"/>
      </w:pPr>
    </w:lvl>
    <w:lvl w:ilvl="4" w:tplc="04160019" w:tentative="1">
      <w:start w:val="1"/>
      <w:numFmt w:val="lowerLetter"/>
      <w:lvlText w:val="%5."/>
      <w:lvlJc w:val="left"/>
      <w:pPr>
        <w:ind w:left="2730" w:hanging="360"/>
      </w:pPr>
    </w:lvl>
    <w:lvl w:ilvl="5" w:tplc="0416001B" w:tentative="1">
      <w:start w:val="1"/>
      <w:numFmt w:val="lowerRoman"/>
      <w:lvlText w:val="%6."/>
      <w:lvlJc w:val="right"/>
      <w:pPr>
        <w:ind w:left="3450" w:hanging="180"/>
      </w:pPr>
    </w:lvl>
    <w:lvl w:ilvl="6" w:tplc="0416000F" w:tentative="1">
      <w:start w:val="1"/>
      <w:numFmt w:val="decimal"/>
      <w:lvlText w:val="%7."/>
      <w:lvlJc w:val="left"/>
      <w:pPr>
        <w:ind w:left="4170" w:hanging="360"/>
      </w:pPr>
    </w:lvl>
    <w:lvl w:ilvl="7" w:tplc="04160019" w:tentative="1">
      <w:start w:val="1"/>
      <w:numFmt w:val="lowerLetter"/>
      <w:lvlText w:val="%8."/>
      <w:lvlJc w:val="left"/>
      <w:pPr>
        <w:ind w:left="4890" w:hanging="360"/>
      </w:pPr>
    </w:lvl>
    <w:lvl w:ilvl="8" w:tplc="0416001B" w:tentative="1">
      <w:start w:val="1"/>
      <w:numFmt w:val="lowerRoman"/>
      <w:lvlText w:val="%9."/>
      <w:lvlJc w:val="right"/>
      <w:pPr>
        <w:ind w:left="5610" w:hanging="180"/>
      </w:pPr>
    </w:lvl>
  </w:abstractNum>
  <w:num w:numId="1">
    <w:abstractNumId w:val="10"/>
  </w:num>
  <w:num w:numId="2">
    <w:abstractNumId w:val="6"/>
  </w:num>
  <w:num w:numId="3">
    <w:abstractNumId w:val="7"/>
  </w:num>
  <w:num w:numId="4">
    <w:abstractNumId w:val="11"/>
  </w:num>
  <w:num w:numId="5">
    <w:abstractNumId w:val="9"/>
  </w:num>
  <w:num w:numId="6">
    <w:abstractNumId w:val="1"/>
  </w:num>
  <w:num w:numId="7">
    <w:abstractNumId w:val="5"/>
  </w:num>
  <w:num w:numId="8">
    <w:abstractNumId w:val="4"/>
  </w:num>
  <w:num w:numId="9">
    <w:abstractNumId w:val="3"/>
  </w:num>
  <w:num w:numId="10">
    <w:abstractNumId w:val="2"/>
  </w:num>
  <w:num w:numId="11">
    <w:abstractNumId w:val="8"/>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60"/>
    <w:rsid w:val="00015F4D"/>
    <w:rsid w:val="00057562"/>
    <w:rsid w:val="00062531"/>
    <w:rsid w:val="000A14A2"/>
    <w:rsid w:val="000E6111"/>
    <w:rsid w:val="00102E43"/>
    <w:rsid w:val="001102D8"/>
    <w:rsid w:val="001205D7"/>
    <w:rsid w:val="00123713"/>
    <w:rsid w:val="0015711B"/>
    <w:rsid w:val="00157352"/>
    <w:rsid w:val="00180967"/>
    <w:rsid w:val="001C765D"/>
    <w:rsid w:val="001D68A1"/>
    <w:rsid w:val="001D6B42"/>
    <w:rsid w:val="001F3130"/>
    <w:rsid w:val="0020619E"/>
    <w:rsid w:val="002645EF"/>
    <w:rsid w:val="002743BD"/>
    <w:rsid w:val="00287FAE"/>
    <w:rsid w:val="002905A5"/>
    <w:rsid w:val="002A0960"/>
    <w:rsid w:val="002A4466"/>
    <w:rsid w:val="002A63D4"/>
    <w:rsid w:val="002D0906"/>
    <w:rsid w:val="002E2372"/>
    <w:rsid w:val="00314BDE"/>
    <w:rsid w:val="003447FD"/>
    <w:rsid w:val="003637A5"/>
    <w:rsid w:val="00390C74"/>
    <w:rsid w:val="0039171E"/>
    <w:rsid w:val="003D2F86"/>
    <w:rsid w:val="004114C5"/>
    <w:rsid w:val="00427A86"/>
    <w:rsid w:val="004456E2"/>
    <w:rsid w:val="00454509"/>
    <w:rsid w:val="00466848"/>
    <w:rsid w:val="00467CBE"/>
    <w:rsid w:val="004856AD"/>
    <w:rsid w:val="004C1389"/>
    <w:rsid w:val="004D5CA1"/>
    <w:rsid w:val="004E2D7D"/>
    <w:rsid w:val="004F3A96"/>
    <w:rsid w:val="00504C96"/>
    <w:rsid w:val="0052240B"/>
    <w:rsid w:val="00532A44"/>
    <w:rsid w:val="006025DB"/>
    <w:rsid w:val="00610AF9"/>
    <w:rsid w:val="0061743F"/>
    <w:rsid w:val="00655385"/>
    <w:rsid w:val="0065578A"/>
    <w:rsid w:val="006638C5"/>
    <w:rsid w:val="00674BF5"/>
    <w:rsid w:val="00680BD2"/>
    <w:rsid w:val="0068195D"/>
    <w:rsid w:val="00682D9D"/>
    <w:rsid w:val="00684CBA"/>
    <w:rsid w:val="006937C4"/>
    <w:rsid w:val="006E18C7"/>
    <w:rsid w:val="006F6FD4"/>
    <w:rsid w:val="007005E9"/>
    <w:rsid w:val="00720289"/>
    <w:rsid w:val="00733B2B"/>
    <w:rsid w:val="0073683E"/>
    <w:rsid w:val="00742279"/>
    <w:rsid w:val="007520C8"/>
    <w:rsid w:val="0077754C"/>
    <w:rsid w:val="007B14D1"/>
    <w:rsid w:val="007D02B3"/>
    <w:rsid w:val="00816B29"/>
    <w:rsid w:val="00837BEF"/>
    <w:rsid w:val="00841526"/>
    <w:rsid w:val="00847C02"/>
    <w:rsid w:val="0087628F"/>
    <w:rsid w:val="00876E92"/>
    <w:rsid w:val="008840C7"/>
    <w:rsid w:val="00894374"/>
    <w:rsid w:val="008A1617"/>
    <w:rsid w:val="008B3718"/>
    <w:rsid w:val="008F539A"/>
    <w:rsid w:val="00901AE1"/>
    <w:rsid w:val="00923212"/>
    <w:rsid w:val="00924D44"/>
    <w:rsid w:val="0092634A"/>
    <w:rsid w:val="0098295C"/>
    <w:rsid w:val="00991B88"/>
    <w:rsid w:val="009B1F15"/>
    <w:rsid w:val="009D76F6"/>
    <w:rsid w:val="009F592E"/>
    <w:rsid w:val="00A03743"/>
    <w:rsid w:val="00A34808"/>
    <w:rsid w:val="00A64F7B"/>
    <w:rsid w:val="00A732DF"/>
    <w:rsid w:val="00AD2383"/>
    <w:rsid w:val="00B12FCC"/>
    <w:rsid w:val="00B130D6"/>
    <w:rsid w:val="00B31693"/>
    <w:rsid w:val="00C1179E"/>
    <w:rsid w:val="00C34DCB"/>
    <w:rsid w:val="00C56CCD"/>
    <w:rsid w:val="00C804D1"/>
    <w:rsid w:val="00CB1F40"/>
    <w:rsid w:val="00D10914"/>
    <w:rsid w:val="00D53356"/>
    <w:rsid w:val="00D71171"/>
    <w:rsid w:val="00DD0455"/>
    <w:rsid w:val="00E20F74"/>
    <w:rsid w:val="00E31A1C"/>
    <w:rsid w:val="00E738FA"/>
    <w:rsid w:val="00E75E46"/>
    <w:rsid w:val="00E94629"/>
    <w:rsid w:val="00EB4E7F"/>
    <w:rsid w:val="00EC5F34"/>
    <w:rsid w:val="00F20DCA"/>
    <w:rsid w:val="00F26739"/>
    <w:rsid w:val="00F43786"/>
    <w:rsid w:val="00F55862"/>
    <w:rsid w:val="00F61736"/>
    <w:rsid w:val="00F80801"/>
    <w:rsid w:val="00FD53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2B1BABB-8986-42F5-8F06-1779C8B4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character" w:customStyle="1" w:styleId="Smbolosdenumerao">
    <w:name w:val="Símbolos de numeração"/>
    <w:qFormat/>
    <w:rsid w:val="00177095"/>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uiPriority w:val="1"/>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0">
    <w:name w:val="Título 11"/>
    <w:basedOn w:val="Normal"/>
    <w:uiPriority w:val="1"/>
    <w:qFormat/>
    <w:rsid w:val="0015435B"/>
    <w:pPr>
      <w:spacing w:before="201"/>
      <w:ind w:left="470" w:hanging="236"/>
      <w:outlineLvl w:val="1"/>
    </w:pPr>
    <w:rPr>
      <w:b/>
      <w:bCs/>
      <w:sz w:val="23"/>
      <w:szCs w:val="23"/>
    </w:rPr>
  </w:style>
  <w:style w:type="paragraph" w:customStyle="1" w:styleId="Contedodoquadro">
    <w:name w:val="Conteúdo do quadro"/>
    <w:basedOn w:val="Normal"/>
    <w:qFormat/>
    <w:rsid w:val="00177095"/>
  </w:style>
  <w:style w:type="paragraph" w:customStyle="1" w:styleId="Contedodatabela">
    <w:name w:val="Conteúdo da tabela"/>
    <w:basedOn w:val="Normal"/>
    <w:qFormat/>
    <w:rsid w:val="00177095"/>
    <w:pPr>
      <w:suppressLineNumbers/>
    </w:p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iPriority w:val="99"/>
    <w:unhideWhenUsed/>
    <w:rsid w:val="00684CBA"/>
    <w:pPr>
      <w:tabs>
        <w:tab w:val="center" w:pos="4252"/>
        <w:tab w:val="right" w:pos="8504"/>
      </w:tabs>
    </w:pPr>
  </w:style>
  <w:style w:type="character" w:customStyle="1" w:styleId="CabealhoChar1">
    <w:name w:val="Cabeçalho Char1"/>
    <w:basedOn w:val="Fontepargpadro"/>
    <w:link w:val="Cabealho"/>
    <w:uiPriority w:val="99"/>
    <w:rsid w:val="00684CBA"/>
    <w:rPr>
      <w:rFonts w:ascii="Times New Roman" w:eastAsia="Times New Roman" w:hAnsi="Times New Roman" w:cs="Times New Roman"/>
      <w:lang w:val="pt-PT"/>
    </w:rPr>
  </w:style>
  <w:style w:type="paragraph" w:styleId="Rodap">
    <w:name w:val="footer"/>
    <w:basedOn w:val="Normal"/>
    <w:link w:val="RodapChar1"/>
    <w:uiPriority w:val="99"/>
    <w:unhideWhenUsed/>
    <w:rsid w:val="00684CBA"/>
    <w:pPr>
      <w:tabs>
        <w:tab w:val="center" w:pos="4252"/>
        <w:tab w:val="right" w:pos="8504"/>
      </w:tabs>
    </w:pPr>
  </w:style>
  <w:style w:type="character" w:customStyle="1" w:styleId="RodapChar1">
    <w:name w:val="Rodapé Char1"/>
    <w:basedOn w:val="Fontepargpadro"/>
    <w:link w:val="Rodap"/>
    <w:uiPriority w:val="99"/>
    <w:rsid w:val="00684CBA"/>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304EB-266C-4D6A-BBFC-58A45C73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12</Pages>
  <Words>3685</Words>
  <Characters>19901</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dc:creator>
  <cp:lastModifiedBy>Usuario</cp:lastModifiedBy>
  <cp:revision>3</cp:revision>
  <cp:lastPrinted>2022-07-04T19:43:00Z</cp:lastPrinted>
  <dcterms:created xsi:type="dcterms:W3CDTF">2022-07-04T12:39:00Z</dcterms:created>
  <dcterms:modified xsi:type="dcterms:W3CDTF">2022-07-04T19:57:00Z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