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B3" w:rsidRDefault="002A2D3F" w:rsidP="00633DFC">
      <w:pPr>
        <w:spacing w:line="360" w:lineRule="auto"/>
        <w:ind w:right="-568"/>
        <w:jc w:val="center"/>
        <w:rPr>
          <w:rFonts w:ascii="Times New Roman" w:hAnsi="Times New Roman"/>
          <w:b/>
          <w:sz w:val="24"/>
        </w:rPr>
      </w:pPr>
      <w:r>
        <w:rPr>
          <w:rFonts w:ascii="Times New Roman" w:hAnsi="Times New Roman"/>
          <w:b/>
          <w:sz w:val="24"/>
        </w:rPr>
        <w:t>ANEXO II</w:t>
      </w:r>
      <w:r w:rsidR="002425BF">
        <w:rPr>
          <w:rFonts w:ascii="Times New Roman" w:hAnsi="Times New Roman"/>
          <w:b/>
          <w:sz w:val="24"/>
        </w:rPr>
        <w:t xml:space="preserve">     </w:t>
      </w:r>
    </w:p>
    <w:p w:rsidR="003F65CA" w:rsidRPr="00EC6234" w:rsidRDefault="003F65CA" w:rsidP="00633DFC">
      <w:pPr>
        <w:spacing w:line="360" w:lineRule="auto"/>
        <w:ind w:right="-568"/>
        <w:jc w:val="center"/>
        <w:rPr>
          <w:rFonts w:ascii="Times New Roman" w:hAnsi="Times New Roman"/>
          <w:b/>
          <w:sz w:val="24"/>
        </w:rPr>
      </w:pPr>
      <w:r w:rsidRPr="00EC6234">
        <w:rPr>
          <w:rFonts w:ascii="Times New Roman" w:hAnsi="Times New Roman"/>
          <w:b/>
          <w:sz w:val="24"/>
        </w:rPr>
        <w:t>TERMO DE REFERÊNCIA</w:t>
      </w:r>
    </w:p>
    <w:p w:rsidR="00DB206B" w:rsidRPr="00EC6234" w:rsidRDefault="00DB206B" w:rsidP="00633DFC">
      <w:pPr>
        <w:pStyle w:val="Nivel1"/>
        <w:ind w:left="0" w:right="-568" w:firstLine="0"/>
        <w:rPr>
          <w:rFonts w:ascii="Times New Roman" w:hAnsi="Times New Roman"/>
          <w:color w:val="auto"/>
          <w:sz w:val="24"/>
          <w:szCs w:val="24"/>
        </w:rPr>
      </w:pPr>
      <w:r w:rsidRPr="00EC6234">
        <w:rPr>
          <w:rFonts w:ascii="Times New Roman" w:hAnsi="Times New Roman"/>
          <w:color w:val="auto"/>
          <w:sz w:val="24"/>
          <w:szCs w:val="24"/>
        </w:rPr>
        <w:t>DO OBJETO</w:t>
      </w:r>
    </w:p>
    <w:p w:rsidR="00EE4116" w:rsidRPr="00EC6234" w:rsidRDefault="007E7FAD" w:rsidP="00633DFC">
      <w:pPr>
        <w:numPr>
          <w:ilvl w:val="1"/>
          <w:numId w:val="1"/>
        </w:numPr>
        <w:tabs>
          <w:tab w:val="left" w:pos="0"/>
        </w:tabs>
        <w:spacing w:before="120" w:after="120" w:line="360" w:lineRule="auto"/>
        <w:ind w:left="0" w:right="-568" w:firstLine="0"/>
        <w:jc w:val="both"/>
        <w:rPr>
          <w:rFonts w:ascii="Times New Roman" w:hAnsi="Times New Roman" w:cs="Times New Roman"/>
          <w:strike/>
          <w:sz w:val="24"/>
        </w:rPr>
      </w:pPr>
      <w:r w:rsidRPr="00EC6234">
        <w:rPr>
          <w:rFonts w:ascii="Times New Roman" w:hAnsi="Times New Roman" w:cs="Times New Roman"/>
          <w:sz w:val="24"/>
        </w:rPr>
        <w:t>O presente termo de referência estabelece as justificativas, as descrições e as condições para a execução de</w:t>
      </w:r>
      <w:r w:rsidRPr="00EC6234">
        <w:rPr>
          <w:rFonts w:ascii="Times New Roman" w:hAnsi="Times New Roman" w:cs="Times New Roman"/>
          <w:b/>
          <w:bCs/>
          <w:sz w:val="24"/>
        </w:rPr>
        <w:t>“</w:t>
      </w:r>
      <w:r w:rsidR="009024DC">
        <w:rPr>
          <w:rFonts w:ascii="Times New Roman" w:hAnsi="Times New Roman" w:cs="Times New Roman"/>
          <w:b/>
          <w:bCs/>
          <w:sz w:val="24"/>
        </w:rPr>
        <w:t xml:space="preserve"> </w:t>
      </w:r>
      <w:r w:rsidRPr="00EC6234">
        <w:rPr>
          <w:rFonts w:ascii="Times New Roman" w:hAnsi="Times New Roman" w:cs="Times New Roman"/>
          <w:b/>
          <w:bCs/>
          <w:sz w:val="24"/>
        </w:rPr>
        <w:t>S</w:t>
      </w:r>
      <w:r w:rsidR="00EE4116" w:rsidRPr="00EC6234">
        <w:rPr>
          <w:rFonts w:ascii="Times New Roman" w:hAnsi="Times New Roman" w:cs="Times New Roman"/>
          <w:b/>
          <w:bCs/>
          <w:sz w:val="24"/>
        </w:rPr>
        <w:t xml:space="preserve">erviços de decoração e iluminação cênica </w:t>
      </w:r>
      <w:r w:rsidRPr="00EC6234">
        <w:rPr>
          <w:rFonts w:ascii="Times New Roman" w:hAnsi="Times New Roman" w:cs="Times New Roman"/>
          <w:b/>
          <w:bCs/>
          <w:sz w:val="24"/>
        </w:rPr>
        <w:t xml:space="preserve">para a realização </w:t>
      </w:r>
      <w:r w:rsidR="00790F27" w:rsidRPr="00EC6234">
        <w:rPr>
          <w:rFonts w:ascii="Times New Roman" w:hAnsi="Times New Roman" w:cs="Times New Roman"/>
          <w:b/>
          <w:bCs/>
          <w:sz w:val="24"/>
        </w:rPr>
        <w:t>da 2ª Edição do Projeto Natal Luz</w:t>
      </w:r>
      <w:r w:rsidR="00EE4116" w:rsidRPr="00EC6234">
        <w:rPr>
          <w:rFonts w:ascii="Times New Roman" w:hAnsi="Times New Roman" w:cs="Times New Roman"/>
          <w:b/>
          <w:bCs/>
          <w:sz w:val="24"/>
        </w:rPr>
        <w:t xml:space="preserve">, </w:t>
      </w:r>
      <w:r w:rsidRPr="00EC6234">
        <w:rPr>
          <w:rFonts w:ascii="Times New Roman" w:hAnsi="Times New Roman" w:cs="Times New Roman"/>
          <w:b/>
          <w:bCs/>
          <w:sz w:val="24"/>
        </w:rPr>
        <w:t xml:space="preserve">incluindo </w:t>
      </w:r>
      <w:r w:rsidR="00EE4116" w:rsidRPr="00EC6234">
        <w:rPr>
          <w:rFonts w:ascii="Times New Roman" w:hAnsi="Times New Roman" w:cs="Times New Roman"/>
          <w:b/>
          <w:bCs/>
          <w:sz w:val="24"/>
        </w:rPr>
        <w:t>fornecimento de materiais e mão de obra</w:t>
      </w:r>
      <w:r w:rsidRPr="00EC6234">
        <w:rPr>
          <w:rFonts w:ascii="Times New Roman" w:hAnsi="Times New Roman" w:cs="Times New Roman"/>
          <w:b/>
          <w:bCs/>
          <w:sz w:val="24"/>
        </w:rPr>
        <w:t>”</w:t>
      </w:r>
      <w:r w:rsidR="009D7D2B" w:rsidRPr="00EC6234">
        <w:rPr>
          <w:rFonts w:ascii="Times New Roman" w:hAnsi="Times New Roman" w:cs="Times New Roman"/>
          <w:b/>
          <w:bCs/>
          <w:sz w:val="24"/>
        </w:rPr>
        <w:t>.</w:t>
      </w:r>
    </w:p>
    <w:p w:rsidR="007E7FAD" w:rsidRPr="00EC6234" w:rsidRDefault="007E7FAD" w:rsidP="00592D76">
      <w:pPr>
        <w:tabs>
          <w:tab w:val="left" w:pos="0"/>
        </w:tabs>
        <w:spacing w:before="120" w:after="120" w:line="360" w:lineRule="auto"/>
        <w:ind w:right="-568"/>
        <w:jc w:val="both"/>
        <w:rPr>
          <w:rFonts w:ascii="Times New Roman" w:hAnsi="Times New Roman" w:cs="Times New Roman"/>
          <w:b/>
          <w:strike/>
          <w:sz w:val="24"/>
        </w:rPr>
      </w:pPr>
      <w:r w:rsidRPr="00EC6234">
        <w:rPr>
          <w:rFonts w:ascii="Times New Roman" w:hAnsi="Times New Roman" w:cs="Times New Roman"/>
          <w:b/>
          <w:sz w:val="24"/>
        </w:rPr>
        <w:t>2. DESCRIÇÃO DOS ITENS</w:t>
      </w:r>
    </w:p>
    <w:tbl>
      <w:tblPr>
        <w:tblStyle w:val="Tabelacomgrade"/>
        <w:tblW w:w="9214" w:type="dxa"/>
        <w:tblInd w:w="108" w:type="dxa"/>
        <w:tblLook w:val="04A0" w:firstRow="1" w:lastRow="0" w:firstColumn="1" w:lastColumn="0" w:noHBand="0" w:noVBand="1"/>
      </w:tblPr>
      <w:tblGrid>
        <w:gridCol w:w="1142"/>
        <w:gridCol w:w="6229"/>
        <w:gridCol w:w="851"/>
        <w:gridCol w:w="992"/>
      </w:tblGrid>
      <w:tr w:rsidR="00B608F6" w:rsidRPr="00EC6234" w:rsidTr="00D83E46">
        <w:trPr>
          <w:trHeight w:val="595"/>
        </w:trPr>
        <w:tc>
          <w:tcPr>
            <w:tcW w:w="9214" w:type="dxa"/>
            <w:gridSpan w:val="4"/>
            <w:shd w:val="clear" w:color="auto" w:fill="C4BC96" w:themeFill="background2" w:themeFillShade="BF"/>
          </w:tcPr>
          <w:p w:rsidR="00790F27"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ARVORES DE NATAL</w:t>
            </w:r>
          </w:p>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SERVIÇOS E PRODUTOS</w:t>
            </w:r>
          </w:p>
        </w:tc>
      </w:tr>
      <w:tr w:rsidR="00790F27" w:rsidRPr="00EC6234" w:rsidTr="009D7D2B">
        <w:trPr>
          <w:trHeight w:val="290"/>
        </w:trPr>
        <w:tc>
          <w:tcPr>
            <w:tcW w:w="1142" w:type="dxa"/>
            <w:shd w:val="clear" w:color="auto" w:fill="C4BC96" w:themeFill="background2" w:themeFillShade="BF"/>
          </w:tcPr>
          <w:p w:rsidR="00EE4116" w:rsidRPr="00EC6234" w:rsidRDefault="00EE4116" w:rsidP="00D83E46">
            <w:pPr>
              <w:ind w:right="41"/>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9D7D2B">
            <w:pPr>
              <w:ind w:left="-249" w:right="-185"/>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9D7D2B">
            <w:pPr>
              <w:ind w:left="-249" w:right="-185"/>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2113"/>
        </w:trPr>
        <w:tc>
          <w:tcPr>
            <w:tcW w:w="1142" w:type="dxa"/>
          </w:tcPr>
          <w:p w:rsidR="00790F27" w:rsidRPr="00EC6234" w:rsidRDefault="00790F27"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r w:rsidRPr="00EC6234">
              <w:rPr>
                <w:rFonts w:ascii="Times New Roman" w:hAnsi="Times New Roman" w:cs="Times New Roman"/>
                <w:b/>
                <w:bCs/>
                <w:sz w:val="22"/>
                <w:szCs w:val="22"/>
              </w:rPr>
              <w:t>1</w:t>
            </w: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D83E46" w:rsidRPr="00EC6234" w:rsidRDefault="00D83E46"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790F27" w:rsidRPr="00EC6234" w:rsidRDefault="00790F27" w:rsidP="00D83E46">
            <w:pPr>
              <w:ind w:left="65" w:right="41" w:hanging="3899"/>
              <w:jc w:val="right"/>
              <w:rPr>
                <w:rFonts w:ascii="Times New Roman" w:hAnsi="Times New Roman" w:cs="Times New Roman"/>
                <w:b/>
                <w:bCs/>
                <w:sz w:val="22"/>
                <w:szCs w:val="22"/>
              </w:rPr>
            </w:pPr>
          </w:p>
          <w:p w:rsidR="00EE4116" w:rsidRPr="00EC6234" w:rsidRDefault="00790F27" w:rsidP="00D83E46">
            <w:pPr>
              <w:tabs>
                <w:tab w:val="left" w:pos="852"/>
              </w:tabs>
              <w:ind w:right="41" w:hanging="3865"/>
              <w:rPr>
                <w:rFonts w:ascii="Times New Roman" w:hAnsi="Times New Roman" w:cs="Times New Roman"/>
                <w:b/>
                <w:bCs/>
                <w:sz w:val="22"/>
                <w:szCs w:val="22"/>
              </w:rPr>
            </w:pPr>
            <w:r w:rsidRPr="00EC6234">
              <w:rPr>
                <w:rFonts w:ascii="Times New Roman" w:hAnsi="Times New Roman" w:cs="Times New Roman"/>
                <w:b/>
                <w:bCs/>
                <w:sz w:val="22"/>
                <w:szCs w:val="22"/>
              </w:rPr>
              <w:t>1</w:t>
            </w:r>
          </w:p>
        </w:tc>
        <w:tc>
          <w:tcPr>
            <w:tcW w:w="6229" w:type="dxa"/>
            <w:vAlign w:val="center"/>
            <w:hideMark/>
          </w:tcPr>
          <w:p w:rsidR="00EE4116" w:rsidRPr="00EC6234" w:rsidRDefault="00EE4116" w:rsidP="00D202FB">
            <w:pPr>
              <w:tabs>
                <w:tab w:val="left" w:pos="5980"/>
              </w:tabs>
              <w:ind w:right="175"/>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lastRenderedPageBreak/>
              <w:t xml:space="preserve">Instalação e montagem de </w:t>
            </w:r>
            <w:r w:rsidR="003359BD">
              <w:rPr>
                <w:rFonts w:ascii="Times New Roman" w:eastAsia="Times New Roman" w:hAnsi="Times New Roman" w:cs="Times New Roman"/>
                <w:b/>
                <w:bCs/>
                <w:sz w:val="22"/>
                <w:szCs w:val="22"/>
              </w:rPr>
              <w:t>ÁRVORE NATALINA COM 12.0</w:t>
            </w:r>
            <w:r w:rsidRPr="00EC6234">
              <w:rPr>
                <w:rFonts w:ascii="Times New Roman" w:eastAsia="Times New Roman" w:hAnsi="Times New Roman" w:cs="Times New Roman"/>
                <w:b/>
                <w:bCs/>
                <w:sz w:val="22"/>
                <w:szCs w:val="22"/>
              </w:rPr>
              <w:t>0 METROS DE ALTURA</w:t>
            </w:r>
            <w:r w:rsidRPr="00EC6234">
              <w:rPr>
                <w:rFonts w:ascii="Times New Roman" w:eastAsia="Times New Roman" w:hAnsi="Times New Roman" w:cs="Times New Roman"/>
                <w:sz w:val="22"/>
                <w:szCs w:val="22"/>
              </w:rPr>
              <w:t>. Estrutura da Árvore - A montagem da estrutura desta árvore natalina deverá ser formada por um arcabouço cônico ou com no mínimo de 8 lados e seguir a um design de um Cone. Deverá ser erguida por tubos quadrados ou redondos, de liga de alumínio ou aço carbono, com encaixes e fixações com parafusos específicos para aplicação e montagem modular, ch</w:t>
            </w:r>
            <w:r w:rsidR="003359BD">
              <w:rPr>
                <w:rFonts w:ascii="Times New Roman" w:eastAsia="Times New Roman" w:hAnsi="Times New Roman" w:cs="Times New Roman"/>
                <w:sz w:val="22"/>
                <w:szCs w:val="22"/>
              </w:rPr>
              <w:t>egando a dimensões mínimas de 10</w:t>
            </w:r>
            <w:r w:rsidRPr="00EC6234">
              <w:rPr>
                <w:rFonts w:ascii="Times New Roman" w:eastAsia="Times New Roman" w:hAnsi="Times New Roman" w:cs="Times New Roman"/>
                <w:sz w:val="22"/>
                <w:szCs w:val="22"/>
              </w:rPr>
              <w:t>.0</w:t>
            </w:r>
            <w:r w:rsidR="003359BD">
              <w:rPr>
                <w:rFonts w:ascii="Times New Roman" w:eastAsia="Times New Roman" w:hAnsi="Times New Roman" w:cs="Times New Roman"/>
                <w:sz w:val="22"/>
                <w:szCs w:val="22"/>
              </w:rPr>
              <w:t>0m de altura e aproximadamente 4</w:t>
            </w:r>
            <w:r w:rsidRPr="00EC6234">
              <w:rPr>
                <w:rFonts w:ascii="Times New Roman" w:eastAsia="Times New Roman" w:hAnsi="Times New Roman" w:cs="Times New Roman"/>
                <w:sz w:val="22"/>
                <w:szCs w:val="22"/>
              </w:rPr>
              <w:t>.00m de diâmetro na base. Esta estrutura deve ser calculada por engenheiro calculista da empresa vencedora, a garantir a segurança e qualidade desta estrutura devido às intempéries locais (</w:t>
            </w:r>
            <w:r w:rsidR="003359BD" w:rsidRPr="00EC6234">
              <w:rPr>
                <w:rFonts w:ascii="Times New Roman" w:eastAsia="Times New Roman" w:hAnsi="Times New Roman" w:cs="Times New Roman"/>
                <w:sz w:val="22"/>
                <w:szCs w:val="22"/>
              </w:rPr>
              <w:t xml:space="preserve">vento, </w:t>
            </w:r>
            <w:r w:rsidRPr="00EC6234">
              <w:rPr>
                <w:rFonts w:ascii="Times New Roman" w:eastAsia="Times New Roman" w:hAnsi="Times New Roman" w:cs="Times New Roman"/>
                <w:sz w:val="22"/>
                <w:szCs w:val="22"/>
              </w:rPr>
              <w:t xml:space="preserve">chuva). A contratante não dispõe de uma planta deste projeto, deixando assim a responsabilidade para a empresa vencedora de apresentar plantas e cálculos estruturais antes do início da montagem, a secretaria contratante. No topo desta estrutura de árvore </w:t>
            </w:r>
            <w:r w:rsidR="006B044F" w:rsidRPr="00EC6234">
              <w:rPr>
                <w:rFonts w:ascii="Times New Roman" w:eastAsia="Times New Roman" w:hAnsi="Times New Roman" w:cs="Times New Roman"/>
                <w:sz w:val="22"/>
                <w:szCs w:val="22"/>
              </w:rPr>
              <w:t xml:space="preserve">natalina deve ser instalada uma ponteira, também confeccionada em tubos quadrados ou redondos, de liga de alumínio ou aço carbono em design de uma estrela com oito ponta em dimensão mínima de com 2.50m de altura por 1.50m de largura, totalizando assim uma árvore natalina de 16.50m de altura. </w:t>
            </w:r>
            <w:r w:rsidR="003359BD" w:rsidRPr="00EC6234">
              <w:rPr>
                <w:rFonts w:ascii="Times New Roman" w:eastAsia="Times New Roman" w:hAnsi="Times New Roman" w:cs="Times New Roman"/>
                <w:sz w:val="22"/>
                <w:szCs w:val="22"/>
              </w:rPr>
              <w:t>Decoração</w:t>
            </w:r>
            <w:r w:rsidR="006B044F" w:rsidRPr="00EC6234">
              <w:rPr>
                <w:rFonts w:ascii="Times New Roman" w:eastAsia="Times New Roman" w:hAnsi="Times New Roman" w:cs="Times New Roman"/>
                <w:sz w:val="22"/>
                <w:szCs w:val="22"/>
              </w:rPr>
              <w:t xml:space="preserve"> e iluminação da </w:t>
            </w:r>
            <w:r w:rsidRPr="00EC6234">
              <w:rPr>
                <w:rFonts w:ascii="Times New Roman" w:eastAsia="Times New Roman" w:hAnsi="Times New Roman" w:cs="Times New Roman"/>
                <w:sz w:val="22"/>
                <w:szCs w:val="22"/>
              </w:rPr>
              <w:t>Árvore: Toda a estrutura deverá ser recoberta e</w:t>
            </w:r>
            <w:r w:rsidR="007E7FAD" w:rsidRPr="00EC6234">
              <w:rPr>
                <w:rFonts w:ascii="Times New Roman" w:eastAsia="Times New Roman" w:hAnsi="Times New Roman" w:cs="Times New Roman"/>
                <w:sz w:val="22"/>
                <w:szCs w:val="22"/>
              </w:rPr>
              <w:t>m distribuição de forma homogênea</w:t>
            </w:r>
            <w:r w:rsidRPr="00EC6234">
              <w:rPr>
                <w:rFonts w:ascii="Times New Roman" w:eastAsia="Times New Roman" w:hAnsi="Times New Roman" w:cs="Times New Roman"/>
                <w:sz w:val="22"/>
                <w:szCs w:val="22"/>
              </w:rPr>
              <w:t xml:space="preserve"> por 56 unidades </w:t>
            </w:r>
            <w:r w:rsidR="007E7FAD" w:rsidRPr="00EC6234">
              <w:rPr>
                <w:rFonts w:ascii="Times New Roman" w:eastAsia="Times New Roman" w:hAnsi="Times New Roman" w:cs="Times New Roman"/>
                <w:sz w:val="22"/>
                <w:szCs w:val="22"/>
              </w:rPr>
              <w:t xml:space="preserve">de </w:t>
            </w:r>
            <w:r w:rsidRPr="00EC6234">
              <w:rPr>
                <w:rFonts w:ascii="Times New Roman" w:eastAsia="Times New Roman" w:hAnsi="Times New Roman" w:cs="Times New Roman"/>
                <w:sz w:val="22"/>
                <w:szCs w:val="22"/>
              </w:rPr>
              <w:t>figuras luminosas bidimensionais com design</w:t>
            </w:r>
            <w:r w:rsidR="007E7FAD" w:rsidRPr="00EC6234">
              <w:rPr>
                <w:rFonts w:ascii="Times New Roman" w:eastAsia="Times New Roman" w:hAnsi="Times New Roman" w:cs="Times New Roman"/>
                <w:sz w:val="22"/>
                <w:szCs w:val="22"/>
              </w:rPr>
              <w:t xml:space="preserve"> de Estrela com oito pontas;</w:t>
            </w:r>
            <w:r w:rsidRPr="00EC6234">
              <w:rPr>
                <w:rFonts w:ascii="Times New Roman" w:eastAsia="Times New Roman" w:hAnsi="Times New Roman" w:cs="Times New Roman"/>
                <w:sz w:val="22"/>
                <w:szCs w:val="22"/>
              </w:rPr>
              <w:t xml:space="preserve"> as peças</w:t>
            </w:r>
            <w:r w:rsidR="007E7FAD" w:rsidRPr="00EC6234">
              <w:rPr>
                <w:rFonts w:ascii="Times New Roman" w:eastAsia="Times New Roman" w:hAnsi="Times New Roman" w:cs="Times New Roman"/>
                <w:sz w:val="22"/>
                <w:szCs w:val="22"/>
              </w:rPr>
              <w:t xml:space="preserve"> deverão apresentar</w:t>
            </w:r>
            <w:r w:rsidRPr="00EC6234">
              <w:rPr>
                <w:rFonts w:ascii="Times New Roman" w:eastAsia="Times New Roman" w:hAnsi="Times New Roman" w:cs="Times New Roman"/>
                <w:sz w:val="22"/>
                <w:szCs w:val="22"/>
              </w:rPr>
              <w:t xml:space="preserve"> tamanhos e medidas proporcionais para adequação das quantidades exigidas de peças exigidas. Estas figuras devem ser produzida</w:t>
            </w:r>
            <w:r w:rsidR="007E7FAD" w:rsidRPr="00EC6234">
              <w:rPr>
                <w:rFonts w:ascii="Times New Roman" w:eastAsia="Times New Roman" w:hAnsi="Times New Roman" w:cs="Times New Roman"/>
                <w:sz w:val="22"/>
                <w:szCs w:val="22"/>
              </w:rPr>
              <w:t>s</w:t>
            </w:r>
            <w:r w:rsidRPr="00EC6234">
              <w:rPr>
                <w:rFonts w:ascii="Times New Roman" w:eastAsia="Times New Roman" w:hAnsi="Times New Roman" w:cs="Times New Roman"/>
                <w:sz w:val="22"/>
                <w:szCs w:val="22"/>
              </w:rPr>
              <w:t xml:space="preserve"> em estrutura de barra chata de 1/8 x 3/8 de polegada, zincada, com proteção anticorrosiva resistente a exposição às intempéries, com revestimento em seus contornos com aplicação em camadas triplas de mangueiras luminosas de </w:t>
            </w:r>
            <w:proofErr w:type="spellStart"/>
            <w:r w:rsidRPr="00EC6234">
              <w:rPr>
                <w:rFonts w:ascii="Times New Roman" w:eastAsia="Times New Roman" w:hAnsi="Times New Roman" w:cs="Times New Roman"/>
                <w:sz w:val="22"/>
                <w:szCs w:val="22"/>
              </w:rPr>
              <w:t>LEDs</w:t>
            </w:r>
            <w:proofErr w:type="spellEnd"/>
            <w:r w:rsidRPr="00EC6234">
              <w:rPr>
                <w:rFonts w:ascii="Times New Roman" w:eastAsia="Times New Roman" w:hAnsi="Times New Roman" w:cs="Times New Roman"/>
                <w:sz w:val="22"/>
                <w:szCs w:val="22"/>
              </w:rPr>
              <w:t xml:space="preserve"> tipo NEON, em PVC flexível extrusão, de 10,00mm a 13,00mm de diâmetro, com nível de classe para uso externo a prova d’água e a intemp</w:t>
            </w:r>
            <w:r w:rsidR="007E7FAD" w:rsidRPr="00EC6234">
              <w:rPr>
                <w:rFonts w:ascii="Times New Roman" w:eastAsia="Times New Roman" w:hAnsi="Times New Roman" w:cs="Times New Roman"/>
                <w:sz w:val="22"/>
                <w:szCs w:val="22"/>
              </w:rPr>
              <w:t xml:space="preserve">éries, na </w:t>
            </w:r>
            <w:r w:rsidR="007E7FAD" w:rsidRPr="00EC6234">
              <w:rPr>
                <w:rFonts w:ascii="Times New Roman" w:eastAsia="Times New Roman" w:hAnsi="Times New Roman" w:cs="Times New Roman"/>
                <w:sz w:val="22"/>
                <w:szCs w:val="22"/>
              </w:rPr>
              <w:lastRenderedPageBreak/>
              <w:t>tensão de 220v. Esta á</w:t>
            </w:r>
            <w:r w:rsidRPr="00EC6234">
              <w:rPr>
                <w:rFonts w:ascii="Times New Roman" w:eastAsia="Times New Roman" w:hAnsi="Times New Roman" w:cs="Times New Roman"/>
                <w:sz w:val="22"/>
                <w:szCs w:val="22"/>
              </w:rPr>
              <w:t>rvore também deverá ter efeitos luminosos estroboscópios produzidos por mais de 300 unidades de lâmpadas de xênon de 10w de potência, com flashes de luz brilhante na cor branca com aproximadamente 50 emissões por minuto, com nível de classe para uso externo a prova d’água e a intempéries; 8 unidades de refletores par LED 5 WATTS RGB, distribuídos na árvore. E ainda todos os insumos necessários elétricos e eletrônicos para levar a energia da rede elétrica pública, para o acionamento diário e automático e para o bom funcionamento da Árvore Natalina</w:t>
            </w:r>
            <w:r w:rsidR="007E7FAD" w:rsidRPr="00EC6234">
              <w:rPr>
                <w:rFonts w:ascii="Times New Roman" w:eastAsia="Times New Roman" w:hAnsi="Times New Roman" w:cs="Times New Roman"/>
                <w:sz w:val="22"/>
                <w:szCs w:val="22"/>
              </w:rPr>
              <w:t xml:space="preserve">. As instalações </w:t>
            </w:r>
            <w:r w:rsidRPr="00EC6234">
              <w:rPr>
                <w:rFonts w:ascii="Times New Roman" w:eastAsia="Times New Roman" w:hAnsi="Times New Roman" w:cs="Times New Roman"/>
                <w:sz w:val="22"/>
                <w:szCs w:val="22"/>
              </w:rPr>
              <w:t>devem seguir rigorosamente as Normas Técnicas Brasileiras - NBR da ABNT. A instalação dest</w:t>
            </w:r>
            <w:r w:rsidR="007E7FAD" w:rsidRPr="00EC6234">
              <w:rPr>
                <w:rFonts w:ascii="Times New Roman" w:eastAsia="Times New Roman" w:hAnsi="Times New Roman" w:cs="Times New Roman"/>
                <w:sz w:val="22"/>
                <w:szCs w:val="22"/>
              </w:rPr>
              <w:t>a Árvore Natalina junto ao solo</w:t>
            </w:r>
            <w:r w:rsidRPr="00EC6234">
              <w:rPr>
                <w:rFonts w:ascii="Times New Roman" w:eastAsia="Times New Roman" w:hAnsi="Times New Roman" w:cs="Times New Roman"/>
                <w:sz w:val="22"/>
                <w:szCs w:val="22"/>
              </w:rPr>
              <w:t xml:space="preserve"> deve ser feita de forma a garantir cálculos estruturais capazes de garantir a segurança das pessoas que possam se aproximar e de resistir a todas as intempéries possíveis climáticas do local. Ao término e desmontagem do evento o piso local deve ser reconstruído e reparado, se necessário e por conta da empresa contratada, </w:t>
            </w:r>
            <w:r w:rsidR="007E7FAD" w:rsidRPr="00EC6234">
              <w:rPr>
                <w:rFonts w:ascii="Times New Roman" w:eastAsia="Times New Roman" w:hAnsi="Times New Roman" w:cs="Times New Roman"/>
                <w:sz w:val="22"/>
                <w:szCs w:val="22"/>
              </w:rPr>
              <w:t>mantendo as condições anteriores</w:t>
            </w:r>
            <w:r w:rsidR="003359BD">
              <w:rPr>
                <w:rFonts w:ascii="Times New Roman" w:eastAsia="Times New Roman" w:hAnsi="Times New Roman" w:cs="Times New Roman"/>
                <w:sz w:val="22"/>
                <w:szCs w:val="22"/>
              </w:rPr>
              <w:t xml:space="preserve"> </w:t>
            </w:r>
            <w:r w:rsidR="007E7FAD" w:rsidRPr="00EC6234">
              <w:rPr>
                <w:rFonts w:ascii="Times New Roman" w:eastAsia="Times New Roman" w:hAnsi="Times New Roman" w:cs="Times New Roman"/>
                <w:sz w:val="22"/>
                <w:szCs w:val="22"/>
              </w:rPr>
              <w:t xml:space="preserve">à </w:t>
            </w:r>
            <w:r w:rsidRPr="00EC6234">
              <w:rPr>
                <w:rFonts w:ascii="Times New Roman" w:eastAsia="Times New Roman" w:hAnsi="Times New Roman" w:cs="Times New Roman"/>
                <w:sz w:val="22"/>
                <w:szCs w:val="22"/>
              </w:rPr>
              <w:t xml:space="preserve">instalação, sem nenhum ônus para a contratante. Obs.: </w:t>
            </w:r>
            <w:r w:rsidR="0060288C" w:rsidRPr="00EC6234">
              <w:rPr>
                <w:rFonts w:ascii="Times New Roman" w:eastAsia="Times New Roman" w:hAnsi="Times New Roman" w:cs="Times New Roman"/>
                <w:sz w:val="22"/>
                <w:szCs w:val="22"/>
              </w:rPr>
              <w:t xml:space="preserve">Local para instalação: </w:t>
            </w:r>
            <w:r w:rsidRPr="00EC6234">
              <w:rPr>
                <w:rFonts w:ascii="Times New Roman" w:eastAsia="Times New Roman" w:hAnsi="Times New Roman" w:cs="Times New Roman"/>
                <w:b/>
                <w:sz w:val="22"/>
                <w:szCs w:val="22"/>
              </w:rPr>
              <w:t>Praça Marechal Floriano Peixoto</w:t>
            </w:r>
            <w:r w:rsidR="003359BD">
              <w:rPr>
                <w:rFonts w:ascii="Times New Roman" w:eastAsia="Times New Roman" w:hAnsi="Times New Roman" w:cs="Times New Roman"/>
                <w:b/>
                <w:sz w:val="22"/>
                <w:szCs w:val="22"/>
              </w:rPr>
              <w:t xml:space="preserve"> </w:t>
            </w:r>
            <w:r w:rsidR="0060288C" w:rsidRPr="00EC6234">
              <w:rPr>
                <w:rFonts w:ascii="Times New Roman" w:eastAsia="Times New Roman" w:hAnsi="Times New Roman" w:cs="Times New Roman"/>
                <w:sz w:val="22"/>
                <w:szCs w:val="22"/>
              </w:rPr>
              <w:t>e o posicionamento do item</w:t>
            </w:r>
            <w:r w:rsidR="003359BD">
              <w:rPr>
                <w:rFonts w:ascii="Times New Roman" w:eastAsia="Times New Roman" w:hAnsi="Times New Roman" w:cs="Times New Roman"/>
                <w:sz w:val="22"/>
                <w:szCs w:val="22"/>
              </w:rPr>
              <w:t xml:space="preserve"> </w:t>
            </w:r>
            <w:r w:rsidRPr="00EC6234">
              <w:rPr>
                <w:rFonts w:ascii="Times New Roman" w:eastAsia="Times New Roman" w:hAnsi="Times New Roman" w:cs="Times New Roman"/>
                <w:sz w:val="22"/>
                <w:szCs w:val="22"/>
              </w:rPr>
              <w:t xml:space="preserve">será indicado pela </w:t>
            </w:r>
            <w:r w:rsidRPr="00EC6234">
              <w:rPr>
                <w:rFonts w:ascii="Times New Roman" w:hAnsi="Times New Roman" w:cs="Times New Roman"/>
                <w:b/>
                <w:sz w:val="22"/>
                <w:szCs w:val="22"/>
              </w:rPr>
              <w:t>Secretaria Municipal de Turismo e Eventos</w:t>
            </w:r>
            <w:r w:rsidR="003359BD">
              <w:rPr>
                <w:rFonts w:ascii="Times New Roman" w:hAnsi="Times New Roman" w:cs="Times New Roman"/>
                <w:b/>
                <w:sz w:val="22"/>
                <w:szCs w:val="22"/>
              </w:rPr>
              <w:t xml:space="preserve"> </w:t>
            </w:r>
            <w:r w:rsidR="00001358" w:rsidRPr="00EC6234">
              <w:rPr>
                <w:rFonts w:ascii="Times New Roman" w:eastAsia="Times New Roman" w:hAnsi="Times New Roman" w:cs="Times New Roman"/>
                <w:sz w:val="22"/>
                <w:szCs w:val="22"/>
              </w:rPr>
              <w:t>e</w:t>
            </w:r>
            <w:r w:rsidR="00E4388F" w:rsidRPr="00EC6234">
              <w:rPr>
                <w:rFonts w:ascii="Times New Roman" w:eastAsia="Times New Roman" w:hAnsi="Times New Roman" w:cs="Times New Roman"/>
                <w:sz w:val="22"/>
                <w:szCs w:val="22"/>
              </w:rPr>
              <w:t xml:space="preserve"> informado</w:t>
            </w:r>
            <w:r w:rsidR="00001358" w:rsidRPr="00EC6234">
              <w:rPr>
                <w:rFonts w:ascii="Times New Roman" w:eastAsia="Times New Roman" w:hAnsi="Times New Roman" w:cs="Times New Roman"/>
                <w:sz w:val="22"/>
                <w:szCs w:val="22"/>
              </w:rPr>
              <w:t xml:space="preserve"> à</w:t>
            </w:r>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9D7D2B">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lastRenderedPageBreak/>
              <w:t>01</w:t>
            </w:r>
          </w:p>
        </w:tc>
        <w:tc>
          <w:tcPr>
            <w:tcW w:w="992" w:type="dxa"/>
            <w:noWrap/>
            <w:vAlign w:val="center"/>
            <w:hideMark/>
          </w:tcPr>
          <w:p w:rsidR="00EE4116" w:rsidRPr="00EC6234" w:rsidRDefault="00790F27" w:rsidP="009D7D2B">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54"/>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2</w:t>
            </w:r>
          </w:p>
        </w:tc>
        <w:tc>
          <w:tcPr>
            <w:tcW w:w="6229" w:type="dxa"/>
            <w:vAlign w:val="center"/>
            <w:hideMark/>
          </w:tcPr>
          <w:p w:rsidR="00EE4116" w:rsidRPr="00EC6234" w:rsidRDefault="00EE4116" w:rsidP="00D202FB">
            <w:pPr>
              <w:ind w:right="33"/>
              <w:jc w:val="both"/>
              <w:rPr>
                <w:rFonts w:ascii="Times New Roman" w:hAnsi="Times New Roman" w:cs="Times New Roman"/>
                <w:sz w:val="22"/>
                <w:szCs w:val="22"/>
              </w:rPr>
            </w:pPr>
            <w:r w:rsidRPr="00EC6234">
              <w:rPr>
                <w:rFonts w:ascii="Times New Roman" w:eastAsia="Times New Roman" w:hAnsi="Times New Roman" w:cs="Times New Roman"/>
                <w:sz w:val="22"/>
                <w:szCs w:val="22"/>
              </w:rPr>
              <w:t xml:space="preserve"> </w:t>
            </w:r>
            <w:r w:rsidR="003359BD" w:rsidRPr="00EC6234">
              <w:rPr>
                <w:rFonts w:ascii="Times New Roman" w:eastAsia="Times New Roman" w:hAnsi="Times New Roman" w:cs="Times New Roman"/>
                <w:sz w:val="22"/>
                <w:szCs w:val="22"/>
              </w:rPr>
              <w:t xml:space="preserve">Instalação e montagem de </w:t>
            </w:r>
            <w:r w:rsidR="003359BD" w:rsidRPr="00EC6234">
              <w:rPr>
                <w:rFonts w:ascii="Times New Roman" w:eastAsia="Times New Roman" w:hAnsi="Times New Roman" w:cs="Times New Roman"/>
                <w:b/>
                <w:bCs/>
                <w:sz w:val="22"/>
                <w:szCs w:val="22"/>
              </w:rPr>
              <w:t>ÁRVORE NATALINA COM 16.50 METROS DE ALTURA</w:t>
            </w:r>
            <w:r w:rsidR="003359BD" w:rsidRPr="00EC6234">
              <w:rPr>
                <w:rFonts w:ascii="Times New Roman" w:eastAsia="Times New Roman" w:hAnsi="Times New Roman" w:cs="Times New Roman"/>
                <w:sz w:val="22"/>
                <w:szCs w:val="22"/>
              </w:rPr>
              <w:t xml:space="preserve">. Estrutura da Árvore - A montagem da estrutura desta árvore natalina deverá ser formada por um arcabouço cônico ou com no mínimo de 8 lados e seguir a um design de um Cone. Deverá ser erguida por tubos quadrados ou redondos, de liga de alumínio ou aço carbono, com encaixes e fixações com parafusos específicos para aplicação e montagem modular, chegando a dimensões mínimas de 14.00m de altura e aproximadamente 6.00m de diâmetro na base. Esta estrutura deve ser calculada por engenheiro calculista da empresa vencedora, a garantir a segurança e qualidade desta estrutura devido às intempéries locais (vento, chuva). A contratante não dispõe de uma planta deste projeto, deixando assim a responsabilidade para a empresa vencedora de apresentar plantas e cálculos estruturais antes do início da montagem, a secretaria contratante. No topo desta estrutura de árvore natalina deve ser instalada uma ponteira, também confeccionada em tubos quadrados ou redondos, de liga de alumínio ou aço carbono em design de uma estrela com oito ponta em dimensão mínima de com 2.50m de altura por 1.50m de largura, totalizando assim uma árvore natalina de 16.50m de altura. </w:t>
            </w:r>
            <w:proofErr w:type="gramStart"/>
            <w:r w:rsidR="003359BD" w:rsidRPr="00EC6234">
              <w:rPr>
                <w:rFonts w:ascii="Times New Roman" w:eastAsia="Times New Roman" w:hAnsi="Times New Roman" w:cs="Times New Roman"/>
                <w:sz w:val="22"/>
                <w:szCs w:val="22"/>
              </w:rPr>
              <w:t>decoração</w:t>
            </w:r>
            <w:proofErr w:type="gramEnd"/>
            <w:r w:rsidR="003359BD" w:rsidRPr="00EC6234">
              <w:rPr>
                <w:rFonts w:ascii="Times New Roman" w:eastAsia="Times New Roman" w:hAnsi="Times New Roman" w:cs="Times New Roman"/>
                <w:sz w:val="22"/>
                <w:szCs w:val="22"/>
              </w:rPr>
              <w:t xml:space="preserve"> e iluminação da Árvore: Toda a estrutura deverá ser recoberta em distribuição de forma homogênea por 56 unidades de figuras luminosas bidimensionais com design de Estrela com oito pontas; as peças deverão apresentar tamanhos e medidas proporcionais para adequação das quantidades exigidas de peças exigidas. Estas figuras devem ser produzidas em estrutura de barra chata de 1/8 x 3/8 de polegada, zincada, com proteção anticorrosiva resistente a exposição às intempéries, com revestimento em seus contornos com aplicação em camadas triplas de mangueiras luminosas de </w:t>
            </w:r>
            <w:proofErr w:type="spellStart"/>
            <w:r w:rsidR="003359BD" w:rsidRPr="00EC6234">
              <w:rPr>
                <w:rFonts w:ascii="Times New Roman" w:eastAsia="Times New Roman" w:hAnsi="Times New Roman" w:cs="Times New Roman"/>
                <w:sz w:val="22"/>
                <w:szCs w:val="22"/>
              </w:rPr>
              <w:t>LEDs</w:t>
            </w:r>
            <w:proofErr w:type="spellEnd"/>
            <w:r w:rsidR="003359BD" w:rsidRPr="00EC6234">
              <w:rPr>
                <w:rFonts w:ascii="Times New Roman" w:eastAsia="Times New Roman" w:hAnsi="Times New Roman" w:cs="Times New Roman"/>
                <w:sz w:val="22"/>
                <w:szCs w:val="22"/>
              </w:rPr>
              <w:t xml:space="preserve"> tipo NEON, em PVC flexível extrusão, de </w:t>
            </w:r>
            <w:r w:rsidR="003359BD" w:rsidRPr="00EC6234">
              <w:rPr>
                <w:rFonts w:ascii="Times New Roman" w:eastAsia="Times New Roman" w:hAnsi="Times New Roman" w:cs="Times New Roman"/>
                <w:sz w:val="22"/>
                <w:szCs w:val="22"/>
              </w:rPr>
              <w:lastRenderedPageBreak/>
              <w:t>10,00mm a 13,00mm de diâmetro, com nível de classe para uso externo a prova d’água e a intempéries, na tensão de 220v. Esta árvore também deverá ter efeitos luminosos estroboscópios produzidos por mais de 300 unidades de lâmpadas de xênon de 10w de potência, com flashes de luz brilhante na cor branca com aproximadamente 50 emissões por minuto, com nível de classe para uso externo a prova d’água e a intempéries; 8 unidades de refletores par LED 5 WATTS RGB, distribuídos na árvore. E ainda todos os insumos necessários elétricos e eletrônicos para levar a energia da rede elétrica pública, para o acionamento diário e automático e para o bom funcionamento da Árvore Natalina. As instalações devem seguir rigorosamente as Normas Técnicas Brasileiras - NBR da ABNT. A instalação desta Árvore Natalina junto ao solo deve ser feita de forma a garantir cálculos estruturais capazes de garantir a segurança das pessoas que possam se aproximar e de resistir a todas as intempéries possíveis climáticas do local. Ao término e desmontagem do evento o piso local deve ser reconstruído e reparado, se necessário e por conta da empresa contratada, mantendo as condições anteriores</w:t>
            </w:r>
            <w:r w:rsidR="003359BD">
              <w:rPr>
                <w:rFonts w:ascii="Times New Roman" w:eastAsia="Times New Roman" w:hAnsi="Times New Roman" w:cs="Times New Roman"/>
                <w:sz w:val="22"/>
                <w:szCs w:val="22"/>
              </w:rPr>
              <w:t xml:space="preserve"> </w:t>
            </w:r>
            <w:r w:rsidR="003359BD" w:rsidRPr="00EC6234">
              <w:rPr>
                <w:rFonts w:ascii="Times New Roman" w:eastAsia="Times New Roman" w:hAnsi="Times New Roman" w:cs="Times New Roman"/>
                <w:sz w:val="22"/>
                <w:szCs w:val="22"/>
              </w:rPr>
              <w:t>à instalação, sem nenhum ônus para a contratante. Obs</w:t>
            </w:r>
            <w:r w:rsidR="003359BD">
              <w:rPr>
                <w:rFonts w:ascii="Times New Roman" w:eastAsia="Times New Roman" w:hAnsi="Times New Roman" w:cs="Times New Roman"/>
                <w:sz w:val="22"/>
                <w:szCs w:val="22"/>
              </w:rPr>
              <w:t>.: L</w:t>
            </w:r>
            <w:r w:rsidRPr="00EC6234">
              <w:rPr>
                <w:rFonts w:ascii="Times New Roman" w:hAnsi="Times New Roman" w:cs="Times New Roman"/>
                <w:sz w:val="22"/>
                <w:szCs w:val="22"/>
              </w:rPr>
              <w:t>ocal</w:t>
            </w:r>
            <w:r w:rsidR="0060288C" w:rsidRPr="00EC6234">
              <w:rPr>
                <w:rFonts w:ascii="Times New Roman" w:hAnsi="Times New Roman" w:cs="Times New Roman"/>
                <w:sz w:val="22"/>
                <w:szCs w:val="22"/>
              </w:rPr>
              <w:t xml:space="preserve"> para a instalação: n</w:t>
            </w:r>
            <w:r w:rsidRPr="00EC6234">
              <w:rPr>
                <w:rFonts w:ascii="Times New Roman" w:hAnsi="Times New Roman" w:cs="Times New Roman"/>
                <w:sz w:val="22"/>
                <w:szCs w:val="22"/>
              </w:rPr>
              <w:t xml:space="preserve">a entrada da </w:t>
            </w:r>
            <w:r w:rsidRPr="00EC6234">
              <w:rPr>
                <w:rFonts w:ascii="Times New Roman" w:hAnsi="Times New Roman" w:cs="Times New Roman"/>
                <w:b/>
                <w:sz w:val="22"/>
                <w:szCs w:val="22"/>
              </w:rPr>
              <w:t xml:space="preserve">cidade (Bairro Joaquim de </w:t>
            </w:r>
            <w:proofErr w:type="gramStart"/>
            <w:r w:rsidRPr="00EC6234">
              <w:rPr>
                <w:rFonts w:ascii="Times New Roman" w:hAnsi="Times New Roman" w:cs="Times New Roman"/>
                <w:b/>
                <w:sz w:val="22"/>
                <w:szCs w:val="22"/>
              </w:rPr>
              <w:t>Oliveira)</w:t>
            </w:r>
            <w:r w:rsidR="00303115" w:rsidRPr="00EC6234">
              <w:rPr>
                <w:rFonts w:ascii="Times New Roman" w:hAnsi="Times New Roman" w:cs="Times New Roman"/>
                <w:bCs/>
                <w:sz w:val="22"/>
                <w:szCs w:val="22"/>
              </w:rPr>
              <w:t>e</w:t>
            </w:r>
            <w:proofErr w:type="gramEnd"/>
            <w:r w:rsidR="003359BD">
              <w:rPr>
                <w:rFonts w:ascii="Times New Roman" w:hAnsi="Times New Roman" w:cs="Times New Roman"/>
                <w:bCs/>
                <w:sz w:val="22"/>
                <w:szCs w:val="22"/>
              </w:rPr>
              <w:t xml:space="preserve"> </w:t>
            </w:r>
            <w:r w:rsidR="0060288C" w:rsidRPr="00EC6234">
              <w:rPr>
                <w:rFonts w:ascii="Times New Roman" w:hAnsi="Times New Roman" w:cs="Times New Roman"/>
                <w:sz w:val="22"/>
                <w:szCs w:val="22"/>
              </w:rPr>
              <w:t xml:space="preserve">o posicionamento do item </w:t>
            </w:r>
            <w:r w:rsidRPr="00EC6234">
              <w:rPr>
                <w:rFonts w:ascii="Times New Roman" w:hAnsi="Times New Roman" w:cs="Times New Roman"/>
                <w:sz w:val="22"/>
                <w:szCs w:val="22"/>
              </w:rPr>
              <w:t xml:space="preserve">será indicado pela </w:t>
            </w:r>
            <w:r w:rsidRPr="00EC6234">
              <w:rPr>
                <w:rFonts w:ascii="Times New Roman" w:hAnsi="Times New Roman" w:cs="Times New Roman"/>
                <w:b/>
                <w:sz w:val="22"/>
                <w:szCs w:val="22"/>
              </w:rPr>
              <w:t>Secretaria Municipal de Turismo e Eventos</w:t>
            </w:r>
            <w:r w:rsidR="003359BD">
              <w:rPr>
                <w:rFonts w:ascii="Times New Roman" w:hAnsi="Times New Roman" w:cs="Times New Roman"/>
                <w:b/>
                <w:sz w:val="22"/>
                <w:szCs w:val="22"/>
              </w:rPr>
              <w:t xml:space="preserve"> </w:t>
            </w:r>
            <w:r w:rsidR="00E4388F" w:rsidRPr="00EC6234">
              <w:rPr>
                <w:rFonts w:ascii="Times New Roman" w:hAnsi="Times New Roman" w:cs="Times New Roman"/>
                <w:sz w:val="22"/>
                <w:szCs w:val="22"/>
              </w:rPr>
              <w:t>e informado</w:t>
            </w:r>
            <w:r w:rsidR="003359BD">
              <w:rPr>
                <w:rFonts w:ascii="Times New Roman" w:hAnsi="Times New Roman" w:cs="Times New Roman"/>
                <w:sz w:val="22"/>
                <w:szCs w:val="22"/>
              </w:rPr>
              <w:t xml:space="preserve"> </w:t>
            </w:r>
            <w:r w:rsidR="0060288C" w:rsidRPr="00EC6234">
              <w:rPr>
                <w:rFonts w:ascii="Times New Roman" w:hAnsi="Times New Roman" w:cs="Times New Roman"/>
                <w:sz w:val="22"/>
                <w:szCs w:val="22"/>
              </w:rPr>
              <w:t>à</w:t>
            </w:r>
            <w:r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D83E46">
            <w:pPr>
              <w:ind w:left="-249" w:right="-108"/>
              <w:jc w:val="center"/>
              <w:rPr>
                <w:rFonts w:ascii="Times New Roman" w:hAnsi="Times New Roman" w:cs="Times New Roman"/>
                <w:bCs/>
                <w:sz w:val="22"/>
                <w:szCs w:val="22"/>
              </w:rPr>
            </w:pPr>
            <w:r w:rsidRPr="00EC6234">
              <w:rPr>
                <w:rFonts w:ascii="Times New Roman" w:hAnsi="Times New Roman" w:cs="Times New Roman"/>
                <w:bCs/>
                <w:sz w:val="22"/>
                <w:szCs w:val="22"/>
              </w:rPr>
              <w:lastRenderedPageBreak/>
              <w:t>01</w:t>
            </w:r>
          </w:p>
        </w:tc>
        <w:tc>
          <w:tcPr>
            <w:tcW w:w="992" w:type="dxa"/>
            <w:noWrap/>
            <w:vAlign w:val="center"/>
            <w:hideMark/>
          </w:tcPr>
          <w:p w:rsidR="00EE4116" w:rsidRPr="00EC6234" w:rsidRDefault="00790F27" w:rsidP="00D83E46">
            <w:pPr>
              <w:ind w:left="-249" w:right="-108"/>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3</w:t>
            </w:r>
          </w:p>
        </w:tc>
        <w:tc>
          <w:tcPr>
            <w:tcW w:w="6229" w:type="dxa"/>
            <w:vAlign w:val="center"/>
            <w:hideMark/>
          </w:tcPr>
          <w:p w:rsidR="00EE4116" w:rsidRPr="00EC6234" w:rsidRDefault="00EE4116" w:rsidP="00D202FB">
            <w:pPr>
              <w:ind w:right="33"/>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e montagem de </w:t>
            </w:r>
            <w:r w:rsidRPr="00EC6234">
              <w:rPr>
                <w:rFonts w:ascii="Times New Roman" w:eastAsia="Times New Roman" w:hAnsi="Times New Roman" w:cs="Times New Roman"/>
                <w:b/>
                <w:bCs/>
                <w:sz w:val="22"/>
                <w:szCs w:val="22"/>
              </w:rPr>
              <w:t>ÁRVORE NATALINA COM 8.00 METROS DE ALTURA</w:t>
            </w:r>
            <w:r w:rsidRPr="00EC6234">
              <w:rPr>
                <w:rFonts w:ascii="Times New Roman" w:eastAsia="Times New Roman" w:hAnsi="Times New Roman" w:cs="Times New Roman"/>
                <w:sz w:val="22"/>
                <w:szCs w:val="22"/>
              </w:rPr>
              <w:t>. Estrutura da Árvore - A montagem da estrutura desta árvore natalina deverá ser formada por um arcabouço cônico ou com no mínimo de 8 lados e seguir a um design de um Cone. Deverá ser erguida por tubos quadrados ou redondos, de liga de alumínio ou aço carbono, com encaixes e fixações com parafusos específicos para aplicação e montagem modular, chegando a dimensões mínimas de 6.00m de altura e aproximadamente 2.50m de diâmetro na base. Esta estrutura deve ser calculada por engenheiro calculista da empresa vencedora, a garantir a segurança e qualidade desta estrutura devido às intempéries locais (</w:t>
            </w:r>
            <w:proofErr w:type="gramStart"/>
            <w:r w:rsidRPr="00EC6234">
              <w:rPr>
                <w:rFonts w:ascii="Times New Roman" w:eastAsia="Times New Roman" w:hAnsi="Times New Roman" w:cs="Times New Roman"/>
                <w:sz w:val="22"/>
                <w:szCs w:val="22"/>
              </w:rPr>
              <w:t>vento,chuva</w:t>
            </w:r>
            <w:proofErr w:type="gramEnd"/>
            <w:r w:rsidRPr="00EC6234">
              <w:rPr>
                <w:rFonts w:ascii="Times New Roman" w:eastAsia="Times New Roman" w:hAnsi="Times New Roman" w:cs="Times New Roman"/>
                <w:sz w:val="22"/>
                <w:szCs w:val="22"/>
              </w:rPr>
              <w:t xml:space="preserve">). A contratante não dispõe de uma planta deste projeto, deixando assim a responsabilidade para a empresa vencedora de apresentar plantas e cálculos estruturais antes do início da montagem, a secretaria contratante. No topo desta estrutura de árvore </w:t>
            </w:r>
            <w:r w:rsidR="006B044F" w:rsidRPr="00EC6234">
              <w:rPr>
                <w:rFonts w:ascii="Times New Roman" w:eastAsia="Times New Roman" w:hAnsi="Times New Roman" w:cs="Times New Roman"/>
                <w:sz w:val="22"/>
                <w:szCs w:val="22"/>
              </w:rPr>
              <w:t>natalina deve ser instalada uma ponteira, também confeccionada em tubos quadrados ou redondos, de liga de alumínio ou aço carbono em design de uma estrela com oito ponta</w:t>
            </w:r>
            <w:r w:rsidR="00D56843" w:rsidRPr="00EC6234">
              <w:rPr>
                <w:rFonts w:ascii="Times New Roman" w:eastAsia="Times New Roman" w:hAnsi="Times New Roman" w:cs="Times New Roman"/>
                <w:sz w:val="22"/>
                <w:szCs w:val="22"/>
              </w:rPr>
              <w:t>s</w:t>
            </w:r>
            <w:r w:rsidR="006B044F" w:rsidRPr="00EC6234">
              <w:rPr>
                <w:rFonts w:ascii="Times New Roman" w:eastAsia="Times New Roman" w:hAnsi="Times New Roman" w:cs="Times New Roman"/>
                <w:sz w:val="22"/>
                <w:szCs w:val="22"/>
              </w:rPr>
              <w:t xml:space="preserve"> em dimensão mínima de com </w:t>
            </w:r>
            <w:r w:rsidRPr="00EC6234">
              <w:rPr>
                <w:rFonts w:ascii="Times New Roman" w:eastAsia="Times New Roman" w:hAnsi="Times New Roman" w:cs="Times New Roman"/>
                <w:sz w:val="22"/>
                <w:szCs w:val="22"/>
              </w:rPr>
              <w:t xml:space="preserve">2.80m de altura por 1.00m de largura, totalizando assim uma árvore natalina de 8.00m de altura. Decoração e Iluminação da Árvore: Toda a estrutura deverá ser recoberta em distribuição de forma </w:t>
            </w:r>
            <w:r w:rsidR="00D56843" w:rsidRPr="00EC6234">
              <w:rPr>
                <w:rFonts w:ascii="Times New Roman" w:eastAsia="Times New Roman" w:hAnsi="Times New Roman" w:cs="Times New Roman"/>
                <w:sz w:val="22"/>
                <w:szCs w:val="22"/>
              </w:rPr>
              <w:t>homogênea</w:t>
            </w:r>
            <w:r w:rsidRPr="00EC6234">
              <w:rPr>
                <w:rFonts w:ascii="Times New Roman" w:eastAsia="Times New Roman" w:hAnsi="Times New Roman" w:cs="Times New Roman"/>
                <w:sz w:val="22"/>
                <w:szCs w:val="22"/>
              </w:rPr>
              <w:t xml:space="preserve"> por 12 unidades</w:t>
            </w:r>
            <w:r w:rsidR="00D56843" w:rsidRPr="00EC6234">
              <w:rPr>
                <w:rFonts w:ascii="Times New Roman" w:eastAsia="Times New Roman" w:hAnsi="Times New Roman" w:cs="Times New Roman"/>
                <w:sz w:val="22"/>
                <w:szCs w:val="22"/>
              </w:rPr>
              <w:t xml:space="preserve"> de</w:t>
            </w:r>
            <w:r w:rsidRPr="00EC6234">
              <w:rPr>
                <w:rFonts w:ascii="Times New Roman" w:eastAsia="Times New Roman" w:hAnsi="Times New Roman" w:cs="Times New Roman"/>
                <w:sz w:val="22"/>
                <w:szCs w:val="22"/>
              </w:rPr>
              <w:t xml:space="preserve"> figuras luminosas bidimensionais com </w:t>
            </w:r>
            <w:r w:rsidR="00D56843" w:rsidRPr="00EC6234">
              <w:rPr>
                <w:rFonts w:ascii="Times New Roman" w:eastAsia="Times New Roman" w:hAnsi="Times New Roman" w:cs="Times New Roman"/>
                <w:sz w:val="22"/>
                <w:szCs w:val="22"/>
              </w:rPr>
              <w:t xml:space="preserve">design </w:t>
            </w:r>
            <w:r w:rsidRPr="00EC6234">
              <w:rPr>
                <w:rFonts w:ascii="Times New Roman" w:eastAsia="Times New Roman" w:hAnsi="Times New Roman" w:cs="Times New Roman"/>
                <w:sz w:val="22"/>
                <w:szCs w:val="22"/>
              </w:rPr>
              <w:t xml:space="preserve">de Estrela com oito pontas, as peças com tamanhos e medidas proporcionais para adequação das quantidades exigidas </w:t>
            </w:r>
            <w:r w:rsidR="00D56843" w:rsidRPr="00EC6234">
              <w:rPr>
                <w:rFonts w:ascii="Times New Roman" w:eastAsia="Times New Roman" w:hAnsi="Times New Roman" w:cs="Times New Roman"/>
                <w:sz w:val="22"/>
                <w:szCs w:val="22"/>
              </w:rPr>
              <w:t xml:space="preserve">e </w:t>
            </w:r>
            <w:r w:rsidRPr="00EC6234">
              <w:rPr>
                <w:rFonts w:ascii="Times New Roman" w:eastAsia="Times New Roman" w:hAnsi="Times New Roman" w:cs="Times New Roman"/>
                <w:sz w:val="22"/>
                <w:szCs w:val="22"/>
              </w:rPr>
              <w:t>de peças exigidas. Estas figuras devem ser produzida</w:t>
            </w:r>
            <w:r w:rsidR="00D56843" w:rsidRPr="00EC6234">
              <w:rPr>
                <w:rFonts w:ascii="Times New Roman" w:eastAsia="Times New Roman" w:hAnsi="Times New Roman" w:cs="Times New Roman"/>
                <w:sz w:val="22"/>
                <w:szCs w:val="22"/>
              </w:rPr>
              <w:t>s</w:t>
            </w:r>
            <w:r w:rsidRPr="00EC6234">
              <w:rPr>
                <w:rFonts w:ascii="Times New Roman" w:eastAsia="Times New Roman" w:hAnsi="Times New Roman" w:cs="Times New Roman"/>
                <w:sz w:val="22"/>
                <w:szCs w:val="22"/>
              </w:rPr>
              <w:t xml:space="preserve"> em estrutura de barra chata de 1/8 x 3/8 de polegada, zincada, com proteção anticorrosiva resistente a exposição às intempéries, com revestimento em seus contornos </w:t>
            </w:r>
            <w:r w:rsidRPr="00EC6234">
              <w:rPr>
                <w:rFonts w:ascii="Times New Roman" w:eastAsia="Times New Roman" w:hAnsi="Times New Roman" w:cs="Times New Roman"/>
                <w:sz w:val="22"/>
                <w:szCs w:val="22"/>
              </w:rPr>
              <w:lastRenderedPageBreak/>
              <w:t xml:space="preserve">com aplicação em camadas triplas de mangueiras luminosas de </w:t>
            </w:r>
            <w:proofErr w:type="spellStart"/>
            <w:r w:rsidRPr="00EC6234">
              <w:rPr>
                <w:rFonts w:ascii="Times New Roman" w:eastAsia="Times New Roman" w:hAnsi="Times New Roman" w:cs="Times New Roman"/>
                <w:sz w:val="22"/>
                <w:szCs w:val="22"/>
              </w:rPr>
              <w:t>LEDs</w:t>
            </w:r>
            <w:proofErr w:type="spellEnd"/>
            <w:r w:rsidRPr="00EC6234">
              <w:rPr>
                <w:rFonts w:ascii="Times New Roman" w:eastAsia="Times New Roman" w:hAnsi="Times New Roman" w:cs="Times New Roman"/>
                <w:sz w:val="22"/>
                <w:szCs w:val="22"/>
              </w:rPr>
              <w:t xml:space="preserve"> tipo NEON, em PVC flexível extrusão, de 10,00mm a 13,00mm de diâmetro, com nível de classe para uso externo a prova d’água e a intempéries, na tensão de 220v. Esta arvore também deverá ter efeitos luminosos estroboscópios produzidos por mais de 100 unidades de lâmpadas de xênon de 10w de potência, com flashes de luz brilhante na cor branca com aproximadamente 50 emissões por minuto, com nível de classe para uso externo a prova d’água e a intempéries. </w:t>
            </w:r>
            <w:r w:rsidR="00E4388F" w:rsidRPr="00EC6234">
              <w:rPr>
                <w:rFonts w:ascii="Times New Roman" w:eastAsia="Times New Roman" w:hAnsi="Times New Roman" w:cs="Times New Roman"/>
                <w:sz w:val="22"/>
                <w:szCs w:val="22"/>
              </w:rPr>
              <w:t xml:space="preserve">A empresa deverá fornecer </w:t>
            </w:r>
            <w:r w:rsidRPr="00EC6234">
              <w:rPr>
                <w:rFonts w:ascii="Times New Roman" w:eastAsia="Times New Roman" w:hAnsi="Times New Roman" w:cs="Times New Roman"/>
                <w:sz w:val="22"/>
                <w:szCs w:val="22"/>
              </w:rPr>
              <w:t>todos os insumos necessários elétricos e eletrônicos para levar a energia da rede elétrica pública, para o acionamento diário e automático e para o bom funcionamento da Árvore Natalina</w:t>
            </w:r>
            <w:r w:rsidR="00D56843" w:rsidRPr="00EC6234">
              <w:rPr>
                <w:rFonts w:ascii="Times New Roman" w:eastAsia="Times New Roman" w:hAnsi="Times New Roman" w:cs="Times New Roman"/>
                <w:sz w:val="22"/>
                <w:szCs w:val="22"/>
              </w:rPr>
              <w:t>. As instalações</w:t>
            </w:r>
            <w:r w:rsidRPr="00EC6234">
              <w:rPr>
                <w:rFonts w:ascii="Times New Roman" w:eastAsia="Times New Roman" w:hAnsi="Times New Roman" w:cs="Times New Roman"/>
                <w:sz w:val="22"/>
                <w:szCs w:val="22"/>
              </w:rPr>
              <w:t xml:space="preserve"> devem seguir rigorosamente as Normas Técnicas Brasileiras - NBR da ABNT. A instalação desta Árvore Natalina junto ao solo deve ser feita de forma a garantir cálculos estruturais capazes de garantir a segurança das pessoas que possam se aproximar e de resistir a todas as intempéries possíveis climáticas do local. Ao término e desmontagem do evento o piso local deve ser reconstruído e reparado, se necessário e por conta da empresa contratada, </w:t>
            </w:r>
            <w:r w:rsidR="00D56843"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w:t>
            </w:r>
            <w:r w:rsidR="0060288C" w:rsidRPr="00EC6234">
              <w:rPr>
                <w:rFonts w:ascii="Times New Roman" w:eastAsia="Times New Roman" w:hAnsi="Times New Roman" w:cs="Times New Roman"/>
                <w:sz w:val="22"/>
                <w:szCs w:val="22"/>
              </w:rPr>
              <w:t>Local para instalação</w:t>
            </w:r>
            <w:r w:rsidRPr="00EC6234">
              <w:rPr>
                <w:rFonts w:ascii="Times New Roman" w:eastAsia="Times New Roman" w:hAnsi="Times New Roman" w:cs="Times New Roman"/>
                <w:sz w:val="22"/>
                <w:szCs w:val="22"/>
              </w:rPr>
              <w:t xml:space="preserve"> Praça de </w:t>
            </w:r>
            <w:proofErr w:type="spellStart"/>
            <w:r w:rsidRPr="00EC6234">
              <w:rPr>
                <w:rFonts w:ascii="Times New Roman" w:eastAsia="Times New Roman" w:hAnsi="Times New Roman" w:cs="Times New Roman"/>
                <w:b/>
                <w:sz w:val="22"/>
                <w:szCs w:val="22"/>
              </w:rPr>
              <w:t>Itambí</w:t>
            </w:r>
            <w:r w:rsidR="0060288C" w:rsidRPr="00EC6234">
              <w:rPr>
                <w:rFonts w:ascii="Times New Roman" w:eastAsia="Times New Roman" w:hAnsi="Times New Roman" w:cs="Times New Roman"/>
                <w:sz w:val="22"/>
                <w:szCs w:val="22"/>
              </w:rPr>
              <w:t>e</w:t>
            </w:r>
            <w:proofErr w:type="spellEnd"/>
            <w:r w:rsidR="0060288C" w:rsidRPr="00EC6234">
              <w:rPr>
                <w:rFonts w:ascii="Times New Roman" w:eastAsia="Times New Roman" w:hAnsi="Times New Roman" w:cs="Times New Roman"/>
                <w:sz w:val="22"/>
                <w:szCs w:val="22"/>
              </w:rPr>
              <w:t xml:space="preserve"> o posicionamento do </w:t>
            </w:r>
            <w:r w:rsidRPr="00EC6234">
              <w:rPr>
                <w:rFonts w:ascii="Times New Roman" w:eastAsia="Times New Roman" w:hAnsi="Times New Roman" w:cs="Times New Roman"/>
                <w:sz w:val="22"/>
                <w:szCs w:val="22"/>
              </w:rPr>
              <w:t xml:space="preserve">item será indicado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e</w:t>
            </w:r>
            <w:proofErr w:type="spellEnd"/>
            <w:r w:rsidRPr="00EC6234">
              <w:rPr>
                <w:rFonts w:ascii="Times New Roman" w:eastAsia="Times New Roman" w:hAnsi="Times New Roman" w:cs="Times New Roman"/>
                <w:sz w:val="22"/>
                <w:szCs w:val="22"/>
              </w:rPr>
              <w:t xml:space="preserve"> </w:t>
            </w:r>
            <w:proofErr w:type="spellStart"/>
            <w:r w:rsidR="00E4388F" w:rsidRPr="00EC6234">
              <w:rPr>
                <w:rFonts w:ascii="Times New Roman" w:eastAsia="Times New Roman" w:hAnsi="Times New Roman" w:cs="Times New Roman"/>
                <w:sz w:val="22"/>
                <w:szCs w:val="22"/>
              </w:rPr>
              <w:t>informado</w:t>
            </w:r>
            <w:r w:rsidR="0060288C" w:rsidRPr="00EC6234">
              <w:rPr>
                <w:rFonts w:ascii="Times New Roman" w:eastAsia="Times New Roman" w:hAnsi="Times New Roman" w:cs="Times New Roman"/>
                <w:sz w:val="22"/>
                <w:szCs w:val="22"/>
              </w:rPr>
              <w:t>à</w:t>
            </w:r>
            <w:proofErr w:type="spellEnd"/>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9D7D2B">
            <w:pPr>
              <w:ind w:left="-249" w:right="33" w:firstLine="249"/>
              <w:jc w:val="center"/>
              <w:rPr>
                <w:rFonts w:ascii="Times New Roman" w:hAnsi="Times New Roman" w:cs="Times New Roman"/>
                <w:bCs/>
                <w:sz w:val="22"/>
                <w:szCs w:val="22"/>
              </w:rPr>
            </w:pPr>
            <w:r w:rsidRPr="00EC6234">
              <w:rPr>
                <w:rFonts w:ascii="Times New Roman" w:hAnsi="Times New Roman" w:cs="Times New Roman"/>
                <w:bCs/>
                <w:sz w:val="22"/>
                <w:szCs w:val="22"/>
              </w:rPr>
              <w:lastRenderedPageBreak/>
              <w:t>01</w:t>
            </w:r>
          </w:p>
        </w:tc>
        <w:tc>
          <w:tcPr>
            <w:tcW w:w="992" w:type="dxa"/>
            <w:noWrap/>
            <w:vAlign w:val="center"/>
            <w:hideMark/>
          </w:tcPr>
          <w:p w:rsidR="00EE4116" w:rsidRPr="00EC6234" w:rsidRDefault="00790F27" w:rsidP="009D7D2B">
            <w:pPr>
              <w:ind w:left="-249" w:right="33"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EE4116" w:rsidRPr="00EC6234" w:rsidTr="007E7FAD">
        <w:trPr>
          <w:trHeight w:val="376"/>
        </w:trPr>
        <w:tc>
          <w:tcPr>
            <w:tcW w:w="9214" w:type="dxa"/>
            <w:gridSpan w:val="4"/>
            <w:shd w:val="clear" w:color="auto" w:fill="C4BC96" w:themeFill="background2" w:themeFillShade="BF"/>
          </w:tcPr>
          <w:p w:rsidR="00790F27"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ILUMINAÇÃO DOS PRÉDIOS PUBLICOS E ARVORES NATURAIS</w:t>
            </w:r>
          </w:p>
          <w:p w:rsidR="00EE4116"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SERVIÇOS E PRODUTOS</w:t>
            </w:r>
          </w:p>
        </w:tc>
      </w:tr>
      <w:tr w:rsidR="00790F27" w:rsidRPr="00EC6234" w:rsidTr="009D7D2B">
        <w:trPr>
          <w:trHeight w:val="290"/>
        </w:trPr>
        <w:tc>
          <w:tcPr>
            <w:tcW w:w="1142" w:type="dxa"/>
            <w:shd w:val="clear" w:color="auto" w:fill="C4BC96" w:themeFill="background2" w:themeFillShade="BF"/>
          </w:tcPr>
          <w:p w:rsidR="00EE4116" w:rsidRPr="00EC6234" w:rsidRDefault="00EE4116" w:rsidP="00D83E46">
            <w:pPr>
              <w:ind w:right="-100"/>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D83E46">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D83E46">
            <w:pPr>
              <w:ind w:left="-249" w:right="-44"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110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6229" w:type="dxa"/>
            <w:vAlign w:val="center"/>
            <w:hideMark/>
          </w:tcPr>
          <w:p w:rsidR="00EE4116" w:rsidRPr="00EC6234" w:rsidRDefault="00EE4116" w:rsidP="003A0E6D">
            <w:pPr>
              <w:jc w:val="both"/>
              <w:rPr>
                <w:rFonts w:ascii="Times New Roman" w:hAnsi="Times New Roman" w:cs="Times New Roman"/>
                <w:sz w:val="22"/>
                <w:szCs w:val="22"/>
              </w:rPr>
            </w:pPr>
            <w:r w:rsidRPr="00EC6234">
              <w:rPr>
                <w:rFonts w:ascii="Times New Roman" w:hAnsi="Times New Roman" w:cs="Times New Roman"/>
                <w:bCs/>
                <w:sz w:val="22"/>
                <w:szCs w:val="22"/>
              </w:rPr>
              <w:t>Instalação de</w:t>
            </w:r>
            <w:r w:rsidRPr="00EC6234">
              <w:rPr>
                <w:rFonts w:ascii="Times New Roman" w:hAnsi="Times New Roman" w:cs="Times New Roman"/>
                <w:b/>
                <w:bCs/>
                <w:sz w:val="22"/>
                <w:szCs w:val="22"/>
              </w:rPr>
              <w:t xml:space="preserve"> MICRO LÂMPADAS DE LED</w:t>
            </w:r>
            <w:r w:rsidRPr="00EC6234">
              <w:rPr>
                <w:rFonts w:ascii="Times New Roman" w:hAnsi="Times New Roman" w:cs="Times New Roman"/>
                <w:bCs/>
                <w:sz w:val="22"/>
                <w:szCs w:val="22"/>
              </w:rPr>
              <w:t xml:space="preserve"> em cor branca morno (3.000 Graus Kelvin), divididos em conjuntos que contenha</w:t>
            </w:r>
            <w:r w:rsidR="0060288C" w:rsidRPr="00EC6234">
              <w:rPr>
                <w:rFonts w:ascii="Times New Roman" w:hAnsi="Times New Roman" w:cs="Times New Roman"/>
                <w:bCs/>
                <w:sz w:val="22"/>
                <w:szCs w:val="22"/>
              </w:rPr>
              <w:t>m</w:t>
            </w:r>
            <w:r w:rsidRPr="00EC6234">
              <w:rPr>
                <w:rFonts w:ascii="Times New Roman" w:hAnsi="Times New Roman" w:cs="Times New Roman"/>
                <w:bCs/>
                <w:sz w:val="22"/>
                <w:szCs w:val="22"/>
              </w:rPr>
              <w:t xml:space="preserve"> 100 (cem) unidades de micro lâmpadas cada, conectados em série a fios de aproximadamente 7.00m a 10.00m de comprimento, Padrão UL, sistema de conexão e acoplagem de um para outro em tomadas com rosca para melhor vedação e afim de prevenir a entrada de água. Os cabos</w:t>
            </w:r>
            <w:r w:rsidR="003A0E6D" w:rsidRPr="00EC6234">
              <w:rPr>
                <w:rFonts w:ascii="Times New Roman" w:hAnsi="Times New Roman" w:cs="Times New Roman"/>
                <w:bCs/>
                <w:sz w:val="22"/>
                <w:szCs w:val="22"/>
              </w:rPr>
              <w:t xml:space="preserve"> elétricos que unem os diodos (LED</w:t>
            </w:r>
            <w:r w:rsidRPr="00EC6234">
              <w:rPr>
                <w:rFonts w:ascii="Times New Roman" w:hAnsi="Times New Roman" w:cs="Times New Roman"/>
                <w:bCs/>
                <w:sz w:val="22"/>
                <w:szCs w:val="22"/>
              </w:rPr>
              <w:t>) deverão ser revestidos com material sintético apropriado, na cor verde, tensão 220 volts e consumo máximo de 10W por conjunt</w:t>
            </w:r>
            <w:r w:rsidR="003359BD">
              <w:rPr>
                <w:rFonts w:ascii="Times New Roman" w:hAnsi="Times New Roman" w:cs="Times New Roman"/>
                <w:bCs/>
                <w:sz w:val="22"/>
                <w:szCs w:val="22"/>
              </w:rPr>
              <w:t>o, para uso externo e blindados o</w:t>
            </w:r>
            <w:r w:rsidR="003359BD" w:rsidRPr="00EC6234">
              <w:rPr>
                <w:rFonts w:ascii="Times New Roman" w:hAnsi="Times New Roman" w:cs="Times New Roman"/>
                <w:bCs/>
                <w:sz w:val="22"/>
                <w:szCs w:val="22"/>
              </w:rPr>
              <w:t>bs.</w:t>
            </w:r>
            <w:r w:rsidR="00E8738B" w:rsidRPr="00EC6234">
              <w:rPr>
                <w:rFonts w:ascii="Times New Roman" w:hAnsi="Times New Roman" w:cs="Times New Roman"/>
                <w:bCs/>
                <w:sz w:val="22"/>
                <w:szCs w:val="22"/>
              </w:rPr>
              <w:t xml:space="preserve">: </w:t>
            </w:r>
            <w:r w:rsidRPr="00EC6234">
              <w:rPr>
                <w:rFonts w:ascii="Times New Roman" w:hAnsi="Times New Roman" w:cs="Times New Roman"/>
                <w:bCs/>
                <w:sz w:val="22"/>
                <w:szCs w:val="22"/>
              </w:rPr>
              <w:t xml:space="preserve">As </w:t>
            </w:r>
            <w:r w:rsidR="003A0E6D" w:rsidRPr="00EC6234">
              <w:rPr>
                <w:rFonts w:ascii="Times New Roman" w:hAnsi="Times New Roman" w:cs="Times New Roman"/>
                <w:bCs/>
                <w:sz w:val="22"/>
                <w:szCs w:val="22"/>
              </w:rPr>
              <w:t>á</w:t>
            </w:r>
            <w:r w:rsidRPr="00EC6234">
              <w:rPr>
                <w:rFonts w:ascii="Times New Roman" w:hAnsi="Times New Roman" w:cs="Times New Roman"/>
                <w:bCs/>
                <w:sz w:val="22"/>
                <w:szCs w:val="22"/>
              </w:rPr>
              <w:t>rvores naturais</w:t>
            </w:r>
            <w:r w:rsidRPr="00EC6234">
              <w:rPr>
                <w:rFonts w:ascii="Times New Roman" w:hAnsi="Times New Roman" w:cs="Times New Roman"/>
                <w:sz w:val="22"/>
                <w:szCs w:val="22"/>
              </w:rPr>
              <w:t xml:space="preserve"> que dever</w:t>
            </w:r>
            <w:r w:rsidR="00892B78" w:rsidRPr="00EC6234">
              <w:rPr>
                <w:rFonts w:ascii="Times New Roman" w:hAnsi="Times New Roman" w:cs="Times New Roman"/>
                <w:sz w:val="22"/>
                <w:szCs w:val="22"/>
              </w:rPr>
              <w:t xml:space="preserve">ão </w:t>
            </w:r>
            <w:r w:rsidRPr="00EC6234">
              <w:rPr>
                <w:rFonts w:ascii="Times New Roman" w:hAnsi="Times New Roman" w:cs="Times New Roman"/>
                <w:sz w:val="22"/>
                <w:szCs w:val="22"/>
              </w:rPr>
              <w:t>rece</w:t>
            </w:r>
            <w:r w:rsidR="00892B78" w:rsidRPr="00EC6234">
              <w:rPr>
                <w:rFonts w:ascii="Times New Roman" w:hAnsi="Times New Roman" w:cs="Times New Roman"/>
                <w:sz w:val="22"/>
                <w:szCs w:val="22"/>
              </w:rPr>
              <w:t>ber a instalação deste item serão</w:t>
            </w:r>
            <w:r w:rsidR="003359BD">
              <w:rPr>
                <w:rFonts w:ascii="Times New Roman" w:hAnsi="Times New Roman" w:cs="Times New Roman"/>
                <w:sz w:val="22"/>
                <w:szCs w:val="22"/>
              </w:rPr>
              <w:t xml:space="preserve"> </w:t>
            </w:r>
            <w:r w:rsidR="003A0E6D" w:rsidRPr="00EC6234">
              <w:rPr>
                <w:rFonts w:ascii="Times New Roman" w:hAnsi="Times New Roman" w:cs="Times New Roman"/>
                <w:sz w:val="22"/>
                <w:szCs w:val="22"/>
              </w:rPr>
              <w:t>indicadas</w:t>
            </w:r>
            <w:r w:rsidRPr="00EC6234">
              <w:rPr>
                <w:rFonts w:ascii="Times New Roman" w:hAnsi="Times New Roman" w:cs="Times New Roman"/>
                <w:sz w:val="22"/>
                <w:szCs w:val="22"/>
              </w:rPr>
              <w:t xml:space="preserve"> pela</w:t>
            </w:r>
            <w:r w:rsidRPr="00EC6234">
              <w:rPr>
                <w:rFonts w:ascii="Times New Roman" w:hAnsi="Times New Roman" w:cs="Times New Roman"/>
                <w:b/>
                <w:sz w:val="22"/>
                <w:szCs w:val="22"/>
              </w:rPr>
              <w:t xml:space="preserve"> Secretaria Municipal de Turismo e Eventos</w:t>
            </w:r>
            <w:r w:rsidRPr="00EC6234">
              <w:rPr>
                <w:rFonts w:ascii="Times New Roman" w:hAnsi="Times New Roman" w:cs="Times New Roman"/>
                <w:sz w:val="22"/>
                <w:szCs w:val="22"/>
              </w:rPr>
              <w:t xml:space="preserve"> e </w:t>
            </w:r>
            <w:r w:rsidR="00303115" w:rsidRPr="00EC6234">
              <w:rPr>
                <w:rFonts w:ascii="Times New Roman" w:hAnsi="Times New Roman" w:cs="Times New Roman"/>
                <w:sz w:val="22"/>
                <w:szCs w:val="22"/>
              </w:rPr>
              <w:t>informadas</w:t>
            </w:r>
            <w:r w:rsidR="0060288C" w:rsidRPr="00EC6234">
              <w:rPr>
                <w:rFonts w:ascii="Times New Roman" w:hAnsi="Times New Roman" w:cs="Times New Roman"/>
                <w:sz w:val="22"/>
                <w:szCs w:val="22"/>
              </w:rPr>
              <w:t xml:space="preserve"> à</w:t>
            </w:r>
            <w:r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3</w:t>
            </w:r>
            <w:r w:rsidR="00EE4116" w:rsidRPr="00EC6234">
              <w:rPr>
                <w:rFonts w:ascii="Times New Roman" w:hAnsi="Times New Roman" w:cs="Times New Roman"/>
                <w:bCs/>
                <w:sz w:val="22"/>
                <w:szCs w:val="22"/>
              </w:rPr>
              <w:t>000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p w:rsidR="000C486D" w:rsidRPr="00EC6234" w:rsidRDefault="000C486D" w:rsidP="00EE7CEF">
            <w:pPr>
              <w:ind w:left="-249" w:right="-185" w:firstLine="249"/>
              <w:jc w:val="center"/>
              <w:rPr>
                <w:rFonts w:ascii="Times New Roman" w:hAnsi="Times New Roman" w:cs="Times New Roman"/>
                <w:bCs/>
                <w:sz w:val="22"/>
                <w:szCs w:val="22"/>
              </w:rPr>
            </w:pP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MA</w:t>
            </w:r>
            <w:r w:rsidR="00892B78" w:rsidRPr="00EC6234">
              <w:rPr>
                <w:rFonts w:ascii="Times New Roman" w:eastAsia="Times New Roman" w:hAnsi="Times New Roman" w:cs="Times New Roman"/>
                <w:b/>
                <w:bCs/>
                <w:sz w:val="22"/>
                <w:szCs w:val="22"/>
              </w:rPr>
              <w:t>N</w:t>
            </w:r>
            <w:r w:rsidRPr="00EC6234">
              <w:rPr>
                <w:rFonts w:ascii="Times New Roman" w:eastAsia="Times New Roman" w:hAnsi="Times New Roman" w:cs="Times New Roman"/>
                <w:b/>
                <w:bCs/>
                <w:sz w:val="22"/>
                <w:szCs w:val="22"/>
              </w:rPr>
              <w:t>GUEIRA LUMINOSA TIPO NEON FLEXÍVEL,</w:t>
            </w:r>
            <w:r w:rsidRPr="00EC6234">
              <w:rPr>
                <w:rFonts w:ascii="Times New Roman" w:eastAsia="Times New Roman" w:hAnsi="Times New Roman" w:cs="Times New Roman"/>
                <w:sz w:val="22"/>
                <w:szCs w:val="22"/>
              </w:rPr>
              <w:t xml:space="preserve"> IP65, 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e dimensões de 10mm a até 12mm de diâmetro, com fluxo luminoso de no mínimo 840Im, visão luminosa em 360º, com iluminação nas principais cores existentes no mercado (branca fria, branca morna, azul, vermelha, verde e amarela) que posteriormente serão escolhidas pela contratante. Consumo máximo de 0.7W por metro linear de mangueira. Blindada para uso externo, resistente a intempéries e tensão 220 volts. </w:t>
            </w:r>
            <w:r w:rsidR="00303115" w:rsidRPr="00EC6234">
              <w:rPr>
                <w:rFonts w:ascii="Times New Roman" w:eastAsia="Times New Roman" w:hAnsi="Times New Roman" w:cs="Times New Roman"/>
                <w:sz w:val="22"/>
                <w:szCs w:val="22"/>
              </w:rPr>
              <w:t>A empresa deverá fornecer</w:t>
            </w:r>
            <w:r w:rsidRPr="00EC6234">
              <w:rPr>
                <w:rFonts w:ascii="Times New Roman" w:eastAsia="Times New Roman" w:hAnsi="Times New Roman" w:cs="Times New Roman"/>
                <w:sz w:val="22"/>
                <w:szCs w:val="22"/>
              </w:rPr>
              <w:t xml:space="preserve"> ainda todos os insumos necessários elétricos e eletrônicos para levar a energia da rede elétrica pública, para o acionamento diário e automático deste item seguindo rigorosamente as Normas Técnicas Brasileiras - NBR da ABNT. A instalação deste item será designada e previamente acordada pela contratante para com a contratada e poderá ocorrer em Árvores Naturais, ou Palmeiras e Coqueiros, ou Arbustos, ou Fachada de Prédio, ou Monumento, ou Poste com Iluminação Pública, ou Poste sem Iluminação Pública, ou por Cabos Aéreos, ou Ornamentos Luminosos e deve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conforme foi encontrado anteriormente a instalação, sem nenhum ônus para a </w:t>
            </w:r>
            <w:proofErr w:type="spellStart"/>
            <w:r w:rsidRPr="00EC6234">
              <w:rPr>
                <w:rFonts w:ascii="Times New Roman" w:eastAsia="Times New Roman" w:hAnsi="Times New Roman" w:cs="Times New Roman"/>
                <w:sz w:val="22"/>
                <w:szCs w:val="22"/>
              </w:rPr>
              <w:t>contratante.</w:t>
            </w:r>
            <w:r w:rsidR="00E8738B" w:rsidRPr="00EC6234">
              <w:rPr>
                <w:rFonts w:ascii="Times New Roman" w:hAnsi="Times New Roman" w:cs="Times New Roman"/>
                <w:bCs/>
                <w:sz w:val="22"/>
                <w:szCs w:val="22"/>
              </w:rPr>
              <w:t>Obs</w:t>
            </w:r>
            <w:proofErr w:type="spellEnd"/>
            <w:r w:rsidR="00E8738B" w:rsidRPr="00EC6234">
              <w:rPr>
                <w:rFonts w:ascii="Times New Roman" w:hAnsi="Times New Roman" w:cs="Times New Roman"/>
                <w:bCs/>
                <w:sz w:val="22"/>
                <w:szCs w:val="22"/>
              </w:rPr>
              <w:t>: Os locais</w:t>
            </w:r>
            <w:r w:rsidR="00E8738B" w:rsidRPr="00EC6234">
              <w:rPr>
                <w:rFonts w:ascii="Times New Roman" w:hAnsi="Times New Roman" w:cs="Times New Roman"/>
                <w:sz w:val="22"/>
                <w:szCs w:val="22"/>
              </w:rPr>
              <w:t xml:space="preserve"> que </w:t>
            </w:r>
            <w:r w:rsidR="00303115" w:rsidRPr="00EC6234">
              <w:rPr>
                <w:rFonts w:ascii="Times New Roman" w:hAnsi="Times New Roman" w:cs="Times New Roman"/>
                <w:sz w:val="22"/>
                <w:szCs w:val="22"/>
              </w:rPr>
              <w:t xml:space="preserve">irão </w:t>
            </w:r>
            <w:r w:rsidR="00E8738B" w:rsidRPr="00EC6234">
              <w:rPr>
                <w:rFonts w:ascii="Times New Roman" w:hAnsi="Times New Roman" w:cs="Times New Roman"/>
                <w:sz w:val="22"/>
                <w:szCs w:val="22"/>
              </w:rPr>
              <w:t>receber a instalação deste item serão indicados pela</w:t>
            </w:r>
            <w:r w:rsidR="00E8738B" w:rsidRPr="00EC6234">
              <w:rPr>
                <w:rFonts w:ascii="Times New Roman" w:hAnsi="Times New Roman" w:cs="Times New Roman"/>
                <w:b/>
                <w:sz w:val="22"/>
                <w:szCs w:val="22"/>
              </w:rPr>
              <w:t xml:space="preserve"> Secretaria Municipal de Turismo e Eventos</w:t>
            </w:r>
            <w:r w:rsidR="00E8738B" w:rsidRPr="00EC6234">
              <w:rPr>
                <w:rFonts w:ascii="Times New Roman" w:hAnsi="Times New Roman" w:cs="Times New Roman"/>
                <w:sz w:val="22"/>
                <w:szCs w:val="22"/>
              </w:rPr>
              <w:t xml:space="preserve"> e </w:t>
            </w:r>
            <w:proofErr w:type="spellStart"/>
            <w:r w:rsidR="00303115" w:rsidRPr="00EC6234">
              <w:rPr>
                <w:rFonts w:ascii="Times New Roman" w:hAnsi="Times New Roman" w:cs="Times New Roman"/>
                <w:sz w:val="22"/>
                <w:szCs w:val="22"/>
              </w:rPr>
              <w:t>informadosà</w:t>
            </w:r>
            <w:proofErr w:type="spellEnd"/>
            <w:r w:rsidR="00E8738B"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2</w:t>
            </w:r>
            <w:r w:rsidR="00EE4116" w:rsidRPr="00EC6234">
              <w:rPr>
                <w:rFonts w:ascii="Times New Roman" w:hAnsi="Times New Roman" w:cs="Times New Roman"/>
                <w:bCs/>
                <w:sz w:val="22"/>
                <w:szCs w:val="22"/>
              </w:rPr>
              <w:t>000</w:t>
            </w:r>
          </w:p>
        </w:tc>
        <w:tc>
          <w:tcPr>
            <w:tcW w:w="992" w:type="dxa"/>
            <w:noWrap/>
            <w:vAlign w:val="center"/>
            <w:hideMark/>
          </w:tcPr>
          <w:p w:rsidR="000C486D" w:rsidRPr="00EC6234" w:rsidRDefault="00EE7CEF" w:rsidP="00EC6234">
            <w:pPr>
              <w:ind w:left="-249" w:right="-185" w:hanging="1"/>
              <w:jc w:val="center"/>
              <w:rPr>
                <w:rFonts w:ascii="Times New Roman" w:hAnsi="Times New Roman" w:cs="Times New Roman"/>
                <w:bCs/>
                <w:sz w:val="22"/>
                <w:szCs w:val="22"/>
              </w:rPr>
            </w:pPr>
            <w:r w:rsidRPr="00EC6234">
              <w:rPr>
                <w:rFonts w:ascii="Times New Roman" w:hAnsi="Times New Roman" w:cs="Times New Roman"/>
                <w:bCs/>
                <w:sz w:val="22"/>
                <w:szCs w:val="22"/>
              </w:rPr>
              <w:t>METRO</w:t>
            </w:r>
          </w:p>
          <w:p w:rsidR="00EE7CEF" w:rsidRPr="00EC6234" w:rsidRDefault="00EE7CEF" w:rsidP="00EE7CEF">
            <w:pPr>
              <w:ind w:left="-249" w:right="-185" w:firstLine="249"/>
              <w:jc w:val="center"/>
              <w:rPr>
                <w:rFonts w:ascii="Times New Roman" w:hAnsi="Times New Roman" w:cs="Times New Roman"/>
                <w:bCs/>
                <w:sz w:val="22"/>
                <w:szCs w:val="22"/>
              </w:rPr>
            </w:pP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TUBO SNOWLED COM 96 (NOVENTA E SEIS) UNIDADES DE DIODOS BLINDADOS EMISSORES DE LUZ (LED'S) EM SEQUÊNCIA METEOR</w:t>
            </w:r>
            <w:r w:rsidRPr="00EC6234">
              <w:rPr>
                <w:rFonts w:ascii="Times New Roman" w:eastAsia="Times New Roman" w:hAnsi="Times New Roman" w:cs="Times New Roman"/>
                <w:sz w:val="22"/>
                <w:szCs w:val="22"/>
              </w:rPr>
              <w:t xml:space="preserve">, com dimensões de 0.80m a até 1.00m de comprimento X 23mm de diâmetro, IP65, com iluminação nas principais cores existentes no mercado (branca fria e branco morno) que posteriormente será escolhida pela contratante. Efeito </w:t>
            </w:r>
            <w:proofErr w:type="spellStart"/>
            <w:r w:rsidRPr="00EC6234">
              <w:rPr>
                <w:rFonts w:ascii="Times New Roman" w:eastAsia="Times New Roman" w:hAnsi="Times New Roman" w:cs="Times New Roman"/>
                <w:sz w:val="22"/>
                <w:szCs w:val="22"/>
              </w:rPr>
              <w:t>meteor</w:t>
            </w:r>
            <w:proofErr w:type="spellEnd"/>
            <w:r w:rsidRPr="00EC6234">
              <w:rPr>
                <w:rFonts w:ascii="Times New Roman" w:eastAsia="Times New Roman" w:hAnsi="Times New Roman" w:cs="Times New Roman"/>
                <w:sz w:val="22"/>
                <w:szCs w:val="22"/>
              </w:rPr>
              <w:t xml:space="preserve"> com 2 milhas de visibilidade plena. Consumo máximo de 15W por tubo. Blindado para uso externo, resistente a intempéries e tensão 220 volts. </w:t>
            </w:r>
            <w:r w:rsidR="00303115" w:rsidRPr="00EC6234">
              <w:rPr>
                <w:rFonts w:ascii="Times New Roman" w:eastAsia="Times New Roman" w:hAnsi="Times New Roman" w:cs="Times New Roman"/>
                <w:sz w:val="22"/>
                <w:szCs w:val="22"/>
              </w:rPr>
              <w:t xml:space="preserve">A empresa deverá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deste item seguindo rigorosamente as Normas Técnicas Brasileiras - NBR da ABNT. Obs.: </w:t>
            </w:r>
            <w:r w:rsidR="00892B78" w:rsidRPr="00EC6234">
              <w:rPr>
                <w:rFonts w:ascii="Times New Roman" w:hAnsi="Times New Roman" w:cs="Times New Roman"/>
                <w:bCs/>
                <w:sz w:val="22"/>
                <w:szCs w:val="22"/>
              </w:rPr>
              <w:t xml:space="preserve">As </w:t>
            </w:r>
            <w:r w:rsidR="00E8738B" w:rsidRPr="00EC6234">
              <w:rPr>
                <w:rFonts w:ascii="Times New Roman" w:hAnsi="Times New Roman" w:cs="Times New Roman"/>
                <w:bCs/>
                <w:sz w:val="22"/>
                <w:szCs w:val="22"/>
              </w:rPr>
              <w:t>á</w:t>
            </w:r>
            <w:r w:rsidR="00892B78" w:rsidRPr="00EC6234">
              <w:rPr>
                <w:rFonts w:ascii="Times New Roman" w:hAnsi="Times New Roman" w:cs="Times New Roman"/>
                <w:bCs/>
                <w:sz w:val="22"/>
                <w:szCs w:val="22"/>
              </w:rPr>
              <w:t>rvores naturais</w:t>
            </w:r>
            <w:r w:rsidR="00892B78" w:rsidRPr="00EC6234">
              <w:rPr>
                <w:rFonts w:ascii="Times New Roman" w:hAnsi="Times New Roman" w:cs="Times New Roman"/>
                <w:sz w:val="22"/>
                <w:szCs w:val="22"/>
              </w:rPr>
              <w:t xml:space="preserve"> que deverão receber a instalação deste item serão indicad</w:t>
            </w:r>
            <w:r w:rsidR="000C486D" w:rsidRPr="00EC6234">
              <w:rPr>
                <w:rFonts w:ascii="Times New Roman" w:hAnsi="Times New Roman" w:cs="Times New Roman"/>
                <w:sz w:val="22"/>
                <w:szCs w:val="22"/>
              </w:rPr>
              <w:t>a</w:t>
            </w:r>
            <w:r w:rsidR="00892B78" w:rsidRPr="00EC6234">
              <w:rPr>
                <w:rFonts w:ascii="Times New Roman" w:hAnsi="Times New Roman" w:cs="Times New Roman"/>
                <w:sz w:val="22"/>
                <w:szCs w:val="22"/>
              </w:rPr>
              <w:t>s pela</w:t>
            </w:r>
            <w:r w:rsidR="00892B78" w:rsidRPr="00EC6234">
              <w:rPr>
                <w:rFonts w:ascii="Times New Roman" w:hAnsi="Times New Roman" w:cs="Times New Roman"/>
                <w:b/>
                <w:sz w:val="22"/>
                <w:szCs w:val="22"/>
              </w:rPr>
              <w:t xml:space="preserve"> Secretaria Municipal de Turismo e Eventos</w:t>
            </w:r>
            <w:r w:rsidR="00892B78" w:rsidRPr="00EC6234">
              <w:rPr>
                <w:rFonts w:ascii="Times New Roman" w:hAnsi="Times New Roman" w:cs="Times New Roman"/>
                <w:sz w:val="22"/>
                <w:szCs w:val="22"/>
              </w:rPr>
              <w:t xml:space="preserve"> e </w:t>
            </w:r>
            <w:r w:rsidR="00303115" w:rsidRPr="00EC6234">
              <w:rPr>
                <w:rFonts w:ascii="Times New Roman" w:hAnsi="Times New Roman" w:cs="Times New Roman"/>
                <w:sz w:val="22"/>
                <w:szCs w:val="22"/>
              </w:rPr>
              <w:t>informadas à</w:t>
            </w:r>
            <w:r w:rsidR="00892B78"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D51BD9"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8</w:t>
            </w:r>
            <w:r w:rsidR="00EE4116" w:rsidRPr="00EC6234">
              <w:rPr>
                <w:rFonts w:ascii="Times New Roman" w:hAnsi="Times New Roman" w:cs="Times New Roman"/>
                <w:bCs/>
                <w:sz w:val="22"/>
                <w:szCs w:val="22"/>
              </w:rPr>
              <w:t>00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REFLETOR DE LED 100W,</w:t>
            </w:r>
            <w:r w:rsidRPr="00EC6234">
              <w:rPr>
                <w:rFonts w:ascii="Times New Roman" w:eastAsia="Times New Roman" w:hAnsi="Times New Roman" w:cs="Times New Roman"/>
                <w:sz w:val="22"/>
                <w:szCs w:val="22"/>
              </w:rPr>
              <w:t xml:space="preserve"> IP65, em alumínio fundido sob pressão com auto grau de resistência a impactos, com fluxo luminoso de no mínimo 9.500Im, ângulo aberto de 120º, com iluminação nas principais cores existentes no mercado (branca fria, branca morna, azul, vermelha, verde, amarela e RGB) que posteriormente serão escolhidas pela contratante. Consumo de 100W. Blindado para uso externo, resistente a intempéries e tensão 220 volts. </w:t>
            </w:r>
            <w:r w:rsidR="00F60E8C" w:rsidRPr="00EC6234">
              <w:rPr>
                <w:rFonts w:ascii="Times New Roman" w:eastAsia="Times New Roman" w:hAnsi="Times New Roman" w:cs="Times New Roman"/>
                <w:sz w:val="22"/>
                <w:szCs w:val="22"/>
              </w:rPr>
              <w:t xml:space="preserve">A empresa deverá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deste item seguindo rigorosamente as Normas Técnicas Brasileiras - NBR da ABNT. Obs.: </w:t>
            </w:r>
            <w:r w:rsidR="00790F27" w:rsidRPr="00EC6234">
              <w:rPr>
                <w:rFonts w:ascii="Times New Roman" w:hAnsi="Times New Roman" w:cs="Times New Roman"/>
                <w:bCs/>
                <w:sz w:val="22"/>
                <w:szCs w:val="22"/>
              </w:rPr>
              <w:t xml:space="preserve">As </w:t>
            </w:r>
            <w:r w:rsidR="000C486D" w:rsidRPr="00EC6234">
              <w:rPr>
                <w:rFonts w:ascii="Times New Roman" w:hAnsi="Times New Roman" w:cs="Times New Roman"/>
                <w:bCs/>
                <w:sz w:val="22"/>
                <w:szCs w:val="22"/>
              </w:rPr>
              <w:t>á</w:t>
            </w:r>
            <w:r w:rsidR="00790F27" w:rsidRPr="00EC6234">
              <w:rPr>
                <w:rFonts w:ascii="Times New Roman" w:hAnsi="Times New Roman" w:cs="Times New Roman"/>
                <w:bCs/>
                <w:sz w:val="22"/>
                <w:szCs w:val="22"/>
              </w:rPr>
              <w:t>rvores naturais</w:t>
            </w:r>
            <w:r w:rsidR="00790F27" w:rsidRPr="00EC6234">
              <w:rPr>
                <w:rFonts w:ascii="Times New Roman" w:hAnsi="Times New Roman" w:cs="Times New Roman"/>
                <w:sz w:val="22"/>
                <w:szCs w:val="22"/>
              </w:rPr>
              <w:t xml:space="preserve"> que deverão receber a instalação deste item serão indicados pela </w:t>
            </w:r>
            <w:r w:rsidR="00790F27" w:rsidRPr="00EC6234">
              <w:rPr>
                <w:rFonts w:ascii="Times New Roman" w:hAnsi="Times New Roman" w:cs="Times New Roman"/>
                <w:b/>
                <w:sz w:val="22"/>
                <w:szCs w:val="22"/>
              </w:rPr>
              <w:t>Secretaria Municipal de Turismo e Eventos</w:t>
            </w:r>
            <w:r w:rsidR="00790F27" w:rsidRPr="00EC6234">
              <w:rPr>
                <w:rFonts w:ascii="Times New Roman" w:hAnsi="Times New Roman" w:cs="Times New Roman"/>
                <w:sz w:val="22"/>
                <w:szCs w:val="22"/>
              </w:rPr>
              <w:t xml:space="preserve"> e apresentado a empresa vencedora antes das instalações.</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4</w:t>
            </w:r>
            <w:r w:rsidR="00EE4116" w:rsidRPr="00EC6234">
              <w:rPr>
                <w:rFonts w:ascii="Times New Roman" w:hAnsi="Times New Roman" w:cs="Times New Roman"/>
                <w:bCs/>
                <w:sz w:val="22"/>
                <w:szCs w:val="22"/>
              </w:rPr>
              <w:t>00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8</w:t>
            </w:r>
          </w:p>
        </w:tc>
        <w:tc>
          <w:tcPr>
            <w:tcW w:w="6229" w:type="dxa"/>
            <w:hideMark/>
          </w:tcPr>
          <w:p w:rsidR="00EE4116" w:rsidRPr="00EC6234" w:rsidRDefault="00EE4116" w:rsidP="004873A3">
            <w:pPr>
              <w:jc w:val="both"/>
              <w:rPr>
                <w:rFonts w:ascii="Times New Roman" w:eastAsia="Times New Roman" w:hAnsi="Times New Roman" w:cs="Times New Roman"/>
                <w:sz w:val="22"/>
                <w:szCs w:val="22"/>
              </w:rPr>
            </w:pPr>
            <w:r w:rsidRPr="00EC6234">
              <w:rPr>
                <w:rFonts w:ascii="Times New Roman" w:eastAsia="Times New Roman" w:hAnsi="Times New Roman" w:cs="Times New Roman"/>
                <w:b/>
                <w:bCs/>
                <w:sz w:val="22"/>
                <w:szCs w:val="22"/>
              </w:rPr>
              <w:t>REFLETOR DE LED 200W,</w:t>
            </w:r>
            <w:r w:rsidRPr="00EC6234">
              <w:rPr>
                <w:rFonts w:ascii="Times New Roman" w:eastAsia="Times New Roman" w:hAnsi="Times New Roman" w:cs="Times New Roman"/>
                <w:sz w:val="22"/>
                <w:szCs w:val="22"/>
              </w:rPr>
              <w:t xml:space="preserve"> IP65, em alumínio fundido sob pressão com a</w:t>
            </w:r>
            <w:r w:rsidR="000C486D" w:rsidRPr="00EC6234">
              <w:rPr>
                <w:rFonts w:ascii="Times New Roman" w:eastAsia="Times New Roman" w:hAnsi="Times New Roman" w:cs="Times New Roman"/>
                <w:sz w:val="22"/>
                <w:szCs w:val="22"/>
              </w:rPr>
              <w:t>l</w:t>
            </w:r>
            <w:r w:rsidRPr="00EC6234">
              <w:rPr>
                <w:rFonts w:ascii="Times New Roman" w:eastAsia="Times New Roman" w:hAnsi="Times New Roman" w:cs="Times New Roman"/>
                <w:sz w:val="22"/>
                <w:szCs w:val="22"/>
              </w:rPr>
              <w:t xml:space="preserve">to grau de resistência a impactos, com fluxo luminoso de no mínimo 18.000Im, ângulo aberto de 120º, com iluminação nas principais cores existentes no mercado (branca fria, branca morna, azul, vermelha, verde, amarela e RGB) que posteriormente serão escolhidas pela contratante. Consumo de 100W. Blindado para uso externo, resistente a intempéries e tensão 220 volts </w:t>
            </w:r>
            <w:r w:rsidR="004873A3" w:rsidRPr="00EC6234">
              <w:rPr>
                <w:rFonts w:ascii="Times New Roman" w:eastAsia="Times New Roman" w:hAnsi="Times New Roman" w:cs="Times New Roman"/>
                <w:sz w:val="22"/>
                <w:szCs w:val="22"/>
              </w:rPr>
              <w:t>e</w:t>
            </w:r>
            <w:r w:rsidRPr="00EC6234">
              <w:rPr>
                <w:rFonts w:ascii="Times New Roman" w:eastAsia="Times New Roman" w:hAnsi="Times New Roman" w:cs="Times New Roman"/>
                <w:sz w:val="22"/>
                <w:szCs w:val="22"/>
              </w:rPr>
              <w:t xml:space="preserve"> ainda todos os insumos necessários elétricos e eletrônicos para levar a energia da rede elétrica pública, para o acionamento diário e automático deste item seguindo rigorosamente as Normas Técnicas Brasileiras - NBR da ABNT. Obs.: </w:t>
            </w:r>
            <w:r w:rsidR="00790F27" w:rsidRPr="00EC6234">
              <w:rPr>
                <w:rFonts w:ascii="Times New Roman" w:hAnsi="Times New Roman" w:cs="Times New Roman"/>
                <w:bCs/>
                <w:sz w:val="22"/>
                <w:szCs w:val="22"/>
              </w:rPr>
              <w:t xml:space="preserve">As </w:t>
            </w:r>
            <w:r w:rsidR="004873A3" w:rsidRPr="00EC6234">
              <w:rPr>
                <w:rFonts w:ascii="Times New Roman" w:hAnsi="Times New Roman" w:cs="Times New Roman"/>
                <w:bCs/>
                <w:sz w:val="22"/>
                <w:szCs w:val="22"/>
              </w:rPr>
              <w:t>á</w:t>
            </w:r>
            <w:r w:rsidR="00790F27" w:rsidRPr="00EC6234">
              <w:rPr>
                <w:rFonts w:ascii="Times New Roman" w:hAnsi="Times New Roman" w:cs="Times New Roman"/>
                <w:bCs/>
                <w:sz w:val="22"/>
                <w:szCs w:val="22"/>
              </w:rPr>
              <w:t>rvores naturais</w:t>
            </w:r>
            <w:r w:rsidR="00790F27" w:rsidRPr="00EC6234">
              <w:rPr>
                <w:rFonts w:ascii="Times New Roman" w:hAnsi="Times New Roman" w:cs="Times New Roman"/>
                <w:sz w:val="22"/>
                <w:szCs w:val="22"/>
              </w:rPr>
              <w:t xml:space="preserve"> que deverão receber a instalação deste item serão</w:t>
            </w:r>
            <w:r w:rsidR="00EE53D3" w:rsidRPr="00EC6234">
              <w:rPr>
                <w:rFonts w:ascii="Times New Roman" w:hAnsi="Times New Roman" w:cs="Times New Roman"/>
                <w:sz w:val="22"/>
                <w:szCs w:val="22"/>
              </w:rPr>
              <w:t xml:space="preserve"> indicadas </w:t>
            </w:r>
            <w:r w:rsidR="00790F27" w:rsidRPr="00EC6234">
              <w:rPr>
                <w:rFonts w:ascii="Times New Roman" w:hAnsi="Times New Roman" w:cs="Times New Roman"/>
                <w:sz w:val="22"/>
                <w:szCs w:val="22"/>
              </w:rPr>
              <w:t xml:space="preserve">pela </w:t>
            </w:r>
            <w:r w:rsidR="00790F27" w:rsidRPr="00EC6234">
              <w:rPr>
                <w:rFonts w:ascii="Times New Roman" w:hAnsi="Times New Roman" w:cs="Times New Roman"/>
                <w:b/>
                <w:sz w:val="22"/>
                <w:szCs w:val="22"/>
              </w:rPr>
              <w:t>Secretaria Municipal de Turismo e Eventos</w:t>
            </w:r>
            <w:r w:rsidR="00790F27" w:rsidRPr="00EC6234">
              <w:rPr>
                <w:rFonts w:ascii="Times New Roman" w:hAnsi="Times New Roman" w:cs="Times New Roman"/>
                <w:sz w:val="22"/>
                <w:szCs w:val="22"/>
              </w:rPr>
              <w:t xml:space="preserve"> e </w:t>
            </w:r>
            <w:r w:rsidR="00EE53D3" w:rsidRPr="00EC6234">
              <w:rPr>
                <w:rFonts w:ascii="Times New Roman" w:hAnsi="Times New Roman" w:cs="Times New Roman"/>
                <w:sz w:val="22"/>
                <w:szCs w:val="22"/>
              </w:rPr>
              <w:t>informadas à</w:t>
            </w:r>
            <w:r w:rsidR="00790F27"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4</w:t>
            </w:r>
            <w:r w:rsidR="00EE4116" w:rsidRPr="00EC6234">
              <w:rPr>
                <w:rFonts w:ascii="Times New Roman" w:hAnsi="Times New Roman" w:cs="Times New Roman"/>
                <w:bCs/>
                <w:sz w:val="22"/>
                <w:szCs w:val="22"/>
              </w:rPr>
              <w:t>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256"/>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LÂMPADA ESTROBO DE 10W DE ALTO BRILHO EM FLASH XÊNON TUBULAR OU LEDS,</w:t>
            </w:r>
            <w:r w:rsidRPr="00EC6234">
              <w:rPr>
                <w:rFonts w:ascii="Times New Roman" w:eastAsia="Times New Roman" w:hAnsi="Times New Roman" w:cs="Times New Roman"/>
                <w:sz w:val="22"/>
                <w:szCs w:val="22"/>
              </w:rPr>
              <w:t xml:space="preserve"> IP65, com iluminação na cor branca fria (6.000k). Efeito pisca brilhante com 50 a 80 repetições por minuto e com 2 milhas de visibilidade plena. Consumo máximo de 10W por lâmpada. Blindada para uso externo, resistente a intempéries e tensão 220 volts. </w:t>
            </w:r>
            <w:r w:rsidR="00EE53D3" w:rsidRPr="00EC6234">
              <w:rPr>
                <w:rFonts w:ascii="Times New Roman" w:eastAsia="Times New Roman" w:hAnsi="Times New Roman" w:cs="Times New Roman"/>
                <w:sz w:val="22"/>
                <w:szCs w:val="22"/>
              </w:rPr>
              <w:t xml:space="preserve">A Empresa deverá fornecer </w:t>
            </w:r>
            <w:r w:rsidRPr="00EC6234">
              <w:rPr>
                <w:rFonts w:ascii="Times New Roman" w:eastAsia="Times New Roman" w:hAnsi="Times New Roman" w:cs="Times New Roman"/>
                <w:sz w:val="22"/>
                <w:szCs w:val="22"/>
              </w:rPr>
              <w:t>todos os insumos necessários</w:t>
            </w:r>
            <w:r w:rsidR="00EE53D3" w:rsidRPr="00EC6234">
              <w:rPr>
                <w:rFonts w:ascii="Times New Roman" w:eastAsia="Times New Roman" w:hAnsi="Times New Roman" w:cs="Times New Roman"/>
                <w:sz w:val="22"/>
                <w:szCs w:val="22"/>
              </w:rPr>
              <w:t>,</w:t>
            </w:r>
            <w:r w:rsidRPr="00EC6234">
              <w:rPr>
                <w:rFonts w:ascii="Times New Roman" w:eastAsia="Times New Roman" w:hAnsi="Times New Roman" w:cs="Times New Roman"/>
                <w:sz w:val="22"/>
                <w:szCs w:val="22"/>
              </w:rPr>
              <w:t xml:space="preserve"> elétricos e eletrônicos para levar a energia da rede elétrica pública, para o acionamento diário e automático deste item seguindo rigorosamente as Normas Técnicas Brasileiras - NBR da ABNT. A instalação deste item será designada e previamente acordada pela </w:t>
            </w:r>
            <w:r w:rsidRPr="00EC6234">
              <w:rPr>
                <w:rFonts w:ascii="Times New Roman" w:hAnsi="Times New Roman" w:cs="Times New Roman"/>
                <w:b/>
                <w:sz w:val="22"/>
                <w:szCs w:val="22"/>
              </w:rPr>
              <w:t>Secretaria Municipal de Turismo e Eventos</w:t>
            </w:r>
            <w:r w:rsidR="00D51BD9">
              <w:rPr>
                <w:rFonts w:ascii="Times New Roman" w:hAnsi="Times New Roman" w:cs="Times New Roman"/>
                <w:b/>
                <w:sz w:val="22"/>
                <w:szCs w:val="22"/>
              </w:rPr>
              <w:t xml:space="preserve"> </w:t>
            </w:r>
            <w:r w:rsidRPr="00EC6234">
              <w:rPr>
                <w:rFonts w:ascii="Times New Roman" w:eastAsia="Times New Roman" w:hAnsi="Times New Roman" w:cs="Times New Roman"/>
                <w:sz w:val="22"/>
                <w:szCs w:val="22"/>
              </w:rPr>
              <w:t xml:space="preserve">para com a contratada e poderá ocorrer em Árvores Naturais, ou Palmeiras e Coqueiros, ou Arbustos, e Fachada de Prédios Públicos, e deve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873A3"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4</w:t>
            </w:r>
            <w:r w:rsidR="00EE4116" w:rsidRPr="00EC6234">
              <w:rPr>
                <w:rFonts w:ascii="Times New Roman" w:hAnsi="Times New Roman" w:cs="Times New Roman"/>
                <w:bCs/>
                <w:sz w:val="22"/>
                <w:szCs w:val="22"/>
              </w:rPr>
              <w:t>00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EE4116" w:rsidRPr="00EC6234" w:rsidTr="007E7FAD">
        <w:trPr>
          <w:trHeight w:val="398"/>
        </w:trPr>
        <w:tc>
          <w:tcPr>
            <w:tcW w:w="9214" w:type="dxa"/>
            <w:gridSpan w:val="4"/>
            <w:shd w:val="clear" w:color="auto" w:fill="C4BC96" w:themeFill="background2" w:themeFillShade="BF"/>
          </w:tcPr>
          <w:p w:rsidR="00790F27"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sz w:val="22"/>
                <w:szCs w:val="22"/>
              </w:rPr>
              <w:t>ORNAMENTAÇÃO DOS PRÉDIOS PUBLICOS E POSTES DE ILUMINAÇÃO PUBLICA</w:t>
            </w:r>
          </w:p>
          <w:p w:rsidR="00EE4116"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SERVIÇOS E PRODUTOS</w:t>
            </w:r>
          </w:p>
        </w:tc>
      </w:tr>
      <w:tr w:rsidR="00790F27" w:rsidRPr="00EC6234" w:rsidTr="009D7D2B">
        <w:trPr>
          <w:trHeight w:val="290"/>
        </w:trPr>
        <w:tc>
          <w:tcPr>
            <w:tcW w:w="1142" w:type="dxa"/>
            <w:shd w:val="clear" w:color="auto" w:fill="C4BC96" w:themeFill="background2" w:themeFillShade="BF"/>
          </w:tcPr>
          <w:p w:rsidR="00EE4116" w:rsidRPr="00EC6234" w:rsidRDefault="00EE4116" w:rsidP="00D83E46">
            <w:pPr>
              <w:ind w:right="-100"/>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D83E46">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D83E46">
            <w:pPr>
              <w:ind w:left="-249" w:right="-44"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1098"/>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790F27"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0</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hAnsi="Times New Roman" w:cs="Times New Roman"/>
                <w:sz w:val="22"/>
                <w:szCs w:val="22"/>
              </w:rPr>
              <w:t xml:space="preserve">Instalação de </w:t>
            </w:r>
            <w:r w:rsidRPr="00EC6234">
              <w:rPr>
                <w:rFonts w:ascii="Times New Roman" w:hAnsi="Times New Roman" w:cs="Times New Roman"/>
                <w:b/>
                <w:sz w:val="22"/>
                <w:szCs w:val="22"/>
              </w:rPr>
              <w:t>ORNAMENTO TRIDIMENSIONAL LUMINOSO EM FORMATO DE ANJO TROMBETEIRO</w:t>
            </w:r>
            <w:r w:rsidRPr="00EC6234">
              <w:rPr>
                <w:rFonts w:ascii="Times New Roman" w:hAnsi="Times New Roman" w:cs="Times New Roman"/>
                <w:sz w:val="22"/>
                <w:szCs w:val="22"/>
              </w:rPr>
              <w:t>, confeccionado em aço carbono tipo barras redondas de 1/4" em formato de um personagem de Anjo Trombeteiro nas dimensões mínimas 2.50m de altura. Todo conjunto de peças deve te</w:t>
            </w:r>
            <w:r w:rsidR="004873A3" w:rsidRPr="00EC6234">
              <w:rPr>
                <w:rFonts w:ascii="Times New Roman" w:hAnsi="Times New Roman" w:cs="Times New Roman"/>
                <w:sz w:val="22"/>
                <w:szCs w:val="22"/>
              </w:rPr>
              <w:t xml:space="preserve">r pintura com revestimento </w:t>
            </w:r>
            <w:proofErr w:type="spellStart"/>
            <w:r w:rsidR="004873A3" w:rsidRPr="00EC6234">
              <w:rPr>
                <w:rFonts w:ascii="Times New Roman" w:hAnsi="Times New Roman" w:cs="Times New Roman"/>
                <w:sz w:val="22"/>
                <w:szCs w:val="22"/>
              </w:rPr>
              <w:t>anti</w:t>
            </w:r>
            <w:r w:rsidRPr="00EC6234">
              <w:rPr>
                <w:rFonts w:ascii="Times New Roman" w:hAnsi="Times New Roman" w:cs="Times New Roman"/>
                <w:sz w:val="22"/>
                <w:szCs w:val="22"/>
              </w:rPr>
              <w:t>ferrugem</w:t>
            </w:r>
            <w:proofErr w:type="spellEnd"/>
            <w:r w:rsidRPr="00EC6234">
              <w:rPr>
                <w:rFonts w:ascii="Times New Roman" w:hAnsi="Times New Roman" w:cs="Times New Roman"/>
                <w:sz w:val="22"/>
                <w:szCs w:val="22"/>
              </w:rPr>
              <w:t xml:space="preserve"> na cor branca. Toda a estrutura deverá ser iluminada com preenchimento de mini lâmpadas de </w:t>
            </w:r>
            <w:r w:rsidR="004873A3" w:rsidRPr="00EC6234">
              <w:rPr>
                <w:rFonts w:ascii="Times New Roman" w:hAnsi="Times New Roman" w:cs="Times New Roman"/>
                <w:sz w:val="22"/>
                <w:szCs w:val="22"/>
              </w:rPr>
              <w:t>LED</w:t>
            </w:r>
            <w:r w:rsidRPr="00EC6234">
              <w:rPr>
                <w:rFonts w:ascii="Times New Roman" w:hAnsi="Times New Roman" w:cs="Times New Roman"/>
                <w:sz w:val="22"/>
                <w:szCs w:val="22"/>
              </w:rPr>
              <w:t xml:space="preserve"> com no mínimo 300 unidades de mini lâmpadas de </w:t>
            </w:r>
            <w:r w:rsidR="004873A3" w:rsidRPr="00EC6234">
              <w:rPr>
                <w:rFonts w:ascii="Times New Roman" w:hAnsi="Times New Roman" w:cs="Times New Roman"/>
                <w:sz w:val="22"/>
                <w:szCs w:val="22"/>
              </w:rPr>
              <w:t xml:space="preserve">LED </w:t>
            </w:r>
            <w:r w:rsidRPr="00EC6234">
              <w:rPr>
                <w:rFonts w:ascii="Times New Roman" w:hAnsi="Times New Roman" w:cs="Times New Roman"/>
                <w:sz w:val="22"/>
                <w:szCs w:val="22"/>
              </w:rPr>
              <w:t xml:space="preserve">por metro quadrado da peça. Todos os materiais luminosos deverão ser blindados, resistentes a intempéries para uso externo e </w:t>
            </w:r>
            <w:r w:rsidR="006D2D38" w:rsidRPr="00EC6234">
              <w:rPr>
                <w:rFonts w:ascii="Times New Roman" w:hAnsi="Times New Roman" w:cs="Times New Roman"/>
                <w:sz w:val="22"/>
                <w:szCs w:val="22"/>
              </w:rPr>
              <w:t>tensão</w:t>
            </w:r>
            <w:r w:rsidRPr="00EC6234">
              <w:rPr>
                <w:rFonts w:ascii="Times New Roman" w:hAnsi="Times New Roman" w:cs="Times New Roman"/>
                <w:sz w:val="22"/>
                <w:szCs w:val="22"/>
              </w:rPr>
              <w:t xml:space="preserve"> 220 volts. E ainda </w:t>
            </w:r>
            <w:r w:rsidR="004873A3" w:rsidRPr="00EC6234">
              <w:rPr>
                <w:rFonts w:ascii="Times New Roman" w:hAnsi="Times New Roman" w:cs="Times New Roman"/>
                <w:sz w:val="22"/>
                <w:szCs w:val="22"/>
              </w:rPr>
              <w:t>será</w:t>
            </w:r>
            <w:r w:rsidRPr="00EC6234">
              <w:rPr>
                <w:rFonts w:ascii="Times New Roman" w:hAnsi="Times New Roman" w:cs="Times New Roman"/>
                <w:sz w:val="22"/>
                <w:szCs w:val="22"/>
              </w:rPr>
              <w:t xml:space="preserve"> por conta da contratada</w:t>
            </w:r>
            <w:r w:rsidR="00EE53D3" w:rsidRPr="00EC6234">
              <w:rPr>
                <w:rFonts w:ascii="Times New Roman" w:hAnsi="Times New Roman" w:cs="Times New Roman"/>
                <w:sz w:val="22"/>
                <w:szCs w:val="22"/>
              </w:rPr>
              <w:t xml:space="preserve"> o fornecimento de</w:t>
            </w:r>
            <w:r w:rsidRPr="00EC6234">
              <w:rPr>
                <w:rFonts w:ascii="Times New Roman" w:hAnsi="Times New Roman" w:cs="Times New Roman"/>
                <w:sz w:val="22"/>
                <w:szCs w:val="22"/>
              </w:rPr>
              <w:t xml:space="preserve"> todos os insumos necessários elétricos e eletrônicos para levar a energia da rede elétrica pública, para o acionamento diário e automático e para o bom funcionamento da peça, seguindo rigorosamente as Normas Técnicas Brasileiras - NBR da ABNT. </w:t>
            </w:r>
            <w:r w:rsidRPr="00EC6234">
              <w:rPr>
                <w:rFonts w:ascii="Times New Roman" w:eastAsia="Times New Roman" w:hAnsi="Times New Roman" w:cs="Times New Roman"/>
                <w:sz w:val="22"/>
                <w:szCs w:val="22"/>
              </w:rPr>
              <w:t>A instalação deste Ornamento será designada e previamente acordada pela</w:t>
            </w:r>
            <w:r w:rsidRPr="00EC6234">
              <w:rPr>
                <w:rFonts w:ascii="Times New Roman" w:hAnsi="Times New Roman" w:cs="Times New Roman"/>
                <w:b/>
                <w:sz w:val="22"/>
                <w:szCs w:val="22"/>
              </w:rPr>
              <w:t xml:space="preserve"> Secretaria Municipal de Turismo e Eventos</w:t>
            </w:r>
            <w:r w:rsidRPr="00EC6234">
              <w:rPr>
                <w:rFonts w:ascii="Times New Roman" w:eastAsia="Times New Roman" w:hAnsi="Times New Roman" w:cs="Times New Roman"/>
                <w:sz w:val="22"/>
                <w:szCs w:val="22"/>
              </w:rPr>
              <w:t xml:space="preserve"> com a contratada e poderá ocorrer em Fachada de Prédios públicos</w:t>
            </w:r>
            <w:r w:rsidR="00EE53D3" w:rsidRPr="00EC6234">
              <w:rPr>
                <w:rFonts w:ascii="Times New Roman" w:eastAsia="Times New Roman" w:hAnsi="Times New Roman" w:cs="Times New Roman"/>
                <w:sz w:val="22"/>
                <w:szCs w:val="22"/>
              </w:rPr>
              <w:t>, devendo</w:t>
            </w:r>
            <w:r w:rsidRPr="00EC6234">
              <w:rPr>
                <w:rFonts w:ascii="Times New Roman" w:eastAsia="Times New Roman" w:hAnsi="Times New Roman" w:cs="Times New Roman"/>
                <w:sz w:val="22"/>
                <w:szCs w:val="22"/>
              </w:rPr>
              <w:t xml:space="preser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873A3" w:rsidRPr="00EC6234">
              <w:rPr>
                <w:rFonts w:ascii="Times New Roman" w:eastAsia="Times New Roman" w:hAnsi="Times New Roman" w:cs="Times New Roman"/>
                <w:sz w:val="22"/>
                <w:szCs w:val="22"/>
              </w:rPr>
              <w:t>mantendo as condições anteriores à instalação, sem nenhum ônus para a contratante.</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1674"/>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790F27"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1</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ORNAMENTO LUMINOSO BIDIMENSIONAL EM FORMATO DE PAINEL COM </w:t>
            </w:r>
            <w:r w:rsidR="006B044F" w:rsidRPr="00EC6234">
              <w:rPr>
                <w:rFonts w:ascii="Times New Roman" w:eastAsia="Times New Roman" w:hAnsi="Times New Roman" w:cs="Times New Roman"/>
                <w:b/>
                <w:bCs/>
                <w:sz w:val="22"/>
                <w:szCs w:val="22"/>
              </w:rPr>
              <w:t>DESIGN</w:t>
            </w:r>
            <w:r w:rsidRPr="00EC6234">
              <w:rPr>
                <w:rFonts w:ascii="Times New Roman" w:eastAsia="Times New Roman" w:hAnsi="Times New Roman" w:cs="Times New Roman"/>
                <w:b/>
                <w:bCs/>
                <w:sz w:val="22"/>
                <w:szCs w:val="22"/>
              </w:rPr>
              <w:t xml:space="preserve"> DE FIGURAS ALUSIVAS AO EVENTO NATALINO COM 8 METROS QUADRADOS</w:t>
            </w:r>
            <w:r w:rsidRPr="00EC6234">
              <w:rPr>
                <w:rFonts w:ascii="Times New Roman" w:eastAsia="Times New Roman" w:hAnsi="Times New Roman" w:cs="Times New Roman"/>
                <w:sz w:val="22"/>
                <w:szCs w:val="22"/>
              </w:rPr>
              <w:t xml:space="preserve">. A estrutura deste ornamento deve ser confeccionada de forma adequada e calculada em aço carbono ou liga de alumínio em tubos redondos ou tubos quadrados e barras chatas em formato de painéis com </w:t>
            </w:r>
            <w:r w:rsidR="008406A6" w:rsidRPr="00EC6234">
              <w:rPr>
                <w:rFonts w:ascii="Times New Roman" w:eastAsia="Times New Roman" w:hAnsi="Times New Roman" w:cs="Times New Roman"/>
                <w:sz w:val="22"/>
                <w:szCs w:val="22"/>
              </w:rPr>
              <w:t xml:space="preserve">design </w:t>
            </w:r>
            <w:r w:rsidRPr="00EC6234">
              <w:rPr>
                <w:rFonts w:ascii="Times New Roman" w:eastAsia="Times New Roman" w:hAnsi="Times New Roman" w:cs="Times New Roman"/>
                <w:sz w:val="22"/>
                <w:szCs w:val="22"/>
              </w:rPr>
              <w:t xml:space="preserve">de: figuras, símbolos ou elementos que remetam aos festejos natalinos (arabescos, guirlandas, estrelas, sinos, bolas, anjos, pinheiro, dizeres e etc.), com medidas que ocupe a uma área de 8m². Esta estrutura metálica do painel deve receber pintura em processo eletroestático na cor branca com proteção anticorrosiva resistente a exposição às intempéries. O </w:t>
            </w:r>
            <w:r w:rsidR="006B044F" w:rsidRPr="00EC6234">
              <w:rPr>
                <w:rFonts w:ascii="Times New Roman" w:eastAsia="Times New Roman" w:hAnsi="Times New Roman" w:cs="Times New Roman"/>
                <w:sz w:val="22"/>
                <w:szCs w:val="22"/>
              </w:rPr>
              <w:t xml:space="preserve">design exato de cada ornamento deve ser previamente aprovado </w:t>
            </w:r>
            <w:r w:rsidRPr="00EC6234">
              <w:rPr>
                <w:rFonts w:ascii="Times New Roman" w:eastAsia="Times New Roman" w:hAnsi="Times New Roman" w:cs="Times New Roman"/>
                <w:sz w:val="22"/>
                <w:szCs w:val="22"/>
              </w:rPr>
              <w:t xml:space="preserve">com a contratante antes do início das instalações, podendo assim a contratante solicitar mudanças nos desenhos, formatos e características que deverão estar destacadas no painel. Esta estrutura deverá receber iluminação com revestimento em todos seus contornos que caracterizam o </w:t>
            </w:r>
            <w:r w:rsidR="008406A6" w:rsidRPr="00EC6234">
              <w:rPr>
                <w:rFonts w:ascii="Times New Roman" w:eastAsia="Times New Roman" w:hAnsi="Times New Roman" w:cs="Times New Roman"/>
                <w:sz w:val="22"/>
                <w:szCs w:val="22"/>
              </w:rPr>
              <w:t>design</w:t>
            </w:r>
            <w:r w:rsidRPr="00EC6234">
              <w:rPr>
                <w:rFonts w:ascii="Times New Roman" w:eastAsia="Times New Roman" w:hAnsi="Times New Roman" w:cs="Times New Roman"/>
                <w:sz w:val="22"/>
                <w:szCs w:val="22"/>
              </w:rPr>
              <w:t xml:space="preserve"> do ornamento com a aplicação em camadas duplas (duas voltas) de no mínimo 80 (oitenta) metros lineares de mangueiras luminosas de </w:t>
            </w:r>
            <w:proofErr w:type="spellStart"/>
            <w:r w:rsidR="008406A6"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de no mínimo 12mm a 13mm de diâmetro, com 36 </w:t>
            </w:r>
            <w:proofErr w:type="spellStart"/>
            <w:r w:rsidR="008406A6"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por metro linear de visão em 360º. Todos os materiais luminosos deste ornamento deverão ser blindados, resistentes a intempéries para uso externo e tensão 220 volts. E ainda todos os insumos necessários elétricos e eletrônicos para levar a energia da rede elétrica pública, para o acionamento diário e automático do ornamento luminoso seguindo rigorosamente as Normas Técnicas Brasileiras - NBR da ABNT. A instalação deste Ornamento será designada e previamente acordada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para</w:t>
            </w:r>
            <w:proofErr w:type="spellEnd"/>
            <w:r w:rsidRPr="00EC6234">
              <w:rPr>
                <w:rFonts w:ascii="Times New Roman" w:eastAsia="Times New Roman" w:hAnsi="Times New Roman" w:cs="Times New Roman"/>
                <w:sz w:val="22"/>
                <w:szCs w:val="22"/>
              </w:rPr>
              <w:t xml:space="preserve"> com a contratada e poderá ocorrer em Fachada de Prédios públicos</w:t>
            </w:r>
            <w:r w:rsidR="00EE53D3" w:rsidRPr="00EC6234">
              <w:rPr>
                <w:rFonts w:ascii="Times New Roman" w:eastAsia="Times New Roman" w:hAnsi="Times New Roman" w:cs="Times New Roman"/>
                <w:sz w:val="22"/>
                <w:szCs w:val="22"/>
              </w:rPr>
              <w:t xml:space="preserve">, devendo </w:t>
            </w:r>
            <w:r w:rsidRPr="00EC6234">
              <w:rPr>
                <w:rFonts w:ascii="Times New Roman" w:eastAsia="Times New Roman" w:hAnsi="Times New Roman" w:cs="Times New Roman"/>
                <w:sz w:val="22"/>
                <w:szCs w:val="22"/>
              </w:rPr>
              <w:t xml:space="preserve">ser feita de forma a garantir cálculos estruturais capazes de garantir a segurança das pessoas e de resistir a todas as intempéries possíveis climáticas do local. Ao término e desmontagem do evento o local deve ser reconstruído e reparado, se necessário e por conta da empresa contratada, </w:t>
            </w:r>
            <w:r w:rsidR="008406A6" w:rsidRPr="00EC6234">
              <w:rPr>
                <w:rFonts w:ascii="Times New Roman" w:eastAsia="Times New Roman" w:hAnsi="Times New Roman" w:cs="Times New Roman"/>
                <w:sz w:val="22"/>
                <w:szCs w:val="22"/>
              </w:rPr>
              <w:t>mantendo as condições anteriores à instalação, sem nenhum ônus para a contratante.</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w:t>
            </w:r>
            <w:r w:rsidR="00253DCD">
              <w:rPr>
                <w:rFonts w:ascii="Times New Roman" w:hAnsi="Times New Roman" w:cs="Times New Roman"/>
                <w:bCs/>
                <w:sz w:val="22"/>
                <w:szCs w:val="22"/>
              </w:rPr>
              <w:t>6</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1248"/>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790F27"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2</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ORNAMENTO LUMINOSO BIDIMENSIONAL EM FORMATO DE PAINEL COM </w:t>
            </w:r>
            <w:r w:rsidR="006B044F" w:rsidRPr="00EC6234">
              <w:rPr>
                <w:rFonts w:ascii="Times New Roman" w:eastAsia="Times New Roman" w:hAnsi="Times New Roman" w:cs="Times New Roman"/>
                <w:b/>
                <w:bCs/>
                <w:sz w:val="22"/>
                <w:szCs w:val="22"/>
              </w:rPr>
              <w:t>DESIGN</w:t>
            </w:r>
            <w:r w:rsidRPr="00EC6234">
              <w:rPr>
                <w:rFonts w:ascii="Times New Roman" w:eastAsia="Times New Roman" w:hAnsi="Times New Roman" w:cs="Times New Roman"/>
                <w:b/>
                <w:bCs/>
                <w:sz w:val="22"/>
                <w:szCs w:val="22"/>
              </w:rPr>
              <w:t xml:space="preserve"> DE FIGURAS ALUSIVAS AO EVENTO NATALINO COM 4 METROS QUADRADOS.</w:t>
            </w:r>
            <w:r w:rsidRPr="00EC6234">
              <w:rPr>
                <w:rFonts w:ascii="Times New Roman" w:eastAsia="Times New Roman" w:hAnsi="Times New Roman" w:cs="Times New Roman"/>
                <w:sz w:val="22"/>
                <w:szCs w:val="22"/>
              </w:rPr>
              <w:t xml:space="preserve"> A estrutura deste ornamento deve ser confeccionada de forma adequada e calculada em aço carbono ou liga de alumínio em tubos redondos ou tubos quadrados e barras chatas em formato de painéis </w:t>
            </w:r>
            <w:r w:rsidR="006B044F" w:rsidRPr="00EC6234">
              <w:rPr>
                <w:rFonts w:ascii="Times New Roman" w:eastAsia="Times New Roman" w:hAnsi="Times New Roman" w:cs="Times New Roman"/>
                <w:sz w:val="22"/>
                <w:szCs w:val="22"/>
              </w:rPr>
              <w:t xml:space="preserve">com design </w:t>
            </w:r>
            <w:r w:rsidRPr="00EC6234">
              <w:rPr>
                <w:rFonts w:ascii="Times New Roman" w:eastAsia="Times New Roman" w:hAnsi="Times New Roman" w:cs="Times New Roman"/>
                <w:sz w:val="22"/>
                <w:szCs w:val="22"/>
              </w:rPr>
              <w:t xml:space="preserve">de: figuras, símbolos ou elementos que remetam aos festejos natalinos (arabescos, guirlandas, estrelas, sinos, bolas, anjos, pinheiro, dizeres e etc.), com medidas que ocupe a uma área de 4m². Esta estrutura metálica do painel deve receber pintura em processo eletroestático na cor branca com proteção anticorrosiva resistente a exposição às intempéries. O </w:t>
            </w:r>
            <w:r w:rsidR="006B044F" w:rsidRPr="00EC6234">
              <w:rPr>
                <w:rFonts w:ascii="Times New Roman" w:eastAsia="Times New Roman" w:hAnsi="Times New Roman" w:cs="Times New Roman"/>
                <w:sz w:val="22"/>
                <w:szCs w:val="22"/>
              </w:rPr>
              <w:t xml:space="preserve">design </w:t>
            </w:r>
            <w:r w:rsidRPr="00EC6234">
              <w:rPr>
                <w:rFonts w:ascii="Times New Roman" w:eastAsia="Times New Roman" w:hAnsi="Times New Roman" w:cs="Times New Roman"/>
                <w:sz w:val="22"/>
                <w:szCs w:val="22"/>
              </w:rPr>
              <w:t xml:space="preserve">exato de cada ornamento deve ser previamente aprovado </w:t>
            </w:r>
            <w:proofErr w:type="spellStart"/>
            <w:r w:rsidR="008406A6" w:rsidRPr="00EC6234">
              <w:rPr>
                <w:rFonts w:ascii="Times New Roman" w:eastAsia="Times New Roman" w:hAnsi="Times New Roman" w:cs="Times New Roman"/>
                <w:sz w:val="22"/>
                <w:szCs w:val="22"/>
              </w:rPr>
              <w:t>pela</w:t>
            </w:r>
            <w:r w:rsidRPr="00EC6234">
              <w:rPr>
                <w:rFonts w:ascii="Times New Roman" w:hAnsi="Times New Roman" w:cs="Times New Roman"/>
                <w:b/>
                <w:sz w:val="22"/>
                <w:szCs w:val="22"/>
              </w:rPr>
              <w:t>Secretaria</w:t>
            </w:r>
            <w:proofErr w:type="spellEnd"/>
            <w:r w:rsidRPr="00EC6234">
              <w:rPr>
                <w:rFonts w:ascii="Times New Roman" w:hAnsi="Times New Roman" w:cs="Times New Roman"/>
                <w:b/>
                <w:sz w:val="22"/>
                <w:szCs w:val="22"/>
              </w:rPr>
              <w:t xml:space="preserve">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antes</w:t>
            </w:r>
            <w:proofErr w:type="spellEnd"/>
            <w:r w:rsidRPr="00EC6234">
              <w:rPr>
                <w:rFonts w:ascii="Times New Roman" w:eastAsia="Times New Roman" w:hAnsi="Times New Roman" w:cs="Times New Roman"/>
                <w:sz w:val="22"/>
                <w:szCs w:val="22"/>
              </w:rPr>
              <w:t xml:space="preserve"> do início das instalações, </w:t>
            </w:r>
            <w:r w:rsidR="00EE53D3" w:rsidRPr="00EC6234">
              <w:rPr>
                <w:rFonts w:ascii="Times New Roman" w:hAnsi="Times New Roman" w:cs="Times New Roman"/>
                <w:sz w:val="22"/>
                <w:szCs w:val="22"/>
              </w:rPr>
              <w:t xml:space="preserve">podendo </w:t>
            </w:r>
            <w:r w:rsidRPr="00EC6234">
              <w:rPr>
                <w:rFonts w:ascii="Times New Roman" w:eastAsia="Times New Roman" w:hAnsi="Times New Roman" w:cs="Times New Roman"/>
                <w:sz w:val="22"/>
                <w:szCs w:val="22"/>
              </w:rPr>
              <w:t xml:space="preserve">solicitar mudanças nos desenhos, formatos e características que deverão estar destacadas no painel. Esta estrutura deverá receber iluminação com revestimento em todos seus contornos que caracterizam o </w:t>
            </w:r>
            <w:r w:rsidR="006B044F" w:rsidRPr="00EC6234">
              <w:rPr>
                <w:rFonts w:ascii="Times New Roman" w:eastAsia="Times New Roman" w:hAnsi="Times New Roman" w:cs="Times New Roman"/>
                <w:sz w:val="22"/>
                <w:szCs w:val="22"/>
              </w:rPr>
              <w:t xml:space="preserve">design </w:t>
            </w:r>
            <w:r w:rsidRPr="00EC6234">
              <w:rPr>
                <w:rFonts w:ascii="Times New Roman" w:eastAsia="Times New Roman" w:hAnsi="Times New Roman" w:cs="Times New Roman"/>
                <w:sz w:val="22"/>
                <w:szCs w:val="22"/>
              </w:rPr>
              <w:t xml:space="preserve">do ornamento com a aplicação em camadas duplas (duas voltas) de no mínimo 40 (quarenta) metros lineares de mangueiras luminosas de </w:t>
            </w:r>
            <w:proofErr w:type="spellStart"/>
            <w:r w:rsidRPr="00EC6234">
              <w:rPr>
                <w:rFonts w:ascii="Times New Roman" w:eastAsia="Times New Roman" w:hAnsi="Times New Roman" w:cs="Times New Roman"/>
                <w:sz w:val="22"/>
                <w:szCs w:val="22"/>
              </w:rPr>
              <w:t>leds</w:t>
            </w:r>
            <w:proofErr w:type="spellEnd"/>
            <w:r w:rsidRPr="00EC6234">
              <w:rPr>
                <w:rFonts w:ascii="Times New Roman" w:eastAsia="Times New Roman" w:hAnsi="Times New Roman" w:cs="Times New Roman"/>
                <w:sz w:val="22"/>
                <w:szCs w:val="22"/>
              </w:rPr>
              <w:t xml:space="preserve"> 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de no mínimo 12mm a 13mm de diâmetro, com 36 </w:t>
            </w:r>
            <w:proofErr w:type="spellStart"/>
            <w:r w:rsidRPr="00EC6234">
              <w:rPr>
                <w:rFonts w:ascii="Times New Roman" w:eastAsia="Times New Roman" w:hAnsi="Times New Roman" w:cs="Times New Roman"/>
                <w:sz w:val="22"/>
                <w:szCs w:val="22"/>
              </w:rPr>
              <w:t>leds</w:t>
            </w:r>
            <w:proofErr w:type="spellEnd"/>
            <w:r w:rsidRPr="00EC6234">
              <w:rPr>
                <w:rFonts w:ascii="Times New Roman" w:eastAsia="Times New Roman" w:hAnsi="Times New Roman" w:cs="Times New Roman"/>
                <w:sz w:val="22"/>
                <w:szCs w:val="22"/>
              </w:rPr>
              <w:t xml:space="preserve"> por metro linear de visão em 360º. Todos os materiais luminosos deste ornamento deverão ser blindados, resistentes a intempéries para uso externo e </w:t>
            </w:r>
            <w:r w:rsidR="006D2D38" w:rsidRPr="00EC6234">
              <w:rPr>
                <w:rFonts w:ascii="Times New Roman" w:eastAsia="Times New Roman" w:hAnsi="Times New Roman" w:cs="Times New Roman"/>
                <w:sz w:val="22"/>
                <w:szCs w:val="22"/>
              </w:rPr>
              <w:t>tensão</w:t>
            </w:r>
            <w:r w:rsidRPr="00EC6234">
              <w:rPr>
                <w:rFonts w:ascii="Times New Roman" w:eastAsia="Times New Roman" w:hAnsi="Times New Roman" w:cs="Times New Roman"/>
                <w:sz w:val="22"/>
                <w:szCs w:val="22"/>
              </w:rPr>
              <w:t xml:space="preserve"> 220 volts. </w:t>
            </w:r>
            <w:r w:rsidR="00EE53D3" w:rsidRPr="00EC6234">
              <w:rPr>
                <w:rFonts w:ascii="Times New Roman" w:eastAsia="Times New Roman" w:hAnsi="Times New Roman" w:cs="Times New Roman"/>
                <w:sz w:val="22"/>
                <w:szCs w:val="22"/>
              </w:rPr>
              <w:t xml:space="preserve">A Empresa deverá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do ornamento luminoso seguindo rigorosamente as Normas Técnicas Brasileiras - NBR da ABNT. A instalação deste Ornamento será designada e previamente acordada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com</w:t>
            </w:r>
            <w:proofErr w:type="spellEnd"/>
            <w:r w:rsidRPr="00EC6234">
              <w:rPr>
                <w:rFonts w:ascii="Times New Roman" w:eastAsia="Times New Roman" w:hAnsi="Times New Roman" w:cs="Times New Roman"/>
                <w:sz w:val="22"/>
                <w:szCs w:val="22"/>
              </w:rPr>
              <w:t xml:space="preserve"> a contratada e poderá ocorrer em Fachada de Prédio, ou Monumento, ou Poste com Iluminação Pública, ou Poste sem Iluminação Pública, ou no Solo de Jardins, Ruas e Praças, ou por Cabos Aéreos, e deve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8406A6" w:rsidRPr="00EC6234">
              <w:rPr>
                <w:rFonts w:ascii="Times New Roman" w:eastAsia="Times New Roman" w:hAnsi="Times New Roman" w:cs="Times New Roman"/>
                <w:sz w:val="22"/>
                <w:szCs w:val="22"/>
              </w:rPr>
              <w:t>mantendo as condições anteriores à instalação, sem nenhum ônus para a contratante.</w:t>
            </w:r>
          </w:p>
        </w:tc>
        <w:tc>
          <w:tcPr>
            <w:tcW w:w="851" w:type="dxa"/>
            <w:noWrap/>
            <w:vAlign w:val="center"/>
            <w:hideMark/>
          </w:tcPr>
          <w:p w:rsidR="00EE4116" w:rsidRPr="00EC6234" w:rsidRDefault="00253DCD" w:rsidP="000D2AC0">
            <w:pPr>
              <w:ind w:left="-249" w:right="-185" w:firstLine="249"/>
              <w:jc w:val="center"/>
              <w:rPr>
                <w:rFonts w:ascii="Times New Roman" w:hAnsi="Times New Roman" w:cs="Times New Roman"/>
                <w:bCs/>
                <w:sz w:val="22"/>
                <w:szCs w:val="22"/>
              </w:rPr>
            </w:pPr>
            <w:r>
              <w:rPr>
                <w:rFonts w:ascii="Times New Roman" w:hAnsi="Times New Roman" w:cs="Times New Roman"/>
                <w:bCs/>
                <w:sz w:val="22"/>
                <w:szCs w:val="22"/>
              </w:rPr>
              <w:t>3</w:t>
            </w:r>
            <w:r w:rsidR="00D51BD9">
              <w:rPr>
                <w:rFonts w:ascii="Times New Roman" w:hAnsi="Times New Roman" w:cs="Times New Roman"/>
                <w:bCs/>
                <w:sz w:val="22"/>
                <w:szCs w:val="22"/>
              </w:rPr>
              <w:t>0</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1107"/>
        </w:trPr>
        <w:tc>
          <w:tcPr>
            <w:tcW w:w="1142" w:type="dxa"/>
          </w:tcPr>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790F27" w:rsidRPr="00EC6234" w:rsidRDefault="00790F27" w:rsidP="00633DFC">
            <w:pPr>
              <w:ind w:right="-568"/>
              <w:jc w:val="center"/>
              <w:rPr>
                <w:rFonts w:ascii="Times New Roman" w:hAnsi="Times New Roman" w:cs="Times New Roman"/>
                <w:b/>
                <w:bCs/>
                <w:sz w:val="22"/>
                <w:szCs w:val="22"/>
              </w:rPr>
            </w:pPr>
          </w:p>
          <w:p w:rsidR="00EE4116" w:rsidRPr="00EC6234" w:rsidRDefault="00790F27"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3</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ORNAMENTO LUMINOSO BIDIMENSIONAL EM FORMATO DE PAINEL COM </w:t>
            </w:r>
            <w:r w:rsidR="006B044F" w:rsidRPr="00EC6234">
              <w:rPr>
                <w:rFonts w:ascii="Times New Roman" w:eastAsia="Times New Roman" w:hAnsi="Times New Roman" w:cs="Times New Roman"/>
                <w:b/>
                <w:bCs/>
                <w:sz w:val="22"/>
                <w:szCs w:val="22"/>
              </w:rPr>
              <w:t>DESIGN</w:t>
            </w:r>
            <w:r w:rsidRPr="00EC6234">
              <w:rPr>
                <w:rFonts w:ascii="Times New Roman" w:eastAsia="Times New Roman" w:hAnsi="Times New Roman" w:cs="Times New Roman"/>
                <w:b/>
                <w:bCs/>
                <w:sz w:val="22"/>
                <w:szCs w:val="22"/>
              </w:rPr>
              <w:t xml:space="preserve"> DE FIGURAS ALUSIVAS AO EVENTO NATALINO COM 2 METROS QUADRADOS</w:t>
            </w:r>
            <w:r w:rsidRPr="00EC6234">
              <w:rPr>
                <w:rFonts w:ascii="Times New Roman" w:eastAsia="Times New Roman" w:hAnsi="Times New Roman" w:cs="Times New Roman"/>
                <w:sz w:val="22"/>
                <w:szCs w:val="22"/>
              </w:rPr>
              <w:t xml:space="preserve">. A estrutura deste ornamento deve ser confeccionada de forma adequada e calculada em aço carbono ou liga de alumínio em tubos redondos ou tubos quadrados e barras chatas em formato de painéis </w:t>
            </w:r>
            <w:r w:rsidR="006B044F" w:rsidRPr="00EC6234">
              <w:rPr>
                <w:rFonts w:ascii="Times New Roman" w:eastAsia="Times New Roman" w:hAnsi="Times New Roman" w:cs="Times New Roman"/>
                <w:sz w:val="22"/>
                <w:szCs w:val="22"/>
              </w:rPr>
              <w:t xml:space="preserve">com design </w:t>
            </w:r>
            <w:r w:rsidRPr="00EC6234">
              <w:rPr>
                <w:rFonts w:ascii="Times New Roman" w:eastAsia="Times New Roman" w:hAnsi="Times New Roman" w:cs="Times New Roman"/>
                <w:sz w:val="22"/>
                <w:szCs w:val="22"/>
              </w:rPr>
              <w:t xml:space="preserve">de: figuras, símbolos ou elementos que remetam aos festejos natalinos (arabescos, guirlandas, estrelas, sinos, bolas, anjos, pinheiro, dizeres e etc.), com medidas que ocupe a uma área de 2m². Esta estrutura metálica do painel deve receber pintura em processo eletroestático na cor branca com proteção anticorrosiva resistente a exposição às intempéries. O </w:t>
            </w:r>
            <w:r w:rsidR="008406A6" w:rsidRPr="00EC6234">
              <w:rPr>
                <w:rFonts w:ascii="Times New Roman" w:eastAsia="Times New Roman" w:hAnsi="Times New Roman" w:cs="Times New Roman"/>
                <w:sz w:val="22"/>
                <w:szCs w:val="22"/>
              </w:rPr>
              <w:t>design</w:t>
            </w:r>
            <w:r w:rsidRPr="00EC6234">
              <w:rPr>
                <w:rFonts w:ascii="Times New Roman" w:eastAsia="Times New Roman" w:hAnsi="Times New Roman" w:cs="Times New Roman"/>
                <w:sz w:val="22"/>
                <w:szCs w:val="22"/>
              </w:rPr>
              <w:t xml:space="preserve"> exato de cada ornamento deve ser previamente aprovado </w:t>
            </w:r>
            <w:proofErr w:type="spellStart"/>
            <w:r w:rsidR="008406A6" w:rsidRPr="00EC6234">
              <w:rPr>
                <w:rFonts w:ascii="Times New Roman" w:eastAsia="Times New Roman" w:hAnsi="Times New Roman" w:cs="Times New Roman"/>
                <w:sz w:val="22"/>
                <w:szCs w:val="22"/>
              </w:rPr>
              <w:t>pela</w:t>
            </w:r>
            <w:r w:rsidRPr="00EC6234">
              <w:rPr>
                <w:rFonts w:ascii="Times New Roman" w:hAnsi="Times New Roman" w:cs="Times New Roman"/>
                <w:b/>
                <w:sz w:val="22"/>
                <w:szCs w:val="22"/>
              </w:rPr>
              <w:t>Secretaria</w:t>
            </w:r>
            <w:proofErr w:type="spellEnd"/>
            <w:r w:rsidRPr="00EC6234">
              <w:rPr>
                <w:rFonts w:ascii="Times New Roman" w:hAnsi="Times New Roman" w:cs="Times New Roman"/>
                <w:b/>
                <w:sz w:val="22"/>
                <w:szCs w:val="22"/>
              </w:rPr>
              <w:t xml:space="preserve">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antes</w:t>
            </w:r>
            <w:proofErr w:type="spellEnd"/>
            <w:r w:rsidRPr="00EC6234">
              <w:rPr>
                <w:rFonts w:ascii="Times New Roman" w:eastAsia="Times New Roman" w:hAnsi="Times New Roman" w:cs="Times New Roman"/>
                <w:sz w:val="22"/>
                <w:szCs w:val="22"/>
              </w:rPr>
              <w:t xml:space="preserve"> do início das instalações, </w:t>
            </w:r>
            <w:r w:rsidR="00EE53D3" w:rsidRPr="00EC6234">
              <w:rPr>
                <w:rFonts w:ascii="Times New Roman" w:eastAsia="Times New Roman" w:hAnsi="Times New Roman" w:cs="Times New Roman"/>
                <w:sz w:val="22"/>
                <w:szCs w:val="22"/>
              </w:rPr>
              <w:t xml:space="preserve">que poderá </w:t>
            </w:r>
            <w:r w:rsidRPr="00EC6234">
              <w:rPr>
                <w:rFonts w:ascii="Times New Roman" w:eastAsia="Times New Roman" w:hAnsi="Times New Roman" w:cs="Times New Roman"/>
                <w:sz w:val="22"/>
                <w:szCs w:val="22"/>
              </w:rPr>
              <w:t xml:space="preserve">solicitar mudanças nos desenhos, formatos e características que deverão estar destacadas no painel. Esta estrutura deverá receber iluminação com revestimento em todos seus contornos que caracterizam o </w:t>
            </w:r>
            <w:r w:rsidR="008406A6" w:rsidRPr="00EC6234">
              <w:rPr>
                <w:rFonts w:ascii="Times New Roman" w:eastAsia="Times New Roman" w:hAnsi="Times New Roman" w:cs="Times New Roman"/>
                <w:sz w:val="22"/>
                <w:szCs w:val="22"/>
              </w:rPr>
              <w:t xml:space="preserve">design </w:t>
            </w:r>
            <w:r w:rsidRPr="00EC6234">
              <w:rPr>
                <w:rFonts w:ascii="Times New Roman" w:eastAsia="Times New Roman" w:hAnsi="Times New Roman" w:cs="Times New Roman"/>
                <w:sz w:val="22"/>
                <w:szCs w:val="22"/>
              </w:rPr>
              <w:t xml:space="preserve">do ornamento com a aplicação em camadas duplas (duas voltas) de no mínimo 10 (dez) metros lineares de mangueiras luminosas de </w:t>
            </w:r>
            <w:proofErr w:type="spellStart"/>
            <w:r w:rsidR="008406A6"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de no mínimo 12mm a 13mm de diâmetro, com 36 </w:t>
            </w:r>
            <w:proofErr w:type="spellStart"/>
            <w:r w:rsidR="008406A6"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por metro linear de visão em 360º. Todos os materiais luminosos deste ornamento deverão ser blindados, resistentes a intempéries para uso externo e </w:t>
            </w:r>
            <w:r w:rsidR="006D2D38" w:rsidRPr="00EC6234">
              <w:rPr>
                <w:rFonts w:ascii="Times New Roman" w:eastAsia="Times New Roman" w:hAnsi="Times New Roman" w:cs="Times New Roman"/>
                <w:sz w:val="22"/>
                <w:szCs w:val="22"/>
              </w:rPr>
              <w:t>tensão</w:t>
            </w:r>
            <w:r w:rsidRPr="00EC6234">
              <w:rPr>
                <w:rFonts w:ascii="Times New Roman" w:eastAsia="Times New Roman" w:hAnsi="Times New Roman" w:cs="Times New Roman"/>
                <w:sz w:val="22"/>
                <w:szCs w:val="22"/>
              </w:rPr>
              <w:t xml:space="preserve"> 220 volts. </w:t>
            </w:r>
            <w:r w:rsidR="00EE53D3" w:rsidRPr="00EC6234">
              <w:rPr>
                <w:rFonts w:ascii="Times New Roman" w:eastAsia="Times New Roman" w:hAnsi="Times New Roman" w:cs="Times New Roman"/>
                <w:sz w:val="22"/>
                <w:szCs w:val="22"/>
              </w:rPr>
              <w:t xml:space="preserve">Caberá à empresa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do ornamento luminoso seguindo rigorosamente as Normas Técnicas Brasileiras - NBR da ABNT. A instalação deste Ornamento será designada e previamente acordada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com</w:t>
            </w:r>
            <w:proofErr w:type="spellEnd"/>
            <w:r w:rsidRPr="00EC6234">
              <w:rPr>
                <w:rFonts w:ascii="Times New Roman" w:eastAsia="Times New Roman" w:hAnsi="Times New Roman" w:cs="Times New Roman"/>
                <w:sz w:val="22"/>
                <w:szCs w:val="22"/>
              </w:rPr>
              <w:t xml:space="preserve"> a contratada e poderá ocorrer em Fachada de Prédio, ou Monumento, ou Poste com Iluminação Pública, ou Poste sem Iluminação Pública, ou no Solo de Jardins, Ruas e Praças, ou por Cabos Aéreos, e deve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8406A6"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164</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EE4116" w:rsidRPr="00EC6234" w:rsidTr="007E7FAD">
        <w:trPr>
          <w:trHeight w:val="368"/>
        </w:trPr>
        <w:tc>
          <w:tcPr>
            <w:tcW w:w="9214" w:type="dxa"/>
            <w:gridSpan w:val="4"/>
            <w:shd w:val="clear" w:color="auto" w:fill="C4BC96" w:themeFill="background2" w:themeFillShade="BF"/>
          </w:tcPr>
          <w:p w:rsidR="000D00B6"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ORNAMENTAÇÃO DE SOLO</w:t>
            </w:r>
          </w:p>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
                <w:bCs/>
                <w:sz w:val="22"/>
                <w:szCs w:val="22"/>
              </w:rPr>
              <w:t>SERVIÇOS E PRODUTOS</w:t>
            </w:r>
          </w:p>
        </w:tc>
      </w:tr>
      <w:tr w:rsidR="00790F27" w:rsidRPr="00EC6234" w:rsidTr="009D7D2B">
        <w:trPr>
          <w:trHeight w:val="290"/>
        </w:trPr>
        <w:tc>
          <w:tcPr>
            <w:tcW w:w="1142" w:type="dxa"/>
            <w:shd w:val="clear" w:color="auto" w:fill="C4BC96" w:themeFill="background2" w:themeFillShade="BF"/>
          </w:tcPr>
          <w:p w:rsidR="00EE4116" w:rsidRPr="00EC6234" w:rsidRDefault="00EE4116" w:rsidP="00D83E46">
            <w:pPr>
              <w:ind w:right="-100"/>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412"/>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4</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e montagem de </w:t>
            </w:r>
            <w:r w:rsidRPr="00EC6234">
              <w:rPr>
                <w:rFonts w:ascii="Times New Roman" w:eastAsia="Times New Roman" w:hAnsi="Times New Roman" w:cs="Times New Roman"/>
                <w:b/>
                <w:bCs/>
                <w:sz w:val="22"/>
                <w:szCs w:val="22"/>
              </w:rPr>
              <w:t xml:space="preserve">CAIXA DE PRESENTE LUMINOSA COM 3.50M DE ALTURA X 3.00M DE LARGURA X 3.00M PROFUNDIDADE. </w:t>
            </w:r>
            <w:r w:rsidRPr="00EC6234">
              <w:rPr>
                <w:rFonts w:ascii="Times New Roman" w:eastAsia="Times New Roman" w:hAnsi="Times New Roman" w:cs="Times New Roman"/>
                <w:sz w:val="22"/>
                <w:szCs w:val="22"/>
              </w:rPr>
              <w:t xml:space="preserve">A estrutura deste ornamento deve ser confeccionada de forma adequada e calculada em aço carbono ou liga de alumínio em tubos redondos ou tubos quadrados e barras chatas em formato de caixa de presente, com ou sem passagem interna, na dimensão mínima de 3.50m de altura x 3.00m de largura x 3.00m de profundidade. Esta estrutura metálica deve receber pintura em processo eletroestático na cor branca com proteção anticorrosiva resistente a exposição às intempéries. Esta estrutura deve ser calculada por engenheiro calculista da empresa vencedora, a garantir a segurança e qualidade desta estrutura devido às intempéries locais (vento, chuva). 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não</w:t>
            </w:r>
            <w:proofErr w:type="spellEnd"/>
            <w:r w:rsidRPr="00EC6234">
              <w:rPr>
                <w:rFonts w:ascii="Times New Roman" w:eastAsia="Times New Roman" w:hAnsi="Times New Roman" w:cs="Times New Roman"/>
                <w:sz w:val="22"/>
                <w:szCs w:val="22"/>
              </w:rPr>
              <w:t xml:space="preserve"> dispõe de uma planta deste projeto, deixando assim a responsabilidade para a empresa contratada e vencedora de apresentar plantas e cálculos estruturais antes do início das montagens, a contratante. Esta estrutura deve receber iluminação com revestimento em todos seus contornos que caracterizam o </w:t>
            </w:r>
            <w:r w:rsidR="006B044F" w:rsidRPr="00EC6234">
              <w:rPr>
                <w:rFonts w:ascii="Times New Roman" w:eastAsia="Times New Roman" w:hAnsi="Times New Roman" w:cs="Times New Roman"/>
                <w:sz w:val="22"/>
                <w:szCs w:val="22"/>
              </w:rPr>
              <w:t xml:space="preserve">design do ornamento com </w:t>
            </w:r>
            <w:r w:rsidRPr="00EC6234">
              <w:rPr>
                <w:rFonts w:ascii="Times New Roman" w:eastAsia="Times New Roman" w:hAnsi="Times New Roman" w:cs="Times New Roman"/>
                <w:sz w:val="22"/>
                <w:szCs w:val="22"/>
              </w:rPr>
              <w:t>a aplicação em camadas duplas (duas voltas) de mangueiras luminosas de</w:t>
            </w:r>
            <w:r w:rsidR="00432324" w:rsidRPr="00EC6234">
              <w:rPr>
                <w:rFonts w:ascii="Times New Roman" w:eastAsia="Times New Roman" w:hAnsi="Times New Roman" w:cs="Times New Roman"/>
                <w:sz w:val="22"/>
                <w:szCs w:val="22"/>
              </w:rPr>
              <w:t xml:space="preserve"> LEDS </w:t>
            </w:r>
            <w:r w:rsidRPr="00EC6234">
              <w:rPr>
                <w:rFonts w:ascii="Times New Roman" w:eastAsia="Times New Roman" w:hAnsi="Times New Roman" w:cs="Times New Roman"/>
                <w:sz w:val="22"/>
                <w:szCs w:val="22"/>
              </w:rPr>
              <w:t xml:space="preserve">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de no mínimo 12mm a 13mm de diâmetro, com 36 </w:t>
            </w:r>
            <w:proofErr w:type="spellStart"/>
            <w:r w:rsidR="00432324"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por metro linear de visão em 360º e preenchimento com micro lâmpadas de </w:t>
            </w:r>
            <w:r w:rsidR="00432324" w:rsidRPr="00EC6234">
              <w:rPr>
                <w:rFonts w:ascii="Times New Roman" w:eastAsia="Times New Roman" w:hAnsi="Times New Roman" w:cs="Times New Roman"/>
                <w:sz w:val="22"/>
                <w:szCs w:val="22"/>
              </w:rPr>
              <w:t xml:space="preserve">LED </w:t>
            </w:r>
            <w:r w:rsidRPr="00EC6234">
              <w:rPr>
                <w:rFonts w:ascii="Times New Roman" w:eastAsia="Times New Roman" w:hAnsi="Times New Roman" w:cs="Times New Roman"/>
                <w:sz w:val="22"/>
                <w:szCs w:val="22"/>
              </w:rPr>
              <w:t xml:space="preserve">em todo o </w:t>
            </w:r>
            <w:r w:rsidR="006B044F" w:rsidRPr="00EC6234">
              <w:rPr>
                <w:rFonts w:ascii="Times New Roman" w:eastAsia="Times New Roman" w:hAnsi="Times New Roman" w:cs="Times New Roman"/>
                <w:sz w:val="22"/>
                <w:szCs w:val="22"/>
              </w:rPr>
              <w:t xml:space="preserve">design da peça, com no mínimo 300 unidades de mini </w:t>
            </w:r>
            <w:r w:rsidR="00432324" w:rsidRPr="00EC6234">
              <w:rPr>
                <w:rFonts w:ascii="Times New Roman" w:eastAsia="Times New Roman" w:hAnsi="Times New Roman" w:cs="Times New Roman"/>
                <w:sz w:val="22"/>
                <w:szCs w:val="22"/>
              </w:rPr>
              <w:t xml:space="preserve">LED </w:t>
            </w:r>
            <w:r w:rsidR="006B044F" w:rsidRPr="00EC6234">
              <w:rPr>
                <w:rFonts w:ascii="Times New Roman" w:eastAsia="Times New Roman" w:hAnsi="Times New Roman" w:cs="Times New Roman"/>
                <w:sz w:val="22"/>
                <w:szCs w:val="22"/>
              </w:rPr>
              <w:t>por metro quadrado</w:t>
            </w:r>
            <w:r w:rsidRPr="00EC6234">
              <w:rPr>
                <w:rFonts w:ascii="Times New Roman" w:eastAsia="Times New Roman" w:hAnsi="Times New Roman" w:cs="Times New Roman"/>
                <w:sz w:val="22"/>
                <w:szCs w:val="22"/>
              </w:rPr>
              <w:t xml:space="preserve">. Todos os materiais luminosos deste ornamento deverão ser blindados, resistentes a intempéries para uso externo e tensão 220 volts. </w:t>
            </w:r>
            <w:r w:rsidR="00EE53D3" w:rsidRPr="00EC6234">
              <w:rPr>
                <w:rFonts w:ascii="Times New Roman" w:eastAsia="Times New Roman" w:hAnsi="Times New Roman" w:cs="Times New Roman"/>
                <w:sz w:val="22"/>
                <w:szCs w:val="22"/>
              </w:rPr>
              <w:t xml:space="preserve">Caberá à empresa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do ornamento luminoso seguindo rigorosamente as Normas Técnicas Brasileiras - NBR da ABNT. Obs.: O local no </w:t>
            </w:r>
            <w:r w:rsidR="000C486D"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 xml:space="preserve">unicípio que deverá receber a instalação deste item será indicado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e</w:t>
            </w:r>
            <w:proofErr w:type="spellEnd"/>
            <w:r w:rsidRPr="00EC6234">
              <w:rPr>
                <w:rFonts w:ascii="Times New Roman" w:eastAsia="Times New Roman" w:hAnsi="Times New Roman" w:cs="Times New Roman"/>
                <w:sz w:val="22"/>
                <w:szCs w:val="22"/>
              </w:rPr>
              <w:t xml:space="preserve"> </w:t>
            </w:r>
            <w:r w:rsidR="00090031" w:rsidRPr="00EC6234">
              <w:rPr>
                <w:rFonts w:ascii="Times New Roman" w:eastAsia="Times New Roman" w:hAnsi="Times New Roman" w:cs="Times New Roman"/>
                <w:sz w:val="22"/>
                <w:szCs w:val="22"/>
              </w:rPr>
              <w:t xml:space="preserve">informado </w:t>
            </w:r>
            <w:r w:rsidR="000C486D" w:rsidRPr="00EC6234">
              <w:rPr>
                <w:rFonts w:ascii="Times New Roman" w:eastAsia="Times New Roman" w:hAnsi="Times New Roman" w:cs="Times New Roman"/>
                <w:sz w:val="22"/>
                <w:szCs w:val="22"/>
              </w:rPr>
              <w:t>à</w:t>
            </w:r>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253DCD">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w:t>
            </w:r>
            <w:r w:rsidR="00253DCD">
              <w:rPr>
                <w:rFonts w:ascii="Times New Roman" w:hAnsi="Times New Roman" w:cs="Times New Roman"/>
                <w:bCs/>
                <w:sz w:val="22"/>
                <w:szCs w:val="22"/>
              </w:rPr>
              <w:t>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6"/>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5</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e montagem de </w:t>
            </w:r>
            <w:r w:rsidRPr="00EC6234">
              <w:rPr>
                <w:rFonts w:ascii="Times New Roman" w:eastAsia="Times New Roman" w:hAnsi="Times New Roman" w:cs="Times New Roman"/>
                <w:b/>
                <w:bCs/>
                <w:sz w:val="22"/>
                <w:szCs w:val="22"/>
              </w:rPr>
              <w:t xml:space="preserve">ORNAMENTO LUMINOSO TRIDIMENSIONAL EM </w:t>
            </w:r>
            <w:r w:rsidR="006B044F" w:rsidRPr="00EC6234">
              <w:rPr>
                <w:rFonts w:ascii="Times New Roman" w:eastAsia="Times New Roman" w:hAnsi="Times New Roman" w:cs="Times New Roman"/>
                <w:b/>
                <w:bCs/>
                <w:sz w:val="22"/>
                <w:szCs w:val="22"/>
              </w:rPr>
              <w:t>DESIGN</w:t>
            </w:r>
            <w:r w:rsidRPr="00EC6234">
              <w:rPr>
                <w:rFonts w:ascii="Times New Roman" w:eastAsia="Times New Roman" w:hAnsi="Times New Roman" w:cs="Times New Roman"/>
                <w:b/>
                <w:bCs/>
                <w:sz w:val="22"/>
                <w:szCs w:val="22"/>
              </w:rPr>
              <w:t xml:space="preserve"> DE BOLA NATALINA COM 3 METROS DE DIÂMETRO.</w:t>
            </w:r>
            <w:r w:rsidRPr="00EC6234">
              <w:rPr>
                <w:rFonts w:ascii="Times New Roman" w:eastAsia="Times New Roman" w:hAnsi="Times New Roman" w:cs="Times New Roman"/>
                <w:sz w:val="22"/>
                <w:szCs w:val="22"/>
              </w:rPr>
              <w:t xml:space="preserve"> A estrutura deste ornamento deve ser confeccionada de forma adequada e calculada em aço carbono ou liga de alumínio em tubos redondos ou tubos quadrados e barras chatas em formato de bola natalina, com ou sem passagem interna, na dimensão mínima de 3.00m diâmetro. Esta estrutura metálica deve receber pintura em processo eletroestático na cor branca com proteção anticorrosiva resistente a exposição às intempéries. Esta estrutura deve ser calculada por engenheiro calculista da empresa vencedora, a garantir a segurança e qualidade desta estrutura devido às intempéries locais (vento, chuva). 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não</w:t>
            </w:r>
            <w:proofErr w:type="spellEnd"/>
            <w:r w:rsidRPr="00EC6234">
              <w:rPr>
                <w:rFonts w:ascii="Times New Roman" w:eastAsia="Times New Roman" w:hAnsi="Times New Roman" w:cs="Times New Roman"/>
                <w:sz w:val="22"/>
                <w:szCs w:val="22"/>
              </w:rPr>
              <w:t xml:space="preserve"> dispõe de uma planta deste projeto, deixando assim a responsabilidade para a empresa contratada e vencedora de apresentar plantas e cálculos estruturais antes do início das montagens, a contratante. Esta estrutura deve receber iluminação com revestimento em todos seus contornos que caracterizam o </w:t>
            </w:r>
            <w:r w:rsidR="00432324" w:rsidRPr="00EC6234">
              <w:rPr>
                <w:rFonts w:ascii="Times New Roman" w:eastAsia="Times New Roman" w:hAnsi="Times New Roman" w:cs="Times New Roman"/>
                <w:sz w:val="22"/>
                <w:szCs w:val="22"/>
              </w:rPr>
              <w:t>design</w:t>
            </w:r>
            <w:r w:rsidRPr="00EC6234">
              <w:rPr>
                <w:rFonts w:ascii="Times New Roman" w:eastAsia="Times New Roman" w:hAnsi="Times New Roman" w:cs="Times New Roman"/>
                <w:sz w:val="22"/>
                <w:szCs w:val="22"/>
              </w:rPr>
              <w:t xml:space="preserve"> do ornamento com a aplicação em camadas duplas (duas voltas) de mangueiras luminosas de </w:t>
            </w:r>
            <w:proofErr w:type="spellStart"/>
            <w:r w:rsidR="00432324"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em PVC flexível </w:t>
            </w:r>
            <w:proofErr w:type="spellStart"/>
            <w:r w:rsidRPr="00EC6234">
              <w:rPr>
                <w:rFonts w:ascii="Times New Roman" w:eastAsia="Times New Roman" w:hAnsi="Times New Roman" w:cs="Times New Roman"/>
                <w:sz w:val="22"/>
                <w:szCs w:val="22"/>
              </w:rPr>
              <w:t>extrusado</w:t>
            </w:r>
            <w:proofErr w:type="spellEnd"/>
            <w:r w:rsidRPr="00EC6234">
              <w:rPr>
                <w:rFonts w:ascii="Times New Roman" w:eastAsia="Times New Roman" w:hAnsi="Times New Roman" w:cs="Times New Roman"/>
                <w:sz w:val="22"/>
                <w:szCs w:val="22"/>
              </w:rPr>
              <w:t xml:space="preserve">, de no mínimo 12mm a 13mm de diâmetro, com 36 </w:t>
            </w:r>
            <w:proofErr w:type="spellStart"/>
            <w:r w:rsidR="00432324"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s</w:t>
            </w:r>
            <w:proofErr w:type="spellEnd"/>
            <w:r w:rsidRPr="00EC6234">
              <w:rPr>
                <w:rFonts w:ascii="Times New Roman" w:eastAsia="Times New Roman" w:hAnsi="Times New Roman" w:cs="Times New Roman"/>
                <w:sz w:val="22"/>
                <w:szCs w:val="22"/>
              </w:rPr>
              <w:t xml:space="preserve"> por metro linear de visão em 360º e preenchimento com micro lâmpadas de </w:t>
            </w:r>
            <w:r w:rsidR="00432324"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 xml:space="preserve"> em todo o </w:t>
            </w:r>
            <w:r w:rsidR="006B044F" w:rsidRPr="00EC6234">
              <w:rPr>
                <w:rFonts w:ascii="Times New Roman" w:eastAsia="Times New Roman" w:hAnsi="Times New Roman" w:cs="Times New Roman"/>
                <w:sz w:val="22"/>
                <w:szCs w:val="22"/>
              </w:rPr>
              <w:t>DESIGN</w:t>
            </w:r>
            <w:r w:rsidRPr="00EC6234">
              <w:rPr>
                <w:rFonts w:ascii="Times New Roman" w:eastAsia="Times New Roman" w:hAnsi="Times New Roman" w:cs="Times New Roman"/>
                <w:sz w:val="22"/>
                <w:szCs w:val="22"/>
              </w:rPr>
              <w:t xml:space="preserve"> da peça, com no mínimo 300 unidades de mini </w:t>
            </w:r>
            <w:r w:rsidR="00432324" w:rsidRPr="00EC6234">
              <w:rPr>
                <w:rFonts w:ascii="Times New Roman" w:eastAsia="Times New Roman" w:hAnsi="Times New Roman" w:cs="Times New Roman"/>
                <w:sz w:val="22"/>
                <w:szCs w:val="22"/>
              </w:rPr>
              <w:t xml:space="preserve">LED </w:t>
            </w:r>
            <w:r w:rsidRPr="00EC6234">
              <w:rPr>
                <w:rFonts w:ascii="Times New Roman" w:eastAsia="Times New Roman" w:hAnsi="Times New Roman" w:cs="Times New Roman"/>
                <w:sz w:val="22"/>
                <w:szCs w:val="22"/>
              </w:rPr>
              <w:t xml:space="preserve">por metro quadrado. Todos os materiais luminosos deste ornamento deverão ser blindados, resistentes a intempéries para uso externo e </w:t>
            </w:r>
            <w:r w:rsidR="006D2D38" w:rsidRPr="00EC6234">
              <w:rPr>
                <w:rFonts w:ascii="Times New Roman" w:eastAsia="Times New Roman" w:hAnsi="Times New Roman" w:cs="Times New Roman"/>
                <w:sz w:val="22"/>
                <w:szCs w:val="22"/>
              </w:rPr>
              <w:t>tensão</w:t>
            </w:r>
            <w:r w:rsidRPr="00EC6234">
              <w:rPr>
                <w:rFonts w:ascii="Times New Roman" w:eastAsia="Times New Roman" w:hAnsi="Times New Roman" w:cs="Times New Roman"/>
                <w:sz w:val="22"/>
                <w:szCs w:val="22"/>
              </w:rPr>
              <w:t xml:space="preserve"> 220 volts. </w:t>
            </w:r>
            <w:r w:rsidR="000C2B0F" w:rsidRPr="00EC6234">
              <w:rPr>
                <w:rFonts w:ascii="Times New Roman" w:eastAsia="Times New Roman" w:hAnsi="Times New Roman" w:cs="Times New Roman"/>
                <w:sz w:val="22"/>
                <w:szCs w:val="22"/>
              </w:rPr>
              <w:t xml:space="preserve">Caberá à Empresa fornecer </w:t>
            </w:r>
            <w:r w:rsidRPr="00EC6234">
              <w:rPr>
                <w:rFonts w:ascii="Times New Roman" w:eastAsia="Times New Roman" w:hAnsi="Times New Roman" w:cs="Times New Roman"/>
                <w:sz w:val="22"/>
                <w:szCs w:val="22"/>
              </w:rPr>
              <w:t xml:space="preserve">todos os insumos necessários elétricos e eletrônicos para levar a energia da rede elétrica pública, para o acionamento diário e automático do ornamento luminoso seguindo rigorosamente as Normas Técnicas Brasileiras - NBR da ABNT. A instalação deste Ornamento deve ser feita de forma a garantir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 xml:space="preserve">mantendo as condições anteriores à instalação, sem nenhum ônus para a contratante. Obs.: O local no </w:t>
            </w:r>
            <w:r w:rsidR="000C486D"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unicípio que deverá receber a instalação deste item será indicado pela</w:t>
            </w:r>
            <w:r w:rsidRPr="00EC6234">
              <w:rPr>
                <w:rFonts w:ascii="Times New Roman" w:hAnsi="Times New Roman" w:cs="Times New Roman"/>
                <w:b/>
                <w:sz w:val="22"/>
                <w:szCs w:val="22"/>
              </w:rPr>
              <w:t xml:space="preserve"> Secretaria Municipal de Turismo e Eventos</w:t>
            </w:r>
            <w:r w:rsidRPr="00EC6234">
              <w:rPr>
                <w:rFonts w:ascii="Times New Roman" w:eastAsia="Times New Roman" w:hAnsi="Times New Roman" w:cs="Times New Roman"/>
                <w:sz w:val="22"/>
                <w:szCs w:val="22"/>
              </w:rPr>
              <w:t xml:space="preserve"> e </w:t>
            </w:r>
            <w:r w:rsidR="000C2B0F" w:rsidRPr="00EC6234">
              <w:rPr>
                <w:rFonts w:ascii="Times New Roman" w:eastAsia="Times New Roman" w:hAnsi="Times New Roman" w:cs="Times New Roman"/>
                <w:sz w:val="22"/>
                <w:szCs w:val="22"/>
              </w:rPr>
              <w:t xml:space="preserve">informado </w:t>
            </w:r>
            <w:r w:rsidR="000C486D" w:rsidRPr="00EC6234">
              <w:rPr>
                <w:rFonts w:ascii="Times New Roman" w:eastAsia="Times New Roman" w:hAnsi="Times New Roman" w:cs="Times New Roman"/>
                <w:sz w:val="22"/>
                <w:szCs w:val="22"/>
              </w:rPr>
              <w:t>à</w:t>
            </w:r>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253DCD">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w:t>
            </w:r>
            <w:r w:rsidR="00253DCD">
              <w:rPr>
                <w:rFonts w:ascii="Times New Roman" w:hAnsi="Times New Roman" w:cs="Times New Roman"/>
                <w:bCs/>
                <w:sz w:val="22"/>
                <w:szCs w:val="22"/>
              </w:rPr>
              <w:t>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965"/>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6</w:t>
            </w:r>
          </w:p>
        </w:tc>
        <w:tc>
          <w:tcPr>
            <w:tcW w:w="6229" w:type="dxa"/>
            <w:hideMark/>
          </w:tcPr>
          <w:p w:rsidR="00EE4116" w:rsidRPr="00EC6234" w:rsidRDefault="00EE4116" w:rsidP="00D202FB">
            <w:pPr>
              <w:jc w:val="both"/>
              <w:rPr>
                <w:rFonts w:ascii="Times New Roman" w:eastAsia="Times New Roman" w:hAnsi="Times New Roman" w:cs="Times New Roman"/>
                <w:sz w:val="22"/>
                <w:szCs w:val="22"/>
                <w:lang w:eastAsia="pt-BR"/>
              </w:rPr>
            </w:pPr>
            <w:r w:rsidRPr="00EC6234">
              <w:rPr>
                <w:rFonts w:ascii="Times New Roman" w:hAnsi="Times New Roman" w:cs="Times New Roman"/>
                <w:sz w:val="22"/>
                <w:szCs w:val="22"/>
              </w:rPr>
              <w:t xml:space="preserve">Instalação de </w:t>
            </w:r>
            <w:r w:rsidRPr="00EC6234">
              <w:rPr>
                <w:rFonts w:ascii="Times New Roman" w:hAnsi="Times New Roman" w:cs="Times New Roman"/>
                <w:b/>
                <w:bCs/>
                <w:sz w:val="22"/>
                <w:szCs w:val="22"/>
              </w:rPr>
              <w:t>ORNAMENTO TRIDIMENSIONAL DE ESCULTURAS EM FIBRA DE VIDRO EM DESIGN DE TORRE DE 4 BOLAS NATALINAS</w:t>
            </w:r>
            <w:r w:rsidRPr="00EC6234">
              <w:rPr>
                <w:rFonts w:ascii="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uma torre de 4 bolas natalinas, com medidas totais aproximadas de 2.90m de altura sendo composta por 4 bolas. Esta escultura deve ser calculada por engenheiro calculista da empresa vencedora, de forma a garantir a segurança e qualidade deste ornamento devido às intempéries locais (vento, chuva). A instalação deste Ornamento, deve ser feita com base em cálculos estruturais capazes de garantir a segurança das pessoas que possam </w:t>
            </w:r>
            <w:r w:rsidR="00701E82" w:rsidRPr="00EC6234">
              <w:rPr>
                <w:rFonts w:ascii="Times New Roman" w:hAnsi="Times New Roman" w:cs="Times New Roman"/>
                <w:sz w:val="22"/>
                <w:szCs w:val="22"/>
              </w:rPr>
              <w:t xml:space="preserve">dele </w:t>
            </w:r>
            <w:r w:rsidRPr="00EC6234">
              <w:rPr>
                <w:rFonts w:ascii="Times New Roman" w:hAnsi="Times New Roman" w:cs="Times New Roman"/>
                <w:sz w:val="22"/>
                <w:szCs w:val="22"/>
              </w:rPr>
              <w:t xml:space="preserve">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hAnsi="Times New Roman" w:cs="Times New Roman"/>
                <w:sz w:val="22"/>
                <w:szCs w:val="22"/>
              </w:rPr>
              <w:t xml:space="preserve">. Obs.: O local no </w:t>
            </w:r>
            <w:r w:rsidR="00701E82" w:rsidRPr="00EC6234">
              <w:rPr>
                <w:rFonts w:ascii="Times New Roman" w:hAnsi="Times New Roman" w:cs="Times New Roman"/>
                <w:sz w:val="22"/>
                <w:szCs w:val="22"/>
              </w:rPr>
              <w:t>M</w:t>
            </w:r>
            <w:r w:rsidRPr="00EC6234">
              <w:rPr>
                <w:rFonts w:ascii="Times New Roman" w:hAnsi="Times New Roman" w:cs="Times New Roman"/>
                <w:sz w:val="22"/>
                <w:szCs w:val="22"/>
              </w:rPr>
              <w:t xml:space="preserve">unicípio que deverá receber a instalação deste item será indicado pela </w:t>
            </w:r>
            <w:r w:rsidRPr="00EC6234">
              <w:rPr>
                <w:rFonts w:ascii="Times New Roman" w:hAnsi="Times New Roman" w:cs="Times New Roman"/>
                <w:b/>
                <w:sz w:val="22"/>
                <w:szCs w:val="22"/>
              </w:rPr>
              <w:t>Secretaria Municipal de Turismo e Eventos</w:t>
            </w:r>
            <w:r w:rsidRPr="00EC6234">
              <w:rPr>
                <w:rFonts w:ascii="Times New Roman" w:hAnsi="Times New Roman" w:cs="Times New Roman"/>
                <w:sz w:val="22"/>
                <w:szCs w:val="22"/>
              </w:rPr>
              <w:t xml:space="preserve"> e </w:t>
            </w:r>
            <w:r w:rsidR="000C2B0F" w:rsidRPr="00EC6234">
              <w:rPr>
                <w:rFonts w:ascii="Times New Roman" w:hAnsi="Times New Roman" w:cs="Times New Roman"/>
                <w:sz w:val="22"/>
                <w:szCs w:val="22"/>
              </w:rPr>
              <w:t xml:space="preserve">informado </w:t>
            </w:r>
            <w:r w:rsidR="00701E82" w:rsidRPr="00EC6234">
              <w:rPr>
                <w:rFonts w:ascii="Times New Roman" w:hAnsi="Times New Roman" w:cs="Times New Roman"/>
                <w:sz w:val="22"/>
                <w:szCs w:val="22"/>
              </w:rPr>
              <w:t>à</w:t>
            </w:r>
            <w:r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3672"/>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1</w:t>
            </w:r>
            <w:r w:rsidR="00253DCD">
              <w:rPr>
                <w:rFonts w:ascii="Times New Roman" w:hAnsi="Times New Roman" w:cs="Times New Roman"/>
                <w:b/>
                <w:bCs/>
                <w:sz w:val="22"/>
                <w:szCs w:val="22"/>
              </w:rPr>
              <w:t>7</w:t>
            </w:r>
          </w:p>
        </w:tc>
        <w:tc>
          <w:tcPr>
            <w:tcW w:w="6229" w:type="dxa"/>
            <w:hideMark/>
          </w:tcPr>
          <w:p w:rsidR="00EE4116" w:rsidRPr="00EC6234" w:rsidRDefault="00EE4116" w:rsidP="00D202FB">
            <w:pPr>
              <w:jc w:val="both"/>
              <w:rPr>
                <w:rFonts w:ascii="Times New Roman" w:eastAsia="Times New Roman" w:hAnsi="Times New Roman" w:cs="Times New Roman"/>
                <w:sz w:val="22"/>
                <w:szCs w:val="22"/>
                <w:lang w:eastAsia="pt-BR"/>
              </w:rPr>
            </w:pPr>
            <w:r w:rsidRPr="00EC6234">
              <w:rPr>
                <w:rFonts w:ascii="Times New Roman" w:hAnsi="Times New Roman" w:cs="Times New Roman"/>
                <w:sz w:val="22"/>
                <w:szCs w:val="22"/>
              </w:rPr>
              <w:t xml:space="preserve">Instalação de </w:t>
            </w:r>
            <w:r w:rsidRPr="00EC6234">
              <w:rPr>
                <w:rFonts w:ascii="Times New Roman" w:hAnsi="Times New Roman" w:cs="Times New Roman"/>
                <w:b/>
                <w:bCs/>
                <w:sz w:val="22"/>
                <w:szCs w:val="22"/>
              </w:rPr>
              <w:t>ORNAMENTO TRIDIMENSIONAL DE ESCULTURAS EM FIBRA DE VIDRO EM DESIGN DE TORRE DE 3 CAIXAS DE PRESENTE</w:t>
            </w:r>
            <w:r w:rsidRPr="00EC6234">
              <w:rPr>
                <w:rFonts w:ascii="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w:t>
            </w:r>
            <w:r w:rsidR="00432324" w:rsidRPr="00EC6234">
              <w:rPr>
                <w:rFonts w:ascii="Times New Roman" w:hAnsi="Times New Roman" w:cs="Times New Roman"/>
                <w:sz w:val="22"/>
                <w:szCs w:val="22"/>
              </w:rPr>
              <w:t xml:space="preserve">de </w:t>
            </w:r>
            <w:r w:rsidRPr="00EC6234">
              <w:rPr>
                <w:rFonts w:ascii="Times New Roman" w:hAnsi="Times New Roman" w:cs="Times New Roman"/>
                <w:sz w:val="22"/>
                <w:szCs w:val="22"/>
              </w:rPr>
              <w:t xml:space="preserve">uma torre de 3 caixas de presente, com medidas totais aproximadas de 2.20m de altura sendo composta por 3 caixas de presente podendo ser redondas ou quadradas. Esta escultura deve ser calculada por engenheiro calculista da empresa vencedora, de forma a garantir a segurança e qualidade deste ornamento devido às intempéries locais (vento, </w:t>
            </w:r>
            <w:proofErr w:type="gramStart"/>
            <w:r w:rsidRPr="00EC6234">
              <w:rPr>
                <w:rFonts w:ascii="Times New Roman" w:hAnsi="Times New Roman" w:cs="Times New Roman"/>
                <w:sz w:val="22"/>
                <w:szCs w:val="22"/>
              </w:rPr>
              <w:t>chuva )</w:t>
            </w:r>
            <w:proofErr w:type="gramEnd"/>
            <w:r w:rsidRPr="00EC6234">
              <w:rPr>
                <w:rFonts w:ascii="Times New Roman" w:hAnsi="Times New Roman" w:cs="Times New Roman"/>
                <w:sz w:val="22"/>
                <w:szCs w:val="22"/>
              </w:rPr>
              <w:t xml:space="preserve">.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hAnsi="Times New Roman" w:cs="Times New Roman"/>
                <w:sz w:val="22"/>
                <w:szCs w:val="22"/>
              </w:rPr>
              <w:t xml:space="preserve">. Obs.: O local no </w:t>
            </w:r>
            <w:r w:rsidR="00701E82" w:rsidRPr="00EC6234">
              <w:rPr>
                <w:rFonts w:ascii="Times New Roman" w:hAnsi="Times New Roman" w:cs="Times New Roman"/>
                <w:sz w:val="22"/>
                <w:szCs w:val="22"/>
              </w:rPr>
              <w:t>M</w:t>
            </w:r>
            <w:r w:rsidRPr="00EC6234">
              <w:rPr>
                <w:rFonts w:ascii="Times New Roman" w:hAnsi="Times New Roman" w:cs="Times New Roman"/>
                <w:sz w:val="22"/>
                <w:szCs w:val="22"/>
              </w:rPr>
              <w:t>unicípio que deverá receber a instalação deste item será indicado pela</w:t>
            </w:r>
            <w:r w:rsidRPr="00EC6234">
              <w:rPr>
                <w:rFonts w:ascii="Times New Roman" w:hAnsi="Times New Roman" w:cs="Times New Roman"/>
                <w:b/>
                <w:sz w:val="22"/>
                <w:szCs w:val="22"/>
              </w:rPr>
              <w:t xml:space="preserve"> Secretaria Municipal de Turismo e Eventos</w:t>
            </w:r>
            <w:r w:rsidRPr="00EC6234">
              <w:rPr>
                <w:rFonts w:ascii="Times New Roman" w:hAnsi="Times New Roman" w:cs="Times New Roman"/>
                <w:sz w:val="22"/>
                <w:szCs w:val="22"/>
              </w:rPr>
              <w:t xml:space="preserve"> e </w:t>
            </w:r>
            <w:proofErr w:type="spellStart"/>
            <w:r w:rsidR="000C2B0F" w:rsidRPr="00EC6234">
              <w:rPr>
                <w:rFonts w:ascii="Times New Roman" w:hAnsi="Times New Roman" w:cs="Times New Roman"/>
                <w:sz w:val="22"/>
                <w:szCs w:val="22"/>
              </w:rPr>
              <w:t>informado</w:t>
            </w:r>
            <w:r w:rsidR="00701E82" w:rsidRPr="00EC6234">
              <w:rPr>
                <w:rFonts w:ascii="Times New Roman" w:hAnsi="Times New Roman" w:cs="Times New Roman"/>
                <w:sz w:val="22"/>
                <w:szCs w:val="22"/>
              </w:rPr>
              <w:t>à</w:t>
            </w:r>
            <w:proofErr w:type="spellEnd"/>
            <w:r w:rsidRPr="00EC6234">
              <w:rPr>
                <w:rFonts w:ascii="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253DCD">
        <w:trPr>
          <w:trHeight w:val="1098"/>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ORNAMENTO TRIDIMENSIONAL DE ESCULTURAS EM FIBRA DE VIDRO EM DESIGN DE BONECO DE SOLDADO DE CHUMBO</w:t>
            </w:r>
            <w:r w:rsidRPr="00EC6234">
              <w:rPr>
                <w:rFonts w:ascii="Times New Roman" w:eastAsia="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 boneco de soldado de chumbo, com medidas totais aproximadas de 2.80m de altura. Esta escultura deve ser calculada por engenheiro calculista da empresa vencedora, de forma a garantir a segurança e qualidade deste ornamento devido às intempéries locais (vento, chuva e maresia).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O local no </w:t>
            </w:r>
            <w:r w:rsidR="00701E82"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unicípio que deverá receber a instalação deste item será indicado pela</w:t>
            </w:r>
            <w:r w:rsidRPr="00EC6234">
              <w:rPr>
                <w:rFonts w:ascii="Times New Roman" w:hAnsi="Times New Roman" w:cs="Times New Roman"/>
                <w:b/>
                <w:sz w:val="22"/>
                <w:szCs w:val="22"/>
              </w:rPr>
              <w:t xml:space="preserve"> Secretaria Municipal de Turismo e Eventos </w:t>
            </w:r>
            <w:proofErr w:type="spellStart"/>
            <w:r w:rsidRPr="00EC6234">
              <w:rPr>
                <w:rFonts w:ascii="Times New Roman" w:hAnsi="Times New Roman" w:cs="Times New Roman"/>
                <w:sz w:val="22"/>
                <w:szCs w:val="22"/>
              </w:rPr>
              <w:t>e</w:t>
            </w:r>
            <w:r w:rsidR="000C2B0F" w:rsidRPr="00EC6234">
              <w:rPr>
                <w:rFonts w:ascii="Times New Roman" w:eastAsia="Times New Roman" w:hAnsi="Times New Roman" w:cs="Times New Roman"/>
                <w:sz w:val="22"/>
                <w:szCs w:val="22"/>
              </w:rPr>
              <w:t>informado</w:t>
            </w:r>
            <w:r w:rsidR="00701E82" w:rsidRPr="00EC6234">
              <w:rPr>
                <w:rFonts w:ascii="Times New Roman" w:eastAsia="Times New Roman" w:hAnsi="Times New Roman" w:cs="Times New Roman"/>
                <w:sz w:val="22"/>
                <w:szCs w:val="22"/>
              </w:rPr>
              <w:t>á</w:t>
            </w:r>
            <w:proofErr w:type="spellEnd"/>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3941"/>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ORNAMENTO TRIDIMENSIONAL DE ESCULTURA EM FIBRA DE VIDRO EM DESIGN DE CAIXA DE PRESENTE.</w:t>
            </w:r>
            <w:r w:rsidRPr="00EC6234">
              <w:rPr>
                <w:rFonts w:ascii="Times New Roman" w:eastAsia="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uma caixa de presente, com medidas totais aproximadas que podem variar de 0.60m a 1.0m de altura, podendo ser quadradas ou redondas. Esta escultura deve ser calculada por engenheiro calculista da empresa vencedora, de forma a garantir a segurança e qualidade deste ornamento devido às intempéries locais (vento, chuva).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O local no </w:t>
            </w:r>
            <w:r w:rsidR="00701E82"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 xml:space="preserve">unicípio que deverá receber a instalação deste item será indicado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00D202FB" w:rsidRPr="00EC6234">
              <w:rPr>
                <w:rFonts w:ascii="Times New Roman" w:eastAsia="Times New Roman" w:hAnsi="Times New Roman" w:cs="Times New Roman"/>
                <w:sz w:val="22"/>
                <w:szCs w:val="22"/>
              </w:rPr>
              <w:t>e</w:t>
            </w:r>
            <w:proofErr w:type="spellEnd"/>
            <w:r w:rsidR="000C2B0F" w:rsidRPr="00EC6234">
              <w:rPr>
                <w:rFonts w:ascii="Times New Roman" w:eastAsia="Times New Roman" w:hAnsi="Times New Roman" w:cs="Times New Roman"/>
                <w:sz w:val="22"/>
                <w:szCs w:val="22"/>
              </w:rPr>
              <w:t xml:space="preserve"> </w:t>
            </w:r>
            <w:proofErr w:type="spellStart"/>
            <w:r w:rsidR="000C2B0F" w:rsidRPr="00EC6234">
              <w:rPr>
                <w:rFonts w:ascii="Times New Roman" w:eastAsia="Times New Roman" w:hAnsi="Times New Roman" w:cs="Times New Roman"/>
                <w:sz w:val="22"/>
                <w:szCs w:val="22"/>
              </w:rPr>
              <w:t>informado</w:t>
            </w:r>
            <w:r w:rsidR="00701E82" w:rsidRPr="00EC6234">
              <w:rPr>
                <w:rFonts w:ascii="Times New Roman" w:eastAsia="Times New Roman" w:hAnsi="Times New Roman" w:cs="Times New Roman"/>
                <w:sz w:val="22"/>
                <w:szCs w:val="22"/>
              </w:rPr>
              <w:t>á</w:t>
            </w:r>
            <w:proofErr w:type="spellEnd"/>
            <w:r w:rsidR="00701E82" w:rsidRPr="00EC6234">
              <w:rPr>
                <w:rFonts w:ascii="Times New Roman" w:eastAsia="Times New Roman" w:hAnsi="Times New Roman" w:cs="Times New Roman"/>
                <w:sz w:val="22"/>
                <w:szCs w:val="22"/>
              </w:rPr>
              <w:t xml:space="preserve"> </w:t>
            </w:r>
            <w:r w:rsidRPr="00EC6234">
              <w:rPr>
                <w:rFonts w:ascii="Times New Roman" w:eastAsia="Times New Roman" w:hAnsi="Times New Roman" w:cs="Times New Roman"/>
                <w:sz w:val="22"/>
                <w:szCs w:val="22"/>
              </w:rPr>
              <w:t>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04</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3814"/>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2</w:t>
            </w:r>
            <w:r w:rsidR="00253DCD">
              <w:rPr>
                <w:rFonts w:ascii="Times New Roman" w:hAnsi="Times New Roman" w:cs="Times New Roman"/>
                <w:b/>
                <w:bCs/>
                <w:sz w:val="22"/>
                <w:szCs w:val="22"/>
              </w:rPr>
              <w:t>0</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ORNAMENTO TRIDIMENSIONAL DE ESCULTURAS EM FIBRA DE VIDRO EM DESIGN DE BONECO DO PAPAI NOEL</w:t>
            </w:r>
            <w:r w:rsidRPr="00EC6234">
              <w:rPr>
                <w:rFonts w:ascii="Times New Roman" w:eastAsia="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 boneco do </w:t>
            </w:r>
            <w:r w:rsidR="00432324"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 xml:space="preserve">apai </w:t>
            </w:r>
            <w:r w:rsidR="00432324" w:rsidRPr="00EC6234">
              <w:rPr>
                <w:rFonts w:ascii="Times New Roman" w:eastAsia="Times New Roman" w:hAnsi="Times New Roman" w:cs="Times New Roman"/>
                <w:sz w:val="22"/>
                <w:szCs w:val="22"/>
              </w:rPr>
              <w:t>N</w:t>
            </w:r>
            <w:r w:rsidRPr="00EC6234">
              <w:rPr>
                <w:rFonts w:ascii="Times New Roman" w:eastAsia="Times New Roman" w:hAnsi="Times New Roman" w:cs="Times New Roman"/>
                <w:sz w:val="22"/>
                <w:szCs w:val="22"/>
              </w:rPr>
              <w:t xml:space="preserve">oel, com medidas totais aproximadas de 2.50m de altura. Esta escultura deve ser calculada por engenheiro calculista da empresa vencedora, de forma a garantir a segurança e qualidade deste ornamento devido às intempéries locais (vento, chuva).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432324"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O local no </w:t>
            </w:r>
            <w:r w:rsidR="00701E82"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unicípio que deverá receber a instalação deste item será indicado pela</w:t>
            </w:r>
            <w:r w:rsidRPr="00EC6234">
              <w:rPr>
                <w:rFonts w:ascii="Times New Roman" w:hAnsi="Times New Roman" w:cs="Times New Roman"/>
                <w:b/>
                <w:sz w:val="22"/>
                <w:szCs w:val="22"/>
              </w:rPr>
              <w:t xml:space="preserve"> Secretaria Municipal de Turismo e Eventos</w:t>
            </w:r>
            <w:r w:rsidRPr="00EC6234">
              <w:rPr>
                <w:rFonts w:ascii="Times New Roman" w:eastAsia="Times New Roman" w:hAnsi="Times New Roman" w:cs="Times New Roman"/>
                <w:sz w:val="22"/>
                <w:szCs w:val="22"/>
              </w:rPr>
              <w:t xml:space="preserve"> e </w:t>
            </w:r>
            <w:r w:rsidR="009727D9" w:rsidRPr="00EC6234">
              <w:rPr>
                <w:rFonts w:ascii="Times New Roman" w:eastAsia="Times New Roman" w:hAnsi="Times New Roman" w:cs="Times New Roman"/>
                <w:sz w:val="22"/>
                <w:szCs w:val="22"/>
              </w:rPr>
              <w:t xml:space="preserve">informado </w:t>
            </w:r>
            <w:r w:rsidR="00701E82" w:rsidRPr="00EC6234">
              <w:rPr>
                <w:rFonts w:ascii="Times New Roman" w:eastAsia="Times New Roman" w:hAnsi="Times New Roman" w:cs="Times New Roman"/>
                <w:sz w:val="22"/>
                <w:szCs w:val="22"/>
              </w:rPr>
              <w:t>à</w:t>
            </w:r>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3941"/>
        </w:trPr>
        <w:tc>
          <w:tcPr>
            <w:tcW w:w="1142" w:type="dxa"/>
          </w:tcPr>
          <w:p w:rsidR="00EE4116" w:rsidRPr="00EC6234" w:rsidRDefault="00EE411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2</w:t>
            </w:r>
            <w:r w:rsidR="00253DCD">
              <w:rPr>
                <w:rFonts w:ascii="Times New Roman" w:hAnsi="Times New Roman" w:cs="Times New Roman"/>
                <w:b/>
                <w:bCs/>
                <w:sz w:val="22"/>
                <w:szCs w:val="22"/>
              </w:rPr>
              <w:t>1</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ORNAMENTO TRIDIMENSIONAL DE ESCULTURAS EM FIBRA DE VIDRO EM DESIGN DE CONJUNTO TRENÓ COM 4 RENAS</w:t>
            </w:r>
            <w:r w:rsidRPr="00EC6234">
              <w:rPr>
                <w:rFonts w:ascii="Times New Roman" w:eastAsia="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 trenó com quatro renas gigantes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 xml:space="preserve">apai </w:t>
            </w:r>
            <w:r w:rsidR="00097F48" w:rsidRPr="00EC6234">
              <w:rPr>
                <w:rFonts w:ascii="Times New Roman" w:eastAsia="Times New Roman" w:hAnsi="Times New Roman" w:cs="Times New Roman"/>
                <w:sz w:val="22"/>
                <w:szCs w:val="22"/>
              </w:rPr>
              <w:t>N</w:t>
            </w:r>
            <w:r w:rsidRPr="00EC6234">
              <w:rPr>
                <w:rFonts w:ascii="Times New Roman" w:eastAsia="Times New Roman" w:hAnsi="Times New Roman" w:cs="Times New Roman"/>
                <w:sz w:val="22"/>
                <w:szCs w:val="22"/>
              </w:rPr>
              <w:t xml:space="preserve">oel, com medidas totais aproximadas deste conjunto de 2.00m de altura x 1.00m de largura x 4.00m de comprimento. Esta escultura deve ser calculada por engenheiro calculista da empresa vencedora, de forma a garantir a segurança e qualidade deste ornamento devido às intempéries locais (vento, chuva).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097F48"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O local no </w:t>
            </w:r>
            <w:r w:rsidR="00701E82"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 xml:space="preserve">unicípio que deverá receber a instalação deste item será indicado pela </w:t>
            </w:r>
            <w:r w:rsidRPr="00EC6234">
              <w:rPr>
                <w:rFonts w:ascii="Times New Roman" w:hAnsi="Times New Roman" w:cs="Times New Roman"/>
                <w:b/>
                <w:sz w:val="22"/>
                <w:szCs w:val="22"/>
              </w:rPr>
              <w:t xml:space="preserve">Secretaria Municipal de Turismo e Eventos </w:t>
            </w:r>
            <w:r w:rsidRPr="00EC6234">
              <w:rPr>
                <w:rFonts w:ascii="Times New Roman" w:eastAsia="Times New Roman" w:hAnsi="Times New Roman" w:cs="Times New Roman"/>
                <w:sz w:val="22"/>
                <w:szCs w:val="22"/>
              </w:rPr>
              <w:t xml:space="preserve">e </w:t>
            </w:r>
            <w:r w:rsidR="00377DA9" w:rsidRPr="00EC6234">
              <w:rPr>
                <w:rFonts w:ascii="Times New Roman" w:eastAsia="Times New Roman" w:hAnsi="Times New Roman" w:cs="Times New Roman"/>
                <w:sz w:val="22"/>
                <w:szCs w:val="22"/>
              </w:rPr>
              <w:t xml:space="preserve">informado </w:t>
            </w:r>
            <w:r w:rsidR="00701E82" w:rsidRPr="00EC6234">
              <w:rPr>
                <w:rFonts w:ascii="Times New Roman" w:eastAsia="Times New Roman" w:hAnsi="Times New Roman" w:cs="Times New Roman"/>
                <w:sz w:val="22"/>
                <w:szCs w:val="22"/>
              </w:rPr>
              <w:t xml:space="preserve">à </w:t>
            </w:r>
            <w:r w:rsidRPr="00EC6234">
              <w:rPr>
                <w:rFonts w:ascii="Times New Roman" w:eastAsia="Times New Roman" w:hAnsi="Times New Roman" w:cs="Times New Roman"/>
                <w:sz w:val="22"/>
                <w:szCs w:val="22"/>
              </w:rPr>
              <w:t>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4225"/>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2</w:t>
            </w:r>
            <w:r w:rsidR="00253DCD">
              <w:rPr>
                <w:rFonts w:ascii="Times New Roman" w:hAnsi="Times New Roman" w:cs="Times New Roman"/>
                <w:b/>
                <w:bCs/>
                <w:sz w:val="22"/>
                <w:szCs w:val="22"/>
              </w:rPr>
              <w:t>2</w:t>
            </w:r>
          </w:p>
        </w:tc>
        <w:tc>
          <w:tcPr>
            <w:tcW w:w="6229" w:type="dxa"/>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ORNAMENTO TRIDIMENSIONAL DE ESCULTURAS EM FIBRA DE VIDRO EM DESIGN DE PAINEL FOTOGRAFICO DUPLO.</w:t>
            </w:r>
            <w:r w:rsidRPr="00EC6234">
              <w:rPr>
                <w:rFonts w:ascii="Times New Roman" w:eastAsia="Times New Roman" w:hAnsi="Times New Roman" w:cs="Times New Roman"/>
                <w:sz w:val="22"/>
                <w:szCs w:val="22"/>
              </w:rPr>
              <w:t xml:space="preserve"> A escultura deste ornamento deve ser confeccionada em fibra de vidro com espessuras de 3mm a 5mm com acabamentos em tripla camada: base, tinta e verniz, apropriados e tipo processo de pintura automotiva. O formato deste ornamento deve ser um painel fotográfico com design de personagens que caracterizem personagens e/ou elementos natalinos elaborados de forma a comportar até 2 pessoas por vez realizando </w:t>
            </w:r>
            <w:proofErr w:type="gramStart"/>
            <w:r w:rsidRPr="00EC6234">
              <w:rPr>
                <w:rFonts w:ascii="Times New Roman" w:eastAsia="Times New Roman" w:hAnsi="Times New Roman" w:cs="Times New Roman"/>
                <w:sz w:val="22"/>
                <w:szCs w:val="22"/>
              </w:rPr>
              <w:t xml:space="preserve">suas </w:t>
            </w:r>
            <w:r w:rsidR="00097F48" w:rsidRPr="00EC6234">
              <w:rPr>
                <w:rFonts w:ascii="Times New Roman" w:eastAsia="Times New Roman" w:hAnsi="Times New Roman" w:cs="Times New Roman"/>
                <w:sz w:val="22"/>
                <w:szCs w:val="22"/>
              </w:rPr>
              <w:t>foto</w:t>
            </w:r>
            <w:proofErr w:type="gramEnd"/>
            <w:r w:rsidR="00097F48" w:rsidRPr="00EC6234">
              <w:rPr>
                <w:rFonts w:ascii="Times New Roman" w:eastAsia="Times New Roman" w:hAnsi="Times New Roman" w:cs="Times New Roman"/>
                <w:sz w:val="22"/>
                <w:szCs w:val="22"/>
              </w:rPr>
              <w:t xml:space="preserve"> faces</w:t>
            </w:r>
            <w:r w:rsidRPr="00EC6234">
              <w:rPr>
                <w:rFonts w:ascii="Times New Roman" w:eastAsia="Times New Roman" w:hAnsi="Times New Roman" w:cs="Times New Roman"/>
                <w:sz w:val="22"/>
                <w:szCs w:val="22"/>
              </w:rPr>
              <w:t xml:space="preserve">, com medidas totais aproximadas de 2.00m de altura x 1.50m de largura. Esta escultura deve ser calculada por engenheiro calculista da empresa vencedora, de forma a garantir a segurança e qualidade deste ornamento devido às intempéries locais (vento, chuva). A instalação deste Ornamento, deve ser feita com base em cálculos estruturais capazes de garantir a segurança das pessoas que possam se aproximar e de resistir a todas as intempéries possíveis climáticas do local. Ao término e desmontagem do evento o local deve ser reconstruído e reparado, se necessário e por conta da empresa contratada, </w:t>
            </w:r>
            <w:r w:rsidR="00097F48"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Obs.: O local no </w:t>
            </w:r>
            <w:r w:rsidR="002C5E85" w:rsidRPr="00EC6234">
              <w:rPr>
                <w:rFonts w:ascii="Times New Roman" w:eastAsia="Times New Roman" w:hAnsi="Times New Roman" w:cs="Times New Roman"/>
                <w:sz w:val="22"/>
                <w:szCs w:val="22"/>
              </w:rPr>
              <w:t>M</w:t>
            </w:r>
            <w:r w:rsidRPr="00EC6234">
              <w:rPr>
                <w:rFonts w:ascii="Times New Roman" w:eastAsia="Times New Roman" w:hAnsi="Times New Roman" w:cs="Times New Roman"/>
                <w:sz w:val="22"/>
                <w:szCs w:val="22"/>
              </w:rPr>
              <w:t xml:space="preserve">unicípio que deverá receber a instalação deste item será indicado pela </w:t>
            </w:r>
            <w:r w:rsidRPr="00EC6234">
              <w:rPr>
                <w:rFonts w:ascii="Times New Roman" w:hAnsi="Times New Roman" w:cs="Times New Roman"/>
                <w:b/>
                <w:sz w:val="22"/>
                <w:szCs w:val="22"/>
              </w:rPr>
              <w:t xml:space="preserve">Secretaria Municipal de Turismo e </w:t>
            </w:r>
            <w:proofErr w:type="spellStart"/>
            <w:r w:rsidRPr="00EC6234">
              <w:rPr>
                <w:rFonts w:ascii="Times New Roman" w:hAnsi="Times New Roman" w:cs="Times New Roman"/>
                <w:b/>
                <w:sz w:val="22"/>
                <w:szCs w:val="22"/>
              </w:rPr>
              <w:t>Eventos</w:t>
            </w:r>
            <w:r w:rsidRPr="00EC6234">
              <w:rPr>
                <w:rFonts w:ascii="Times New Roman" w:eastAsia="Times New Roman" w:hAnsi="Times New Roman" w:cs="Times New Roman"/>
                <w:sz w:val="22"/>
                <w:szCs w:val="22"/>
              </w:rPr>
              <w:t>e</w:t>
            </w:r>
            <w:proofErr w:type="spellEnd"/>
            <w:r w:rsidRPr="00EC6234">
              <w:rPr>
                <w:rFonts w:ascii="Times New Roman" w:eastAsia="Times New Roman" w:hAnsi="Times New Roman" w:cs="Times New Roman"/>
                <w:sz w:val="22"/>
                <w:szCs w:val="22"/>
              </w:rPr>
              <w:t xml:space="preserve"> </w:t>
            </w:r>
            <w:r w:rsidR="00377DA9" w:rsidRPr="00EC6234">
              <w:rPr>
                <w:rFonts w:ascii="Times New Roman" w:eastAsia="Times New Roman" w:hAnsi="Times New Roman" w:cs="Times New Roman"/>
                <w:sz w:val="22"/>
                <w:szCs w:val="22"/>
              </w:rPr>
              <w:t>informado à</w:t>
            </w:r>
            <w:r w:rsidRPr="00EC6234">
              <w:rPr>
                <w:rFonts w:ascii="Times New Roman" w:eastAsia="Times New Roman" w:hAnsi="Times New Roman" w:cs="Times New Roman"/>
                <w:sz w:val="22"/>
                <w:szCs w:val="22"/>
              </w:rPr>
              <w:t xml:space="preserve"> empresa vencedora antes das instalações.</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EE4116" w:rsidRPr="00EC6234" w:rsidTr="007E7FAD">
        <w:trPr>
          <w:trHeight w:val="560"/>
        </w:trPr>
        <w:tc>
          <w:tcPr>
            <w:tcW w:w="9214" w:type="dxa"/>
            <w:gridSpan w:val="4"/>
            <w:shd w:val="clear" w:color="auto" w:fill="C4BC96" w:themeFill="background2" w:themeFillShade="BF"/>
          </w:tcPr>
          <w:p w:rsidR="000D00B6"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 xml:space="preserve">CASA DO PAPAI </w:t>
            </w:r>
            <w:proofErr w:type="gramStart"/>
            <w:r w:rsidRPr="00EC6234">
              <w:rPr>
                <w:rFonts w:ascii="Times New Roman" w:hAnsi="Times New Roman" w:cs="Times New Roman"/>
                <w:b/>
                <w:bCs/>
                <w:sz w:val="22"/>
                <w:szCs w:val="22"/>
              </w:rPr>
              <w:t>NOEL(</w:t>
            </w:r>
            <w:proofErr w:type="gramEnd"/>
            <w:r w:rsidRPr="00EC6234">
              <w:rPr>
                <w:rFonts w:ascii="Times New Roman" w:hAnsi="Times New Roman" w:cs="Times New Roman"/>
                <w:b/>
                <w:bCs/>
                <w:sz w:val="22"/>
                <w:szCs w:val="22"/>
              </w:rPr>
              <w:t>ESTRUTURA)</w:t>
            </w:r>
          </w:p>
          <w:p w:rsidR="00EE4116" w:rsidRPr="00EC6234" w:rsidRDefault="00EE4116" w:rsidP="009D7D2B">
            <w:pPr>
              <w:ind w:left="-249" w:right="-327"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SERVIÇOS E PRODUTOS</w:t>
            </w:r>
          </w:p>
        </w:tc>
      </w:tr>
      <w:tr w:rsidR="00790F27" w:rsidRPr="00EC6234" w:rsidTr="009D7D2B">
        <w:trPr>
          <w:trHeight w:val="290"/>
        </w:trPr>
        <w:tc>
          <w:tcPr>
            <w:tcW w:w="1142" w:type="dxa"/>
            <w:shd w:val="clear" w:color="auto" w:fill="C4BC96" w:themeFill="background2" w:themeFillShade="BF"/>
          </w:tcPr>
          <w:p w:rsidR="00EE4116" w:rsidRPr="00EC6234" w:rsidRDefault="00EE4116" w:rsidP="000D2AC0">
            <w:pPr>
              <w:ind w:right="-100"/>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554"/>
        </w:trPr>
        <w:tc>
          <w:tcPr>
            <w:tcW w:w="1142" w:type="dxa"/>
          </w:tcPr>
          <w:p w:rsidR="000D00B6" w:rsidRPr="00EC6234" w:rsidRDefault="000D00B6" w:rsidP="00633DFC">
            <w:pPr>
              <w:ind w:right="-568"/>
              <w:jc w:val="center"/>
              <w:rPr>
                <w:rFonts w:ascii="Times New Roman" w:hAnsi="Times New Roman" w:cs="Times New Roman"/>
                <w:b/>
                <w:bCs/>
                <w:sz w:val="10"/>
                <w:szCs w:val="10"/>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2</w:t>
            </w:r>
            <w:r w:rsidR="00253DCD">
              <w:rPr>
                <w:rFonts w:ascii="Times New Roman" w:hAnsi="Times New Roman" w:cs="Times New Roman"/>
                <w:b/>
                <w:bCs/>
                <w:sz w:val="22"/>
                <w:szCs w:val="22"/>
              </w:rPr>
              <w:t>3</w:t>
            </w:r>
          </w:p>
        </w:tc>
        <w:tc>
          <w:tcPr>
            <w:tcW w:w="6229" w:type="dxa"/>
            <w:vAlign w:val="center"/>
            <w:hideMark/>
          </w:tcPr>
          <w:p w:rsidR="00EE4116" w:rsidRPr="00EC6234" w:rsidRDefault="00EE4116" w:rsidP="00D83E46">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e montagem de </w:t>
            </w:r>
            <w:r w:rsidRPr="00EC6234">
              <w:rPr>
                <w:rFonts w:ascii="Times New Roman" w:eastAsia="Times New Roman" w:hAnsi="Times New Roman" w:cs="Times New Roman"/>
                <w:b/>
                <w:bCs/>
                <w:sz w:val="22"/>
                <w:szCs w:val="22"/>
              </w:rPr>
              <w:t>EDIFICAÇÃO EM DESIGN CASINHA DO PAPAI NOEL COM 3.50 METROS DE ALTURA X 4.00 METROS DE LARGURA X 4.00 METROS DE PROFUNDIDADE</w:t>
            </w:r>
            <w:r w:rsidRPr="00EC6234">
              <w:rPr>
                <w:rFonts w:ascii="Times New Roman" w:eastAsia="Times New Roman" w:hAnsi="Times New Roman" w:cs="Times New Roman"/>
                <w:sz w:val="22"/>
                <w:szCs w:val="22"/>
              </w:rPr>
              <w:t xml:space="preserve">. A estrutura desta casinha deverá ser construída por tubos quadrados de liga de alumínio ou aço carbono, com encaixes e fixações com parafusos específicos para aplicação e montagem modular, chegando a dimensões mínimas de 3.50m de altura x 4.00m de largura x 4.00m de profundidade, contendo duas portas, sendo uma para entrada e outra saída das pessoas e quatro janelas. Esta estrutura deve ser calculada por engenheiro calculista da empresa vencedora, a garantir a segurança e qualidade desta estrutura devido às intempéries locais (vento, chuva). A Contratante não dispõe de uma planta deste projeto, deixando assim a responsabilidade para a empresa contratada e vencedora de apresentar plantas e cálculos estruturais antes do início das montagens, a contratante. Toda a estrutura metálica deve ser revestida por chapas de madeiras em compensado naval de 15mm pintadas internamente e externamente conforme o tema Casinha do Papai Noel ou lonas impressas. O telhado deverá ser em duas águas, fixado sobre tesouras estruturais e caibros também construídos por tubos quadrados e forrado por telhas de PVC de forma a impermeabilizar todo o interior da casinha. Esta edificação deverá receber um piso de no mínimo 16.00m² a uma elevação mínima de 0.10m com capacidade a resistir uma carga suficiente do peso da própria edificação e de mais uns 1.200kg referente a 8 (oito) pessoas simultâneas sobre ele. </w:t>
            </w:r>
          </w:p>
          <w:p w:rsidR="00EE4116" w:rsidRPr="00EC6234" w:rsidRDefault="00EE4116" w:rsidP="00D83E46">
            <w:pPr>
              <w:jc w:val="both"/>
              <w:rPr>
                <w:rFonts w:ascii="Times New Roman" w:eastAsia="Times New Roman" w:hAnsi="Times New Roman" w:cs="Times New Roman"/>
                <w:sz w:val="22"/>
                <w:szCs w:val="22"/>
              </w:rPr>
            </w:pPr>
            <w:r w:rsidRPr="00EC6234">
              <w:rPr>
                <w:rFonts w:ascii="Times New Roman" w:hAnsi="Times New Roman" w:cs="Times New Roman"/>
                <w:b/>
                <w:bCs/>
                <w:sz w:val="22"/>
                <w:szCs w:val="22"/>
              </w:rPr>
              <w:t>LIGAÇÃO ELÉTRICA:</w:t>
            </w:r>
            <w:r w:rsidRPr="00EC6234">
              <w:rPr>
                <w:rFonts w:ascii="Times New Roman" w:eastAsia="Times New Roman" w:hAnsi="Times New Roman" w:cs="Times New Roman"/>
                <w:sz w:val="22"/>
                <w:szCs w:val="22"/>
              </w:rPr>
              <w:t xml:space="preserve"> A ligação elétrica </w:t>
            </w:r>
            <w:r w:rsidR="00097F48" w:rsidRPr="00EC6234">
              <w:rPr>
                <w:rFonts w:ascii="Times New Roman" w:eastAsia="Times New Roman" w:hAnsi="Times New Roman" w:cs="Times New Roman"/>
                <w:sz w:val="22"/>
                <w:szCs w:val="22"/>
              </w:rPr>
              <w:t>da casinha</w:t>
            </w:r>
            <w:r w:rsidRPr="00EC6234">
              <w:rPr>
                <w:rFonts w:ascii="Times New Roman" w:eastAsia="Times New Roman" w:hAnsi="Times New Roman" w:cs="Times New Roman"/>
                <w:sz w:val="22"/>
                <w:szCs w:val="22"/>
              </w:rPr>
              <w:t xml:space="preserve"> deve contemplar quadro de energia com disjuntores secundários e geral, 3 (três) tomadas e 2 (duas) lâmpadas de</w:t>
            </w:r>
            <w:r w:rsidR="00097F48" w:rsidRPr="00EC6234">
              <w:rPr>
                <w:rFonts w:ascii="Times New Roman" w:eastAsia="Times New Roman" w:hAnsi="Times New Roman" w:cs="Times New Roman"/>
                <w:sz w:val="22"/>
                <w:szCs w:val="22"/>
              </w:rPr>
              <w:t xml:space="preserve"> LED </w:t>
            </w:r>
            <w:r w:rsidRPr="00EC6234">
              <w:rPr>
                <w:rFonts w:ascii="Times New Roman" w:eastAsia="Times New Roman" w:hAnsi="Times New Roman" w:cs="Times New Roman"/>
                <w:sz w:val="22"/>
                <w:szCs w:val="22"/>
              </w:rPr>
              <w:t xml:space="preserve">15W para iluminação internas e 8 (oito) refletores de </w:t>
            </w:r>
            <w:r w:rsidR="00097F48" w:rsidRPr="00EC6234">
              <w:rPr>
                <w:rFonts w:ascii="Times New Roman" w:eastAsia="Times New Roman" w:hAnsi="Times New Roman" w:cs="Times New Roman"/>
                <w:sz w:val="22"/>
                <w:szCs w:val="22"/>
              </w:rPr>
              <w:t>LED</w:t>
            </w:r>
            <w:r w:rsidRPr="00EC6234">
              <w:rPr>
                <w:rFonts w:ascii="Times New Roman" w:eastAsia="Times New Roman" w:hAnsi="Times New Roman" w:cs="Times New Roman"/>
                <w:sz w:val="22"/>
                <w:szCs w:val="22"/>
              </w:rPr>
              <w:t xml:space="preserve"> de 30W para iluminação decorativa externa. E ainda todos os insumos necessários elétricos e eletrônicos para levar a energia da rede elétrica pública, para a utilização diária seguindo rigorosamente as Normas Técnicas Brasileiras - NBR da ABNT. </w:t>
            </w:r>
          </w:p>
          <w:p w:rsidR="00EE4116" w:rsidRPr="00EC6234" w:rsidRDefault="00EE4116" w:rsidP="00D83E46">
            <w:pPr>
              <w:jc w:val="both"/>
              <w:rPr>
                <w:rFonts w:ascii="Times New Roman" w:eastAsia="Times New Roman" w:hAnsi="Times New Roman" w:cs="Times New Roman"/>
                <w:sz w:val="22"/>
                <w:szCs w:val="22"/>
              </w:rPr>
            </w:pPr>
            <w:r w:rsidRPr="00EC6234">
              <w:rPr>
                <w:rFonts w:ascii="Times New Roman" w:hAnsi="Times New Roman" w:cs="Times New Roman"/>
                <w:b/>
                <w:bCs/>
                <w:sz w:val="22"/>
                <w:szCs w:val="22"/>
              </w:rPr>
              <w:t>PLACAS E SINALIZAÇÕES:</w:t>
            </w:r>
            <w:r w:rsidRPr="00EC6234">
              <w:rPr>
                <w:rFonts w:ascii="Times New Roman" w:eastAsia="Times New Roman" w:hAnsi="Times New Roman" w:cs="Times New Roman"/>
                <w:sz w:val="22"/>
                <w:szCs w:val="22"/>
              </w:rPr>
              <w:t xml:space="preserve"> As Placas de sinalização de seguranças devem ser instaladas em quantidade e espaçamento necessários de acordo com a norma NR 26, NBR 7195 e NR 10. A instalação deve ser feita de forma a garantir cálculos estruturais capazes de garantir a segurança das pessoas que possam estar em seu interior e exterior, além de resistir a todas as intempéries possíveis climáticas do local. Ao término e desmontagem do evento o piso local deve ser reconstruído e reparado, se necessário e por conta da empresa contratada, </w:t>
            </w:r>
            <w:r w:rsidR="00097F48" w:rsidRPr="00EC6234">
              <w:rPr>
                <w:rFonts w:ascii="Times New Roman" w:eastAsia="Times New Roman" w:hAnsi="Times New Roman" w:cs="Times New Roman"/>
                <w:sz w:val="22"/>
                <w:szCs w:val="22"/>
              </w:rPr>
              <w:t>mantendo as condições anteriores à instalação, sem nenhum ônus para a contratante</w:t>
            </w:r>
            <w:r w:rsidRPr="00EC6234">
              <w:rPr>
                <w:rFonts w:ascii="Times New Roman" w:eastAsia="Times New Roman" w:hAnsi="Times New Roman" w:cs="Times New Roman"/>
                <w:sz w:val="22"/>
                <w:szCs w:val="22"/>
              </w:rPr>
              <w:t xml:space="preserve">.  </w:t>
            </w:r>
          </w:p>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O local na Praça </w:t>
            </w:r>
            <w:r w:rsidRPr="00EC6234">
              <w:rPr>
                <w:rFonts w:ascii="Times New Roman" w:eastAsia="Times New Roman" w:hAnsi="Times New Roman" w:cs="Times New Roman"/>
                <w:b/>
                <w:sz w:val="22"/>
                <w:szCs w:val="22"/>
              </w:rPr>
              <w:t>Marechal Floriano Peixoto (Centro)</w:t>
            </w:r>
            <w:r w:rsidRPr="00EC6234">
              <w:rPr>
                <w:rFonts w:ascii="Times New Roman" w:eastAsia="Times New Roman" w:hAnsi="Times New Roman" w:cs="Times New Roman"/>
                <w:sz w:val="22"/>
                <w:szCs w:val="22"/>
              </w:rPr>
              <w:t xml:space="preserve"> que deverá receber a instalação deste item será indicado pela </w:t>
            </w:r>
            <w:r w:rsidRPr="00EC6234">
              <w:rPr>
                <w:rFonts w:ascii="Times New Roman" w:eastAsia="Times New Roman" w:hAnsi="Times New Roman" w:cs="Times New Roman"/>
                <w:b/>
                <w:sz w:val="22"/>
                <w:szCs w:val="22"/>
              </w:rPr>
              <w:t>Secretaria Municipal de Turismo e Eventos</w:t>
            </w:r>
            <w:r w:rsidRPr="00EC6234">
              <w:rPr>
                <w:rFonts w:ascii="Times New Roman" w:eastAsia="Times New Roman" w:hAnsi="Times New Roman" w:cs="Times New Roman"/>
                <w:sz w:val="22"/>
                <w:szCs w:val="22"/>
              </w:rPr>
              <w:t xml:space="preserve"> e </w:t>
            </w:r>
            <w:r w:rsidR="00377DA9" w:rsidRPr="00EC6234">
              <w:rPr>
                <w:rFonts w:ascii="Times New Roman" w:eastAsia="Times New Roman" w:hAnsi="Times New Roman" w:cs="Times New Roman"/>
                <w:sz w:val="22"/>
                <w:szCs w:val="22"/>
              </w:rPr>
              <w:t xml:space="preserve">informado </w:t>
            </w:r>
            <w:r w:rsidR="00FB13F7" w:rsidRPr="00EC6234">
              <w:rPr>
                <w:rFonts w:ascii="Times New Roman" w:eastAsia="Times New Roman" w:hAnsi="Times New Roman" w:cs="Times New Roman"/>
                <w:sz w:val="22"/>
                <w:szCs w:val="22"/>
              </w:rPr>
              <w:t>à</w:t>
            </w:r>
            <w:r w:rsidRPr="00EC6234">
              <w:rPr>
                <w:rFonts w:ascii="Times New Roman" w:eastAsia="Times New Roman" w:hAnsi="Times New Roman" w:cs="Times New Roman"/>
                <w:sz w:val="22"/>
                <w:szCs w:val="22"/>
              </w:rPr>
              <w:t xml:space="preserve"> empresa vencedora antes das instalações.</w:t>
            </w:r>
          </w:p>
          <w:p w:rsidR="00606CC1" w:rsidRPr="00EC6234" w:rsidRDefault="00606CC1" w:rsidP="00D202FB">
            <w:pPr>
              <w:jc w:val="both"/>
              <w:rPr>
                <w:rFonts w:ascii="Times New Roman" w:eastAsia="Times New Roman" w:hAnsi="Times New Roman" w:cs="Times New Roman"/>
                <w:sz w:val="22"/>
                <w:szCs w:val="22"/>
              </w:rPr>
            </w:pPr>
          </w:p>
        </w:tc>
        <w:tc>
          <w:tcPr>
            <w:tcW w:w="851" w:type="dxa"/>
            <w:noWrap/>
            <w:vAlign w:val="center"/>
            <w:hideMark/>
          </w:tcPr>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0D00B6" w:rsidRPr="00EC6234" w:rsidRDefault="000D00B6" w:rsidP="000D2AC0">
            <w:pPr>
              <w:ind w:left="-249" w:right="-185" w:firstLine="249"/>
              <w:jc w:val="center"/>
              <w:rPr>
                <w:rFonts w:ascii="Times New Roman" w:hAnsi="Times New Roman" w:cs="Times New Roman"/>
                <w:bCs/>
                <w:sz w:val="22"/>
                <w:szCs w:val="22"/>
              </w:rPr>
            </w:pPr>
          </w:p>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695"/>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24</w:t>
            </w:r>
          </w:p>
        </w:tc>
        <w:tc>
          <w:tcPr>
            <w:tcW w:w="6229" w:type="dxa"/>
            <w:vAlign w:val="center"/>
            <w:hideMark/>
          </w:tcPr>
          <w:p w:rsidR="000D00B6" w:rsidRPr="00EC6234" w:rsidRDefault="00EE4116" w:rsidP="00D83E46">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TRONO (POLTRONA) </w:t>
            </w:r>
            <w:r w:rsidRPr="00EC6234">
              <w:rPr>
                <w:rFonts w:ascii="Times New Roman" w:eastAsia="Times New Roman" w:hAnsi="Times New Roman" w:cs="Times New Roman"/>
                <w:sz w:val="22"/>
                <w:szCs w:val="22"/>
              </w:rPr>
              <w:t xml:space="preserve">com acento duplo em acabamento de veludo ou couro vermelho. Obs.: </w:t>
            </w:r>
            <w:r w:rsidR="00FB13F7" w:rsidRPr="00EC6234">
              <w:rPr>
                <w:rFonts w:ascii="Times New Roman" w:eastAsia="Times New Roman" w:hAnsi="Times New Roman" w:cs="Times New Roman"/>
                <w:sz w:val="22"/>
                <w:szCs w:val="22"/>
              </w:rPr>
              <w:t>o item deverá ser instalado no interior da cas</w:t>
            </w:r>
            <w:r w:rsidRPr="00EC6234">
              <w:rPr>
                <w:rFonts w:ascii="Times New Roman" w:eastAsia="Times New Roman" w:hAnsi="Times New Roman" w:cs="Times New Roman"/>
                <w:sz w:val="22"/>
                <w:szCs w:val="22"/>
              </w:rPr>
              <w:t xml:space="preserve">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 xml:space="preserve">apai Noel. </w:t>
            </w:r>
          </w:p>
          <w:p w:rsidR="00606CC1" w:rsidRPr="00EC6234" w:rsidRDefault="00606CC1" w:rsidP="00D83E46">
            <w:pPr>
              <w:jc w:val="both"/>
              <w:rPr>
                <w:rFonts w:ascii="Times New Roman" w:eastAsia="Times New Roman" w:hAnsi="Times New Roman" w:cs="Times New Roman"/>
                <w:sz w:val="22"/>
                <w:szCs w:val="22"/>
              </w:rPr>
            </w:pP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55"/>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25</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ARVORE NATALINA DE FESTÃO ARAMADA </w:t>
            </w:r>
            <w:r w:rsidRPr="00EC6234">
              <w:rPr>
                <w:rFonts w:ascii="Times New Roman" w:eastAsia="Times New Roman" w:hAnsi="Times New Roman" w:cs="Times New Roman"/>
                <w:sz w:val="22"/>
                <w:szCs w:val="22"/>
              </w:rPr>
              <w:t xml:space="preserve">decorada com 2.00m altura. </w:t>
            </w:r>
            <w:r w:rsidR="00FB13F7" w:rsidRPr="00EC6234">
              <w:rPr>
                <w:rFonts w:ascii="Times New Roman" w:eastAsia="Times New Roman" w:hAnsi="Times New Roman" w:cs="Times New Roman"/>
                <w:sz w:val="22"/>
                <w:szCs w:val="22"/>
              </w:rPr>
              <w:t xml:space="preserve">O item deverá ser 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636"/>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LAREIRA ARTIFICIAL CENOGRÁFICA</w:t>
            </w:r>
            <w:r w:rsidRPr="00EC6234">
              <w:rPr>
                <w:rFonts w:ascii="Times New Roman" w:eastAsia="Times New Roman" w:hAnsi="Times New Roman" w:cs="Times New Roman"/>
                <w:sz w:val="22"/>
                <w:szCs w:val="22"/>
              </w:rPr>
              <w:t xml:space="preserve">, construída em madeira com acabamento de pintura artística ou adesivos. Obs.: </w:t>
            </w:r>
            <w:r w:rsidR="00FB13F7" w:rsidRPr="00EC6234">
              <w:rPr>
                <w:rFonts w:ascii="Times New Roman" w:eastAsia="Times New Roman" w:hAnsi="Times New Roman" w:cs="Times New Roman"/>
                <w:sz w:val="22"/>
                <w:szCs w:val="22"/>
              </w:rPr>
              <w:t xml:space="preserve">O </w:t>
            </w:r>
            <w:r w:rsidRPr="00EC6234">
              <w:rPr>
                <w:rFonts w:ascii="Times New Roman" w:eastAsia="Times New Roman" w:hAnsi="Times New Roman" w:cs="Times New Roman"/>
                <w:sz w:val="22"/>
                <w:szCs w:val="22"/>
              </w:rPr>
              <w:t>item deverá se</w:t>
            </w:r>
            <w:r w:rsidR="00FB13F7" w:rsidRPr="00EC6234">
              <w:rPr>
                <w:rFonts w:ascii="Times New Roman" w:eastAsia="Times New Roman" w:hAnsi="Times New Roman" w:cs="Times New Roman"/>
                <w:sz w:val="22"/>
                <w:szCs w:val="22"/>
              </w:rPr>
              <w:t xml:space="preserve">r 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01</w:t>
            </w:r>
          </w:p>
        </w:tc>
        <w:tc>
          <w:tcPr>
            <w:tcW w:w="992" w:type="dxa"/>
            <w:noWrap/>
            <w:vAlign w:val="center"/>
            <w:hideMark/>
          </w:tcPr>
          <w:p w:rsidR="00EE4116" w:rsidRPr="00EC6234" w:rsidRDefault="00EE4116" w:rsidP="000D2AC0">
            <w:pPr>
              <w:ind w:left="-249" w:right="-185"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979"/>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27</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QUADRO COM IMAGEM ALUSIVA AO NATAL</w:t>
            </w:r>
            <w:r w:rsidRPr="00EC6234">
              <w:rPr>
                <w:rFonts w:ascii="Times New Roman" w:eastAsia="Times New Roman" w:hAnsi="Times New Roman" w:cs="Times New Roman"/>
                <w:sz w:val="22"/>
                <w:szCs w:val="22"/>
              </w:rPr>
              <w:t xml:space="preserve">, construído em madeira com acabamento de pintura artística ou adesivos. Obs.: </w:t>
            </w:r>
            <w:r w:rsidR="00FB13F7" w:rsidRPr="00EC6234">
              <w:rPr>
                <w:rFonts w:ascii="Times New Roman" w:eastAsia="Times New Roman" w:hAnsi="Times New Roman" w:cs="Times New Roman"/>
                <w:sz w:val="22"/>
                <w:szCs w:val="22"/>
              </w:rPr>
              <w:t xml:space="preserve">O item deverá ser instalado dentro </w:t>
            </w:r>
            <w:r w:rsidRPr="00EC6234">
              <w:rPr>
                <w:rFonts w:ascii="Times New Roman" w:eastAsia="Times New Roman" w:hAnsi="Times New Roman" w:cs="Times New Roman"/>
                <w:sz w:val="22"/>
                <w:szCs w:val="22"/>
              </w:rPr>
              <w:t xml:space="preserve">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02</w:t>
            </w:r>
          </w:p>
        </w:tc>
        <w:tc>
          <w:tcPr>
            <w:tcW w:w="992"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53"/>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28</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GUIRLANDA DE FESTÃO ARAMADA </w:t>
            </w:r>
            <w:r w:rsidRPr="00EC6234">
              <w:rPr>
                <w:rFonts w:ascii="Times New Roman" w:eastAsia="Times New Roman" w:hAnsi="Times New Roman" w:cs="Times New Roman"/>
                <w:sz w:val="22"/>
                <w:szCs w:val="22"/>
              </w:rPr>
              <w:t xml:space="preserve">decorada com 0.60m de diâmetro. Obs.: </w:t>
            </w:r>
            <w:proofErr w:type="spellStart"/>
            <w:r w:rsidR="00FB13F7" w:rsidRPr="00EC6234">
              <w:rPr>
                <w:rFonts w:ascii="Times New Roman" w:eastAsia="Times New Roman" w:hAnsi="Times New Roman" w:cs="Times New Roman"/>
                <w:sz w:val="22"/>
                <w:szCs w:val="22"/>
              </w:rPr>
              <w:t>O</w:t>
            </w:r>
            <w:r w:rsidRPr="00EC6234">
              <w:rPr>
                <w:rFonts w:ascii="Times New Roman" w:eastAsia="Times New Roman" w:hAnsi="Times New Roman" w:cs="Times New Roman"/>
                <w:sz w:val="22"/>
                <w:szCs w:val="22"/>
              </w:rPr>
              <w:t>item</w:t>
            </w:r>
            <w:proofErr w:type="spellEnd"/>
            <w:r w:rsidRPr="00EC6234">
              <w:rPr>
                <w:rFonts w:ascii="Times New Roman" w:eastAsia="Times New Roman" w:hAnsi="Times New Roman" w:cs="Times New Roman"/>
                <w:sz w:val="22"/>
                <w:szCs w:val="22"/>
              </w:rPr>
              <w:t xml:space="preserve"> deverá ser </w:t>
            </w:r>
            <w:r w:rsidR="00FB13F7" w:rsidRPr="00EC6234">
              <w:rPr>
                <w:rFonts w:ascii="Times New Roman" w:eastAsia="Times New Roman" w:hAnsi="Times New Roman" w:cs="Times New Roman"/>
                <w:sz w:val="22"/>
                <w:szCs w:val="22"/>
              </w:rPr>
              <w:t xml:space="preserve">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03</w:t>
            </w:r>
          </w:p>
        </w:tc>
        <w:tc>
          <w:tcPr>
            <w:tcW w:w="992"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54"/>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29</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OBLONGO DE FESTÃO ARAMADO </w:t>
            </w:r>
            <w:r w:rsidRPr="00EC6234">
              <w:rPr>
                <w:rFonts w:ascii="Times New Roman" w:eastAsia="Times New Roman" w:hAnsi="Times New Roman" w:cs="Times New Roman"/>
                <w:sz w:val="22"/>
                <w:szCs w:val="22"/>
              </w:rPr>
              <w:t xml:space="preserve">decorado com 2.00m de comprimento por 0.10m de diâmetro de espessura. Obs.: O item deverá ser </w:t>
            </w:r>
            <w:r w:rsidR="00FB13F7" w:rsidRPr="00EC6234">
              <w:rPr>
                <w:rFonts w:ascii="Times New Roman" w:eastAsia="Times New Roman" w:hAnsi="Times New Roman" w:cs="Times New Roman"/>
                <w:sz w:val="22"/>
                <w:szCs w:val="22"/>
              </w:rPr>
              <w:t xml:space="preserve">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04</w:t>
            </w:r>
          </w:p>
        </w:tc>
        <w:tc>
          <w:tcPr>
            <w:tcW w:w="992"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553"/>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30</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CORTINA DE TECIDO</w:t>
            </w:r>
            <w:r w:rsidRPr="00EC6234">
              <w:rPr>
                <w:rFonts w:ascii="Times New Roman" w:eastAsia="Times New Roman" w:hAnsi="Times New Roman" w:cs="Times New Roman"/>
                <w:sz w:val="22"/>
                <w:szCs w:val="22"/>
              </w:rPr>
              <w:t xml:space="preserve"> para janela com 1.00m largura por 1.50m altura. Obs.: O </w:t>
            </w:r>
            <w:r w:rsidR="00FB13F7" w:rsidRPr="00EC6234">
              <w:rPr>
                <w:rFonts w:ascii="Times New Roman" w:eastAsia="Times New Roman" w:hAnsi="Times New Roman" w:cs="Times New Roman"/>
                <w:sz w:val="22"/>
                <w:szCs w:val="22"/>
              </w:rPr>
              <w:t xml:space="preserve">item </w:t>
            </w:r>
            <w:r w:rsidRPr="00EC6234">
              <w:rPr>
                <w:rFonts w:ascii="Times New Roman" w:eastAsia="Times New Roman" w:hAnsi="Times New Roman" w:cs="Times New Roman"/>
                <w:sz w:val="22"/>
                <w:szCs w:val="22"/>
              </w:rPr>
              <w:t xml:space="preserve">deverá ser </w:t>
            </w:r>
            <w:r w:rsidR="00FB13F7" w:rsidRPr="00EC6234">
              <w:rPr>
                <w:rFonts w:ascii="Times New Roman" w:eastAsia="Times New Roman" w:hAnsi="Times New Roman" w:cs="Times New Roman"/>
                <w:sz w:val="22"/>
                <w:szCs w:val="22"/>
              </w:rPr>
              <w:t xml:space="preserve">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04</w:t>
            </w:r>
          </w:p>
        </w:tc>
        <w:tc>
          <w:tcPr>
            <w:tcW w:w="992"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UNID.</w:t>
            </w:r>
          </w:p>
        </w:tc>
      </w:tr>
      <w:tr w:rsidR="00790F27" w:rsidRPr="00EC6234" w:rsidTr="009D7D2B">
        <w:trPr>
          <w:trHeight w:val="695"/>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3</w:t>
            </w:r>
            <w:r w:rsidR="00253DCD">
              <w:rPr>
                <w:rFonts w:ascii="Times New Roman" w:hAnsi="Times New Roman" w:cs="Times New Roman"/>
                <w:b/>
                <w:bCs/>
                <w:sz w:val="22"/>
                <w:szCs w:val="22"/>
              </w:rPr>
              <w:t>1</w:t>
            </w:r>
          </w:p>
        </w:tc>
        <w:tc>
          <w:tcPr>
            <w:tcW w:w="6229" w:type="dxa"/>
            <w:vAlign w:val="center"/>
            <w:hideMark/>
          </w:tcPr>
          <w:p w:rsidR="00EE4116" w:rsidRPr="00EC6234" w:rsidRDefault="00EE4116" w:rsidP="00097F48">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Instalação de </w:t>
            </w:r>
            <w:r w:rsidRPr="00EC6234">
              <w:rPr>
                <w:rFonts w:ascii="Times New Roman" w:eastAsia="Times New Roman" w:hAnsi="Times New Roman" w:cs="Times New Roman"/>
                <w:b/>
                <w:bCs/>
                <w:sz w:val="22"/>
                <w:szCs w:val="22"/>
              </w:rPr>
              <w:t xml:space="preserve">CARPETE VERMELHO </w:t>
            </w:r>
            <w:r w:rsidRPr="00EC6234">
              <w:rPr>
                <w:rFonts w:ascii="Times New Roman" w:eastAsia="Times New Roman" w:hAnsi="Times New Roman" w:cs="Times New Roman"/>
                <w:sz w:val="22"/>
                <w:szCs w:val="22"/>
              </w:rPr>
              <w:t xml:space="preserve">para o piso da casinha. Obs.: O </w:t>
            </w:r>
            <w:r w:rsidR="00FB13F7" w:rsidRPr="00EC6234">
              <w:rPr>
                <w:rFonts w:ascii="Times New Roman" w:eastAsia="Times New Roman" w:hAnsi="Times New Roman" w:cs="Times New Roman"/>
                <w:sz w:val="22"/>
                <w:szCs w:val="22"/>
              </w:rPr>
              <w:t>it</w:t>
            </w:r>
            <w:r w:rsidRPr="00EC6234">
              <w:rPr>
                <w:rFonts w:ascii="Times New Roman" w:eastAsia="Times New Roman" w:hAnsi="Times New Roman" w:cs="Times New Roman"/>
                <w:sz w:val="22"/>
                <w:szCs w:val="22"/>
              </w:rPr>
              <w:t xml:space="preserve">em deverá ser </w:t>
            </w:r>
            <w:r w:rsidR="00FB13F7" w:rsidRPr="00EC6234">
              <w:rPr>
                <w:rFonts w:ascii="Times New Roman" w:eastAsia="Times New Roman" w:hAnsi="Times New Roman" w:cs="Times New Roman"/>
                <w:sz w:val="22"/>
                <w:szCs w:val="22"/>
              </w:rPr>
              <w:t xml:space="preserve">instalado </w:t>
            </w:r>
            <w:r w:rsidRPr="00EC6234">
              <w:rPr>
                <w:rFonts w:ascii="Times New Roman" w:eastAsia="Times New Roman" w:hAnsi="Times New Roman" w:cs="Times New Roman"/>
                <w:sz w:val="22"/>
                <w:szCs w:val="22"/>
              </w:rPr>
              <w:t xml:space="preserve">dentro da casinha do </w:t>
            </w:r>
            <w:r w:rsidR="00097F48" w:rsidRPr="00EC6234">
              <w:rPr>
                <w:rFonts w:ascii="Times New Roman" w:eastAsia="Times New Roman" w:hAnsi="Times New Roman" w:cs="Times New Roman"/>
                <w:sz w:val="22"/>
                <w:szCs w:val="22"/>
              </w:rPr>
              <w:t>P</w:t>
            </w:r>
            <w:r w:rsidRPr="00EC6234">
              <w:rPr>
                <w:rFonts w:ascii="Times New Roman" w:eastAsia="Times New Roman" w:hAnsi="Times New Roman" w:cs="Times New Roman"/>
                <w:sz w:val="22"/>
                <w:szCs w:val="22"/>
              </w:rPr>
              <w:t>apai Noel.</w:t>
            </w:r>
          </w:p>
        </w:tc>
        <w:tc>
          <w:tcPr>
            <w:tcW w:w="851"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16</w:t>
            </w:r>
          </w:p>
        </w:tc>
        <w:tc>
          <w:tcPr>
            <w:tcW w:w="992" w:type="dxa"/>
            <w:noWrap/>
            <w:vAlign w:val="center"/>
            <w:hideMark/>
          </w:tcPr>
          <w:p w:rsidR="00EE4116" w:rsidRPr="00EC6234" w:rsidRDefault="00EE4116" w:rsidP="009D7D2B">
            <w:pPr>
              <w:ind w:left="-249" w:right="-327" w:firstLine="249"/>
              <w:jc w:val="center"/>
              <w:rPr>
                <w:rFonts w:ascii="Times New Roman" w:hAnsi="Times New Roman" w:cs="Times New Roman"/>
                <w:bCs/>
                <w:sz w:val="22"/>
                <w:szCs w:val="22"/>
              </w:rPr>
            </w:pPr>
            <w:r w:rsidRPr="00EC6234">
              <w:rPr>
                <w:rFonts w:ascii="Times New Roman" w:hAnsi="Times New Roman" w:cs="Times New Roman"/>
                <w:bCs/>
                <w:sz w:val="22"/>
                <w:szCs w:val="22"/>
              </w:rPr>
              <w:t>M²</w:t>
            </w:r>
          </w:p>
        </w:tc>
      </w:tr>
      <w:tr w:rsidR="00EE4116" w:rsidRPr="00EC6234" w:rsidTr="007E7FAD">
        <w:trPr>
          <w:trHeight w:val="421"/>
        </w:trPr>
        <w:tc>
          <w:tcPr>
            <w:tcW w:w="9214" w:type="dxa"/>
            <w:gridSpan w:val="4"/>
            <w:shd w:val="clear" w:color="auto" w:fill="C4BC96" w:themeFill="background2" w:themeFillShade="BF"/>
          </w:tcPr>
          <w:p w:rsidR="00EE4116" w:rsidRPr="00EC6234" w:rsidRDefault="00EE4116" w:rsidP="009D7D2B">
            <w:pPr>
              <w:pStyle w:val="Default"/>
              <w:ind w:left="-249" w:right="-327" w:firstLine="249"/>
              <w:jc w:val="center"/>
              <w:rPr>
                <w:color w:val="auto"/>
                <w:sz w:val="22"/>
                <w:szCs w:val="22"/>
              </w:rPr>
            </w:pPr>
            <w:r w:rsidRPr="00EC6234">
              <w:rPr>
                <w:b/>
                <w:bCs/>
                <w:color w:val="auto"/>
                <w:sz w:val="22"/>
                <w:szCs w:val="22"/>
              </w:rPr>
              <w:t>FORNECIMENTO DE MÃO DE OBRA</w:t>
            </w:r>
          </w:p>
          <w:p w:rsidR="00EE4116" w:rsidRPr="00EC6234" w:rsidRDefault="00EE4116" w:rsidP="009D7D2B">
            <w:pPr>
              <w:ind w:left="-249" w:right="-327" w:firstLine="249"/>
              <w:jc w:val="center"/>
              <w:rPr>
                <w:rFonts w:ascii="Times New Roman" w:hAnsi="Times New Roman" w:cs="Times New Roman"/>
                <w:bCs/>
                <w:sz w:val="22"/>
                <w:szCs w:val="22"/>
              </w:rPr>
            </w:pPr>
          </w:p>
        </w:tc>
      </w:tr>
      <w:tr w:rsidR="00790F27" w:rsidRPr="00EC6234" w:rsidTr="009D7D2B">
        <w:trPr>
          <w:trHeight w:val="290"/>
        </w:trPr>
        <w:tc>
          <w:tcPr>
            <w:tcW w:w="1142" w:type="dxa"/>
            <w:shd w:val="clear" w:color="auto" w:fill="C4BC96" w:themeFill="background2" w:themeFillShade="BF"/>
          </w:tcPr>
          <w:p w:rsidR="00EE4116" w:rsidRPr="00EC6234" w:rsidRDefault="00EE4116" w:rsidP="000D2AC0">
            <w:pPr>
              <w:ind w:right="-100"/>
              <w:jc w:val="center"/>
              <w:rPr>
                <w:rFonts w:ascii="Times New Roman" w:hAnsi="Times New Roman" w:cs="Times New Roman"/>
                <w:b/>
                <w:bCs/>
                <w:sz w:val="22"/>
                <w:szCs w:val="22"/>
              </w:rPr>
            </w:pPr>
            <w:r w:rsidRPr="00EC6234">
              <w:rPr>
                <w:rFonts w:ascii="Times New Roman" w:hAnsi="Times New Roman" w:cs="Times New Roman"/>
                <w:b/>
                <w:bCs/>
                <w:sz w:val="22"/>
                <w:szCs w:val="22"/>
              </w:rPr>
              <w:t>ITEM</w:t>
            </w:r>
          </w:p>
        </w:tc>
        <w:tc>
          <w:tcPr>
            <w:tcW w:w="6229" w:type="dxa"/>
            <w:shd w:val="clear" w:color="auto" w:fill="C4BC96" w:themeFill="background2" w:themeFillShade="BF"/>
            <w:hideMark/>
          </w:tcPr>
          <w:p w:rsidR="00EE4116" w:rsidRPr="00EC6234" w:rsidRDefault="00EE411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DESCRIÇÃO</w:t>
            </w:r>
          </w:p>
        </w:tc>
        <w:tc>
          <w:tcPr>
            <w:tcW w:w="851"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QTD.</w:t>
            </w:r>
          </w:p>
        </w:tc>
        <w:tc>
          <w:tcPr>
            <w:tcW w:w="992" w:type="dxa"/>
            <w:shd w:val="clear" w:color="auto" w:fill="C4BC96" w:themeFill="background2" w:themeFillShade="BF"/>
            <w:noWrap/>
            <w:hideMark/>
          </w:tcPr>
          <w:p w:rsidR="00EE4116" w:rsidRPr="00EC6234" w:rsidRDefault="00EE4116" w:rsidP="000D2AC0">
            <w:pPr>
              <w:ind w:left="-249" w:right="-185" w:firstLine="249"/>
              <w:jc w:val="center"/>
              <w:rPr>
                <w:rFonts w:ascii="Times New Roman" w:hAnsi="Times New Roman" w:cs="Times New Roman"/>
                <w:b/>
                <w:bCs/>
                <w:sz w:val="22"/>
                <w:szCs w:val="22"/>
              </w:rPr>
            </w:pPr>
            <w:r w:rsidRPr="00EC6234">
              <w:rPr>
                <w:rFonts w:ascii="Times New Roman" w:hAnsi="Times New Roman" w:cs="Times New Roman"/>
                <w:b/>
                <w:bCs/>
                <w:sz w:val="22"/>
                <w:szCs w:val="22"/>
              </w:rPr>
              <w:t>UNID.</w:t>
            </w:r>
          </w:p>
        </w:tc>
      </w:tr>
      <w:tr w:rsidR="00790F27" w:rsidRPr="00EC6234" w:rsidTr="009D7D2B">
        <w:trPr>
          <w:trHeight w:val="939"/>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3</w:t>
            </w:r>
            <w:r w:rsidR="00253DCD">
              <w:rPr>
                <w:rFonts w:ascii="Times New Roman" w:hAnsi="Times New Roman" w:cs="Times New Roman"/>
                <w:b/>
                <w:bCs/>
                <w:sz w:val="22"/>
                <w:szCs w:val="22"/>
              </w:rPr>
              <w:t>2</w:t>
            </w:r>
          </w:p>
        </w:tc>
        <w:tc>
          <w:tcPr>
            <w:tcW w:w="6229" w:type="dxa"/>
            <w:vAlign w:val="center"/>
            <w:hideMark/>
          </w:tcPr>
          <w:p w:rsidR="00EE4116" w:rsidRPr="00EC6234" w:rsidRDefault="00EE4116" w:rsidP="00D202FB">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Fornecimento de mão de obra de </w:t>
            </w:r>
            <w:r w:rsidR="00826AA1" w:rsidRPr="00EC6234">
              <w:rPr>
                <w:rFonts w:ascii="Times New Roman" w:eastAsia="Times New Roman" w:hAnsi="Times New Roman" w:cs="Times New Roman"/>
                <w:sz w:val="22"/>
                <w:szCs w:val="22"/>
              </w:rPr>
              <w:t>0</w:t>
            </w:r>
            <w:r w:rsidRPr="00EC6234">
              <w:rPr>
                <w:rFonts w:ascii="Times New Roman" w:eastAsia="Times New Roman" w:hAnsi="Times New Roman" w:cs="Times New Roman"/>
                <w:sz w:val="22"/>
                <w:szCs w:val="22"/>
              </w:rPr>
              <w:t xml:space="preserve">1 (um) </w:t>
            </w:r>
            <w:r w:rsidRPr="00EC6234">
              <w:rPr>
                <w:rFonts w:ascii="Times New Roman" w:eastAsia="Times New Roman" w:hAnsi="Times New Roman" w:cs="Times New Roman"/>
                <w:b/>
                <w:bCs/>
                <w:sz w:val="22"/>
                <w:szCs w:val="22"/>
              </w:rPr>
              <w:t xml:space="preserve">ATOR REPRESENTANDO O PAPAI NOEL </w:t>
            </w:r>
            <w:r w:rsidRPr="00EC6234">
              <w:rPr>
                <w:rFonts w:ascii="Times New Roman" w:eastAsia="Times New Roman" w:hAnsi="Times New Roman" w:cs="Times New Roman"/>
                <w:sz w:val="22"/>
                <w:szCs w:val="22"/>
              </w:rPr>
              <w:t>com toda a vestimenta (fantasias) característico do personagem, para receber adultos e crianças durante 4 horas de trabalhos diários</w:t>
            </w:r>
            <w:r w:rsidR="00D202FB" w:rsidRPr="00EC6234">
              <w:rPr>
                <w:rFonts w:ascii="Times New Roman" w:eastAsia="Times New Roman" w:hAnsi="Times New Roman" w:cs="Times New Roman"/>
                <w:sz w:val="22"/>
                <w:szCs w:val="22"/>
              </w:rPr>
              <w:t>.</w:t>
            </w:r>
            <w:r w:rsidR="00377DA9" w:rsidRPr="00EC6234">
              <w:rPr>
                <w:rFonts w:ascii="Times New Roman" w:eastAsia="Times New Roman" w:hAnsi="Times New Roman" w:cs="Times New Roman"/>
                <w:b/>
                <w:sz w:val="22"/>
                <w:szCs w:val="22"/>
              </w:rPr>
              <w:t xml:space="preserve">Durante 15 </w:t>
            </w:r>
            <w:r w:rsidR="00D202FB" w:rsidRPr="00EC6234">
              <w:rPr>
                <w:rFonts w:ascii="Times New Roman" w:eastAsia="Times New Roman" w:hAnsi="Times New Roman" w:cs="Times New Roman"/>
                <w:b/>
                <w:sz w:val="22"/>
                <w:szCs w:val="22"/>
              </w:rPr>
              <w:t xml:space="preserve">(quinze) </w:t>
            </w:r>
            <w:r w:rsidR="00377DA9" w:rsidRPr="00EC6234">
              <w:rPr>
                <w:rFonts w:ascii="Times New Roman" w:eastAsia="Times New Roman" w:hAnsi="Times New Roman" w:cs="Times New Roman"/>
                <w:b/>
                <w:sz w:val="22"/>
                <w:szCs w:val="22"/>
              </w:rPr>
              <w:t>dias.</w:t>
            </w:r>
          </w:p>
        </w:tc>
        <w:tc>
          <w:tcPr>
            <w:tcW w:w="851" w:type="dxa"/>
            <w:noWrap/>
            <w:vAlign w:val="center"/>
            <w:hideMark/>
          </w:tcPr>
          <w:p w:rsidR="00EE4116" w:rsidRPr="00EC6234" w:rsidRDefault="00EE4116" w:rsidP="00D83E46">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15</w:t>
            </w:r>
          </w:p>
        </w:tc>
        <w:tc>
          <w:tcPr>
            <w:tcW w:w="992" w:type="dxa"/>
            <w:noWrap/>
            <w:vAlign w:val="center"/>
            <w:hideMark/>
          </w:tcPr>
          <w:p w:rsidR="00EE4116" w:rsidRPr="00EC6234" w:rsidRDefault="00EE4116" w:rsidP="00D83E46">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DIARIA</w:t>
            </w:r>
          </w:p>
        </w:tc>
      </w:tr>
      <w:tr w:rsidR="00790F27" w:rsidRPr="00EC6234" w:rsidTr="009D7D2B">
        <w:trPr>
          <w:trHeight w:val="839"/>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0D00B6" w:rsidP="00633DFC">
            <w:pPr>
              <w:ind w:right="-568"/>
              <w:jc w:val="center"/>
              <w:rPr>
                <w:rFonts w:ascii="Times New Roman" w:hAnsi="Times New Roman" w:cs="Times New Roman"/>
                <w:b/>
                <w:bCs/>
                <w:sz w:val="22"/>
                <w:szCs w:val="22"/>
              </w:rPr>
            </w:pPr>
            <w:r w:rsidRPr="00EC6234">
              <w:rPr>
                <w:rFonts w:ascii="Times New Roman" w:hAnsi="Times New Roman" w:cs="Times New Roman"/>
                <w:b/>
                <w:bCs/>
                <w:sz w:val="22"/>
                <w:szCs w:val="22"/>
              </w:rPr>
              <w:t>3</w:t>
            </w:r>
            <w:r w:rsidR="00253DCD">
              <w:rPr>
                <w:rFonts w:ascii="Times New Roman" w:hAnsi="Times New Roman" w:cs="Times New Roman"/>
                <w:b/>
                <w:bCs/>
                <w:sz w:val="22"/>
                <w:szCs w:val="22"/>
              </w:rPr>
              <w:t>3</w:t>
            </w:r>
          </w:p>
        </w:tc>
        <w:tc>
          <w:tcPr>
            <w:tcW w:w="6229" w:type="dxa"/>
            <w:vAlign w:val="center"/>
            <w:hideMark/>
          </w:tcPr>
          <w:p w:rsidR="00EE4116" w:rsidRPr="00EC6234" w:rsidRDefault="00EE4116" w:rsidP="00D51BD9">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Fornecimento de mão de obra de </w:t>
            </w:r>
            <w:r w:rsidR="00826AA1" w:rsidRPr="00EC6234">
              <w:rPr>
                <w:rFonts w:ascii="Times New Roman" w:eastAsia="Times New Roman" w:hAnsi="Times New Roman" w:cs="Times New Roman"/>
                <w:sz w:val="22"/>
                <w:szCs w:val="22"/>
              </w:rPr>
              <w:t>0</w:t>
            </w:r>
            <w:r w:rsidR="00D51BD9">
              <w:rPr>
                <w:rFonts w:ascii="Times New Roman" w:eastAsia="Times New Roman" w:hAnsi="Times New Roman" w:cs="Times New Roman"/>
                <w:sz w:val="22"/>
                <w:szCs w:val="22"/>
              </w:rPr>
              <w:t>2</w:t>
            </w:r>
            <w:r w:rsidRPr="00EC6234">
              <w:rPr>
                <w:rFonts w:ascii="Times New Roman" w:eastAsia="Times New Roman" w:hAnsi="Times New Roman" w:cs="Times New Roman"/>
                <w:sz w:val="22"/>
                <w:szCs w:val="22"/>
              </w:rPr>
              <w:t xml:space="preserve"> (</w:t>
            </w:r>
            <w:r w:rsidR="00D51BD9">
              <w:rPr>
                <w:rFonts w:ascii="Times New Roman" w:eastAsia="Times New Roman" w:hAnsi="Times New Roman" w:cs="Times New Roman"/>
                <w:sz w:val="22"/>
                <w:szCs w:val="22"/>
              </w:rPr>
              <w:t>dois</w:t>
            </w:r>
            <w:r w:rsidRPr="00EC6234">
              <w:rPr>
                <w:rFonts w:ascii="Times New Roman" w:eastAsia="Times New Roman" w:hAnsi="Times New Roman" w:cs="Times New Roman"/>
                <w:sz w:val="22"/>
                <w:szCs w:val="22"/>
              </w:rPr>
              <w:t xml:space="preserve">) </w:t>
            </w:r>
            <w:r w:rsidRPr="00EC6234">
              <w:rPr>
                <w:rFonts w:ascii="Times New Roman" w:eastAsia="Times New Roman" w:hAnsi="Times New Roman" w:cs="Times New Roman"/>
                <w:b/>
                <w:bCs/>
                <w:sz w:val="22"/>
                <w:szCs w:val="22"/>
              </w:rPr>
              <w:t xml:space="preserve">ATORES (HOMENS OU MULHERES) REPRESENTANDO AJUDANTES DO PAPAI NOEL </w:t>
            </w:r>
            <w:r w:rsidRPr="00EC6234">
              <w:rPr>
                <w:rFonts w:ascii="Times New Roman" w:eastAsia="Times New Roman" w:hAnsi="Times New Roman" w:cs="Times New Roman"/>
                <w:sz w:val="22"/>
                <w:szCs w:val="22"/>
              </w:rPr>
              <w:t xml:space="preserve">com todas as vestimentas (fantasias) características </w:t>
            </w:r>
            <w:proofErr w:type="gramStart"/>
            <w:r w:rsidRPr="00EC6234">
              <w:rPr>
                <w:rFonts w:ascii="Times New Roman" w:eastAsia="Times New Roman" w:hAnsi="Times New Roman" w:cs="Times New Roman"/>
                <w:sz w:val="22"/>
                <w:szCs w:val="22"/>
              </w:rPr>
              <w:t>dos(</w:t>
            </w:r>
            <w:proofErr w:type="gramEnd"/>
            <w:r w:rsidRPr="00EC6234">
              <w:rPr>
                <w:rFonts w:ascii="Times New Roman" w:eastAsia="Times New Roman" w:hAnsi="Times New Roman" w:cs="Times New Roman"/>
                <w:sz w:val="22"/>
                <w:szCs w:val="22"/>
              </w:rPr>
              <w:t xml:space="preserve">as) personagens, para receber, organizar e orientar adultos e crianças durante 4 horas de trabalhos diários ao longo de todo o evento.  </w:t>
            </w:r>
            <w:r w:rsidR="003A0E6D" w:rsidRPr="00EC6234">
              <w:rPr>
                <w:rFonts w:ascii="Times New Roman" w:eastAsia="Times New Roman" w:hAnsi="Times New Roman" w:cs="Times New Roman"/>
                <w:b/>
                <w:sz w:val="22"/>
                <w:szCs w:val="22"/>
              </w:rPr>
              <w:t xml:space="preserve">Sendo 15 (quinze) diárias para cada </w:t>
            </w:r>
            <w:proofErr w:type="gramStart"/>
            <w:r w:rsidR="003A0E6D" w:rsidRPr="00EC6234">
              <w:rPr>
                <w:rFonts w:ascii="Times New Roman" w:eastAsia="Times New Roman" w:hAnsi="Times New Roman" w:cs="Times New Roman"/>
                <w:b/>
                <w:sz w:val="22"/>
                <w:szCs w:val="22"/>
              </w:rPr>
              <w:t>ator</w:t>
            </w:r>
            <w:r w:rsidR="00826AA1" w:rsidRPr="00EC6234">
              <w:rPr>
                <w:rFonts w:ascii="Times New Roman" w:eastAsia="Times New Roman" w:hAnsi="Times New Roman" w:cs="Times New Roman"/>
                <w:b/>
                <w:sz w:val="22"/>
                <w:szCs w:val="22"/>
              </w:rPr>
              <w:t>(</w:t>
            </w:r>
            <w:proofErr w:type="gramEnd"/>
            <w:r w:rsidR="00826AA1" w:rsidRPr="00EC6234">
              <w:rPr>
                <w:rFonts w:ascii="Times New Roman" w:eastAsia="Times New Roman" w:hAnsi="Times New Roman" w:cs="Times New Roman"/>
                <w:b/>
                <w:sz w:val="22"/>
                <w:szCs w:val="22"/>
              </w:rPr>
              <w:t>a).</w:t>
            </w:r>
          </w:p>
        </w:tc>
        <w:tc>
          <w:tcPr>
            <w:tcW w:w="851" w:type="dxa"/>
            <w:noWrap/>
            <w:vAlign w:val="center"/>
            <w:hideMark/>
          </w:tcPr>
          <w:p w:rsidR="00EE4116" w:rsidRPr="00EC6234" w:rsidRDefault="00D51BD9" w:rsidP="00D83E46">
            <w:pPr>
              <w:ind w:left="-249" w:right="-185"/>
              <w:jc w:val="center"/>
              <w:rPr>
                <w:rFonts w:ascii="Times New Roman" w:hAnsi="Times New Roman" w:cs="Times New Roman"/>
                <w:bCs/>
                <w:sz w:val="22"/>
                <w:szCs w:val="22"/>
              </w:rPr>
            </w:pPr>
            <w:r>
              <w:rPr>
                <w:rFonts w:ascii="Times New Roman" w:hAnsi="Times New Roman" w:cs="Times New Roman"/>
                <w:bCs/>
                <w:sz w:val="22"/>
                <w:szCs w:val="22"/>
              </w:rPr>
              <w:t>30</w:t>
            </w:r>
          </w:p>
        </w:tc>
        <w:tc>
          <w:tcPr>
            <w:tcW w:w="992" w:type="dxa"/>
            <w:noWrap/>
            <w:vAlign w:val="center"/>
            <w:hideMark/>
          </w:tcPr>
          <w:p w:rsidR="00EE4116" w:rsidRPr="00EC6234" w:rsidRDefault="00EE4116" w:rsidP="00D83E46">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DIARIA</w:t>
            </w:r>
          </w:p>
        </w:tc>
      </w:tr>
      <w:tr w:rsidR="00790F27" w:rsidRPr="00EC6234" w:rsidTr="009D7D2B">
        <w:trPr>
          <w:trHeight w:val="1506"/>
        </w:trPr>
        <w:tc>
          <w:tcPr>
            <w:tcW w:w="1142" w:type="dxa"/>
          </w:tcPr>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0D00B6" w:rsidRPr="00EC6234" w:rsidRDefault="000D00B6" w:rsidP="00633DFC">
            <w:pPr>
              <w:ind w:right="-568"/>
              <w:jc w:val="center"/>
              <w:rPr>
                <w:rFonts w:ascii="Times New Roman" w:hAnsi="Times New Roman" w:cs="Times New Roman"/>
                <w:b/>
                <w:bCs/>
                <w:sz w:val="22"/>
                <w:szCs w:val="22"/>
              </w:rPr>
            </w:pPr>
          </w:p>
          <w:p w:rsidR="00EE4116" w:rsidRPr="00EC6234" w:rsidRDefault="00253DCD" w:rsidP="00633DFC">
            <w:pPr>
              <w:ind w:right="-568"/>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6229" w:type="dxa"/>
            <w:vAlign w:val="center"/>
            <w:hideMark/>
          </w:tcPr>
          <w:p w:rsidR="00EE4116" w:rsidRPr="00EC6234" w:rsidRDefault="00EE4116" w:rsidP="00826AA1">
            <w:pPr>
              <w:jc w:val="both"/>
              <w:rPr>
                <w:rFonts w:ascii="Times New Roman" w:eastAsia="Times New Roman" w:hAnsi="Times New Roman" w:cs="Times New Roman"/>
                <w:sz w:val="22"/>
                <w:szCs w:val="22"/>
              </w:rPr>
            </w:pPr>
            <w:r w:rsidRPr="00EC6234">
              <w:rPr>
                <w:rFonts w:ascii="Times New Roman" w:eastAsia="Times New Roman" w:hAnsi="Times New Roman" w:cs="Times New Roman"/>
                <w:sz w:val="22"/>
                <w:szCs w:val="22"/>
              </w:rPr>
              <w:t xml:space="preserve">Fornecimento de mão de obra de </w:t>
            </w:r>
            <w:r w:rsidR="00826AA1" w:rsidRPr="00EC6234">
              <w:rPr>
                <w:rFonts w:ascii="Times New Roman" w:eastAsia="Times New Roman" w:hAnsi="Times New Roman" w:cs="Times New Roman"/>
                <w:sz w:val="22"/>
                <w:szCs w:val="22"/>
              </w:rPr>
              <w:t>0</w:t>
            </w:r>
            <w:r w:rsidRPr="00EC6234">
              <w:rPr>
                <w:rFonts w:ascii="Times New Roman" w:eastAsia="Times New Roman" w:hAnsi="Times New Roman" w:cs="Times New Roman"/>
                <w:sz w:val="22"/>
                <w:szCs w:val="22"/>
              </w:rPr>
              <w:t xml:space="preserve">1 (um) </w:t>
            </w:r>
            <w:proofErr w:type="gramStart"/>
            <w:r w:rsidRPr="00EC6234">
              <w:rPr>
                <w:rFonts w:ascii="Times New Roman" w:eastAsia="Times New Roman" w:hAnsi="Times New Roman" w:cs="Times New Roman"/>
                <w:b/>
                <w:bCs/>
                <w:sz w:val="22"/>
                <w:szCs w:val="22"/>
              </w:rPr>
              <w:t>FOTOGRAFO(</w:t>
            </w:r>
            <w:proofErr w:type="gramEnd"/>
            <w:r w:rsidRPr="00EC6234">
              <w:rPr>
                <w:rFonts w:ascii="Times New Roman" w:eastAsia="Times New Roman" w:hAnsi="Times New Roman" w:cs="Times New Roman"/>
                <w:b/>
                <w:bCs/>
                <w:sz w:val="22"/>
                <w:szCs w:val="22"/>
              </w:rPr>
              <w:t>A) PROFISSIONAL COM TODOS OS EQUIPAMENTOS E INSUMOS NECESSÁRIOS</w:t>
            </w:r>
            <w:r w:rsidRPr="00EC6234">
              <w:rPr>
                <w:rFonts w:ascii="Times New Roman" w:eastAsia="Times New Roman" w:hAnsi="Times New Roman" w:cs="Times New Roman"/>
                <w:sz w:val="22"/>
                <w:szCs w:val="22"/>
              </w:rPr>
              <w:t xml:space="preserve">(máquina fotográfica, computador, impressora, papel fotográfico) para fazer fotos impressas de todas as crianças que visitar o </w:t>
            </w:r>
            <w:r w:rsidR="00826AA1" w:rsidRPr="00EC6234">
              <w:rPr>
                <w:rFonts w:ascii="Times New Roman" w:eastAsia="Times New Roman" w:hAnsi="Times New Roman" w:cs="Times New Roman"/>
                <w:sz w:val="22"/>
                <w:szCs w:val="22"/>
              </w:rPr>
              <w:t>Papai N</w:t>
            </w:r>
            <w:r w:rsidRPr="00EC6234">
              <w:rPr>
                <w:rFonts w:ascii="Times New Roman" w:eastAsia="Times New Roman" w:hAnsi="Times New Roman" w:cs="Times New Roman"/>
                <w:sz w:val="22"/>
                <w:szCs w:val="22"/>
              </w:rPr>
              <w:t>oel na casinha diariamente durante 4 horas de trabalhos diários ao longo de todo o evento. Estas fotografias impressas deverão ser entregues de forma gratuita aos responsáveis que estiverem acompanhando as crianças. Obs.: O número máximo de fotos obrigatórias exigidas por dia de operação ser</w:t>
            </w:r>
            <w:r w:rsidR="00FB13F7" w:rsidRPr="00EC6234">
              <w:rPr>
                <w:rFonts w:ascii="Times New Roman" w:eastAsia="Times New Roman" w:hAnsi="Times New Roman" w:cs="Times New Roman"/>
                <w:sz w:val="22"/>
                <w:szCs w:val="22"/>
              </w:rPr>
              <w:t>á</w:t>
            </w:r>
            <w:r w:rsidRPr="00EC6234">
              <w:rPr>
                <w:rFonts w:ascii="Times New Roman" w:eastAsia="Times New Roman" w:hAnsi="Times New Roman" w:cs="Times New Roman"/>
                <w:sz w:val="22"/>
                <w:szCs w:val="22"/>
              </w:rPr>
              <w:t xml:space="preserve"> de 300 (trezentas) fotos por dia.   </w:t>
            </w:r>
          </w:p>
        </w:tc>
        <w:tc>
          <w:tcPr>
            <w:tcW w:w="851" w:type="dxa"/>
            <w:noWrap/>
            <w:vAlign w:val="center"/>
            <w:hideMark/>
          </w:tcPr>
          <w:p w:rsidR="00EE4116" w:rsidRPr="00EC6234" w:rsidRDefault="00EE4116" w:rsidP="00D83E46">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15</w:t>
            </w:r>
          </w:p>
        </w:tc>
        <w:tc>
          <w:tcPr>
            <w:tcW w:w="992" w:type="dxa"/>
            <w:noWrap/>
            <w:vAlign w:val="center"/>
            <w:hideMark/>
          </w:tcPr>
          <w:p w:rsidR="00EE4116" w:rsidRPr="00EC6234" w:rsidRDefault="00EE4116" w:rsidP="00D83E46">
            <w:pPr>
              <w:ind w:left="-249" w:right="-185"/>
              <w:jc w:val="center"/>
              <w:rPr>
                <w:rFonts w:ascii="Times New Roman" w:hAnsi="Times New Roman" w:cs="Times New Roman"/>
                <w:bCs/>
                <w:sz w:val="22"/>
                <w:szCs w:val="22"/>
              </w:rPr>
            </w:pPr>
            <w:r w:rsidRPr="00EC6234">
              <w:rPr>
                <w:rFonts w:ascii="Times New Roman" w:hAnsi="Times New Roman" w:cs="Times New Roman"/>
                <w:bCs/>
                <w:sz w:val="22"/>
                <w:szCs w:val="22"/>
              </w:rPr>
              <w:t>DIARIA</w:t>
            </w:r>
          </w:p>
        </w:tc>
      </w:tr>
    </w:tbl>
    <w:p w:rsidR="00F93917" w:rsidRPr="00EC6234" w:rsidRDefault="00001358" w:rsidP="009D7D2B">
      <w:pPr>
        <w:pStyle w:val="Nivel1"/>
        <w:numPr>
          <w:ilvl w:val="0"/>
          <w:numId w:val="0"/>
        </w:numPr>
        <w:spacing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2.1. Os serviços a serem contratados tem natureza comum</w:t>
      </w:r>
      <w:r w:rsidR="009D7D2B" w:rsidRPr="00EC6234">
        <w:rPr>
          <w:rFonts w:ascii="Times New Roman" w:hAnsi="Times New Roman"/>
          <w:b w:val="0"/>
          <w:color w:val="auto"/>
          <w:sz w:val="24"/>
          <w:szCs w:val="24"/>
        </w:rPr>
        <w:t xml:space="preserve">, </w:t>
      </w:r>
      <w:r w:rsidR="00C62CA5" w:rsidRPr="00EC6234">
        <w:rPr>
          <w:rFonts w:ascii="Times New Roman" w:hAnsi="Times New Roman"/>
          <w:b w:val="0"/>
          <w:color w:val="auto"/>
          <w:sz w:val="24"/>
          <w:szCs w:val="24"/>
        </w:rPr>
        <w:t>devido a sua forma de ex</w:t>
      </w:r>
      <w:r w:rsidR="00633DFC" w:rsidRPr="00EC6234">
        <w:rPr>
          <w:rFonts w:ascii="Times New Roman" w:hAnsi="Times New Roman"/>
          <w:b w:val="0"/>
          <w:color w:val="auto"/>
          <w:sz w:val="24"/>
          <w:szCs w:val="24"/>
        </w:rPr>
        <w:t xml:space="preserve">ecução, podendo ser </w:t>
      </w:r>
      <w:r w:rsidR="00C62CA5" w:rsidRPr="00EC6234">
        <w:rPr>
          <w:rFonts w:ascii="Times New Roman" w:hAnsi="Times New Roman"/>
          <w:b w:val="0"/>
          <w:color w:val="auto"/>
          <w:sz w:val="24"/>
          <w:szCs w:val="24"/>
        </w:rPr>
        <w:t>executados por um vasto numero de empresas do ramo deste objeto.</w:t>
      </w:r>
    </w:p>
    <w:p w:rsidR="00F93917" w:rsidRPr="00EC6234" w:rsidRDefault="00633DFC" w:rsidP="00633DFC">
      <w:pPr>
        <w:pStyle w:val="Nivel1"/>
        <w:numPr>
          <w:ilvl w:val="0"/>
          <w:numId w:val="0"/>
        </w:numPr>
        <w:tabs>
          <w:tab w:val="left" w:pos="1134"/>
        </w:tabs>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2.2.</w:t>
      </w:r>
      <w:r w:rsidR="00835D6E" w:rsidRPr="00EC6234">
        <w:rPr>
          <w:rFonts w:ascii="Times New Roman" w:hAnsi="Times New Roman"/>
          <w:b w:val="0"/>
          <w:color w:val="auto"/>
          <w:sz w:val="24"/>
          <w:szCs w:val="24"/>
        </w:rPr>
        <w:t xml:space="preserve">Será de </w:t>
      </w:r>
      <w:proofErr w:type="gramStart"/>
      <w:r w:rsidR="00835D6E" w:rsidRPr="00EC6234">
        <w:rPr>
          <w:rFonts w:ascii="Times New Roman" w:hAnsi="Times New Roman"/>
          <w:b w:val="0"/>
          <w:color w:val="auto"/>
          <w:sz w:val="24"/>
          <w:szCs w:val="24"/>
        </w:rPr>
        <w:t xml:space="preserve">responsabilidade </w:t>
      </w:r>
      <w:r w:rsidRPr="00EC6234">
        <w:rPr>
          <w:rFonts w:ascii="Times New Roman" w:hAnsi="Times New Roman"/>
          <w:b w:val="0"/>
          <w:color w:val="auto"/>
          <w:sz w:val="24"/>
          <w:szCs w:val="24"/>
        </w:rPr>
        <w:t>Contratado</w:t>
      </w:r>
      <w:proofErr w:type="gramEnd"/>
      <w:r w:rsidRPr="00EC6234">
        <w:rPr>
          <w:rFonts w:ascii="Times New Roman" w:hAnsi="Times New Roman"/>
          <w:b w:val="0"/>
          <w:color w:val="auto"/>
          <w:sz w:val="24"/>
          <w:szCs w:val="24"/>
        </w:rPr>
        <w:t xml:space="preserve"> </w:t>
      </w:r>
      <w:r w:rsidR="00835D6E" w:rsidRPr="00EC6234">
        <w:rPr>
          <w:rFonts w:ascii="Times New Roman" w:hAnsi="Times New Roman"/>
          <w:b w:val="0"/>
          <w:color w:val="auto"/>
          <w:sz w:val="24"/>
          <w:szCs w:val="24"/>
        </w:rPr>
        <w:t>o fornecimento de todos os insumos necessários para montagem, manutenção e desmontagem de todas as decorações, tais como: fios e cabos elétr</w:t>
      </w:r>
      <w:r w:rsidRPr="00EC6234">
        <w:rPr>
          <w:rFonts w:ascii="Times New Roman" w:hAnsi="Times New Roman"/>
          <w:b w:val="0"/>
          <w:color w:val="auto"/>
          <w:sz w:val="24"/>
          <w:szCs w:val="24"/>
        </w:rPr>
        <w:t>icos necessários e apropriados à</w:t>
      </w:r>
      <w:r w:rsidR="00835D6E" w:rsidRPr="00EC6234">
        <w:rPr>
          <w:rFonts w:ascii="Times New Roman" w:hAnsi="Times New Roman"/>
          <w:b w:val="0"/>
          <w:color w:val="auto"/>
          <w:sz w:val="24"/>
          <w:szCs w:val="24"/>
        </w:rPr>
        <w:t xml:space="preserve"> demanda elétrica, quadro elétrico com disjuntores apropriados </w:t>
      </w:r>
      <w:r w:rsidRPr="00EC6234">
        <w:rPr>
          <w:rFonts w:ascii="Times New Roman" w:hAnsi="Times New Roman"/>
          <w:b w:val="0"/>
          <w:color w:val="auto"/>
          <w:sz w:val="24"/>
          <w:szCs w:val="24"/>
        </w:rPr>
        <w:t>à</w:t>
      </w:r>
      <w:r w:rsidR="00835D6E" w:rsidRPr="00EC6234">
        <w:rPr>
          <w:rFonts w:ascii="Times New Roman" w:hAnsi="Times New Roman"/>
          <w:b w:val="0"/>
          <w:color w:val="auto"/>
          <w:sz w:val="24"/>
          <w:szCs w:val="24"/>
        </w:rPr>
        <w:t xml:space="preserve"> demanda elétrica, comand</w:t>
      </w:r>
      <w:r w:rsidR="0016226C" w:rsidRPr="00EC6234">
        <w:rPr>
          <w:rFonts w:ascii="Times New Roman" w:hAnsi="Times New Roman"/>
          <w:b w:val="0"/>
          <w:color w:val="auto"/>
          <w:sz w:val="24"/>
          <w:szCs w:val="24"/>
        </w:rPr>
        <w:t xml:space="preserve">o de acionamento, conectores de emenda, relê fotoelétrico, fita isolante, fita alto fusão, </w:t>
      </w:r>
      <w:proofErr w:type="spellStart"/>
      <w:r w:rsidR="0016226C" w:rsidRPr="00EC6234">
        <w:rPr>
          <w:rFonts w:ascii="Times New Roman" w:hAnsi="Times New Roman"/>
          <w:b w:val="0"/>
          <w:color w:val="auto"/>
          <w:sz w:val="24"/>
          <w:szCs w:val="24"/>
        </w:rPr>
        <w:t>etc</w:t>
      </w:r>
      <w:proofErr w:type="spellEnd"/>
      <w:r w:rsidR="0016226C" w:rsidRPr="00EC6234">
        <w:rPr>
          <w:rFonts w:ascii="Times New Roman" w:hAnsi="Times New Roman"/>
          <w:b w:val="0"/>
          <w:color w:val="auto"/>
          <w:sz w:val="24"/>
          <w:szCs w:val="24"/>
        </w:rPr>
        <w:t>, sem qualquer ônus para a CONTRATANTE.</w:t>
      </w:r>
    </w:p>
    <w:p w:rsidR="00570C49" w:rsidRPr="00EC6234" w:rsidRDefault="00633DFC" w:rsidP="00633DFC">
      <w:pPr>
        <w:pStyle w:val="Nivel1"/>
        <w:numPr>
          <w:ilvl w:val="0"/>
          <w:numId w:val="0"/>
        </w:numPr>
        <w:tabs>
          <w:tab w:val="left" w:pos="1134"/>
        </w:tabs>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2.3.</w:t>
      </w:r>
      <w:r w:rsidR="00ED2BCA" w:rsidRPr="00EC6234">
        <w:rPr>
          <w:rFonts w:ascii="Times New Roman" w:hAnsi="Times New Roman"/>
          <w:b w:val="0"/>
          <w:color w:val="auto"/>
          <w:sz w:val="24"/>
          <w:szCs w:val="24"/>
        </w:rPr>
        <w:t xml:space="preserve">A Secretaria Municipal de Turismo e Eventos não dispõe de uma planta </w:t>
      </w:r>
      <w:r w:rsidR="00FB13F7" w:rsidRPr="00EC6234">
        <w:rPr>
          <w:rFonts w:ascii="Times New Roman" w:hAnsi="Times New Roman"/>
          <w:b w:val="0"/>
          <w:color w:val="auto"/>
          <w:sz w:val="24"/>
          <w:szCs w:val="24"/>
        </w:rPr>
        <w:t>do</w:t>
      </w:r>
      <w:r w:rsidR="00ED2BCA" w:rsidRPr="00EC6234">
        <w:rPr>
          <w:rFonts w:ascii="Times New Roman" w:hAnsi="Times New Roman"/>
          <w:b w:val="0"/>
          <w:color w:val="auto"/>
          <w:sz w:val="24"/>
          <w:szCs w:val="24"/>
        </w:rPr>
        <w:t xml:space="preserve"> projeto, </w:t>
      </w:r>
      <w:r w:rsidR="00FB13F7" w:rsidRPr="00EC6234">
        <w:rPr>
          <w:rFonts w:ascii="Times New Roman" w:hAnsi="Times New Roman"/>
          <w:b w:val="0"/>
          <w:color w:val="auto"/>
          <w:sz w:val="24"/>
          <w:szCs w:val="24"/>
        </w:rPr>
        <w:t xml:space="preserve">de instalação dos ornamentos, </w:t>
      </w:r>
      <w:r w:rsidR="00ED2BCA" w:rsidRPr="00EC6234">
        <w:rPr>
          <w:rFonts w:ascii="Times New Roman" w:hAnsi="Times New Roman"/>
          <w:b w:val="0"/>
          <w:color w:val="auto"/>
          <w:sz w:val="24"/>
          <w:szCs w:val="24"/>
        </w:rPr>
        <w:t xml:space="preserve">deixando a responsabilidade para a empresa vencedora </w:t>
      </w:r>
      <w:r w:rsidRPr="00EC6234">
        <w:rPr>
          <w:rFonts w:ascii="Times New Roman" w:hAnsi="Times New Roman"/>
          <w:b w:val="0"/>
          <w:color w:val="auto"/>
          <w:sz w:val="24"/>
          <w:szCs w:val="24"/>
        </w:rPr>
        <w:t xml:space="preserve">quanto a apresentação </w:t>
      </w:r>
      <w:r w:rsidR="00ED2BCA" w:rsidRPr="00EC6234">
        <w:rPr>
          <w:rFonts w:ascii="Times New Roman" w:hAnsi="Times New Roman"/>
          <w:b w:val="0"/>
          <w:color w:val="auto"/>
          <w:sz w:val="24"/>
          <w:szCs w:val="24"/>
        </w:rPr>
        <w:t xml:space="preserve">de plantas e cálculos estruturais antes do início da </w:t>
      </w:r>
      <w:r w:rsidR="00D23104" w:rsidRPr="00EC6234">
        <w:rPr>
          <w:rFonts w:ascii="Times New Roman" w:hAnsi="Times New Roman"/>
          <w:b w:val="0"/>
          <w:color w:val="auto"/>
          <w:sz w:val="24"/>
          <w:szCs w:val="24"/>
        </w:rPr>
        <w:t xml:space="preserve">montagem, acompanhadas das </w:t>
      </w:r>
      <w:proofErr w:type="spellStart"/>
      <w:r w:rsidR="00ED2BCA" w:rsidRPr="00EC6234">
        <w:rPr>
          <w:rFonts w:ascii="Times New Roman" w:hAnsi="Times New Roman"/>
          <w:b w:val="0"/>
          <w:color w:val="auto"/>
          <w:sz w:val="24"/>
          <w:szCs w:val="24"/>
        </w:rPr>
        <w:t>ARTs</w:t>
      </w:r>
      <w:proofErr w:type="spellEnd"/>
      <w:r w:rsidR="00ED2BCA" w:rsidRPr="00EC6234">
        <w:rPr>
          <w:rFonts w:ascii="Times New Roman" w:hAnsi="Times New Roman"/>
          <w:b w:val="0"/>
          <w:color w:val="auto"/>
          <w:sz w:val="24"/>
          <w:szCs w:val="24"/>
        </w:rPr>
        <w:t xml:space="preserve"> dos engenheiros responsáveis (Engenheiro Eletricista, Engenheiro Civil e Engenheiro Agrônomo).</w:t>
      </w:r>
    </w:p>
    <w:p w:rsidR="00F93917" w:rsidRPr="00EC6234" w:rsidRDefault="00633DFC" w:rsidP="00633DFC">
      <w:pPr>
        <w:pStyle w:val="Nivel1"/>
        <w:numPr>
          <w:ilvl w:val="0"/>
          <w:numId w:val="0"/>
        </w:numPr>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 xml:space="preserve">2.4. O certame </w:t>
      </w:r>
      <w:r w:rsidR="004E25A4" w:rsidRPr="00EC6234">
        <w:rPr>
          <w:rFonts w:ascii="Times New Roman" w:hAnsi="Times New Roman"/>
          <w:b w:val="0"/>
          <w:color w:val="auto"/>
          <w:sz w:val="24"/>
          <w:szCs w:val="24"/>
        </w:rPr>
        <w:t xml:space="preserve">adotará como critério de julgamento o </w:t>
      </w:r>
      <w:r w:rsidR="00653A86" w:rsidRPr="00EC6234">
        <w:rPr>
          <w:rFonts w:ascii="Times New Roman" w:hAnsi="Times New Roman"/>
          <w:b w:val="0"/>
          <w:color w:val="auto"/>
          <w:sz w:val="24"/>
          <w:szCs w:val="24"/>
        </w:rPr>
        <w:t>M</w:t>
      </w:r>
      <w:r w:rsidR="004E25A4" w:rsidRPr="00EC6234">
        <w:rPr>
          <w:rFonts w:ascii="Times New Roman" w:hAnsi="Times New Roman"/>
          <w:b w:val="0"/>
          <w:color w:val="auto"/>
          <w:sz w:val="24"/>
          <w:szCs w:val="24"/>
        </w:rPr>
        <w:t xml:space="preserve">enor </w:t>
      </w:r>
      <w:r w:rsidR="00ED5D9C" w:rsidRPr="00EC6234">
        <w:rPr>
          <w:rFonts w:ascii="Times New Roman" w:hAnsi="Times New Roman"/>
          <w:b w:val="0"/>
          <w:color w:val="auto"/>
          <w:sz w:val="24"/>
          <w:szCs w:val="24"/>
        </w:rPr>
        <w:t>Preço Global.</w:t>
      </w:r>
    </w:p>
    <w:p w:rsidR="009D7D2B" w:rsidRPr="00EC6234" w:rsidRDefault="009D7D2B" w:rsidP="00633DFC">
      <w:pPr>
        <w:pStyle w:val="Nivel1"/>
        <w:numPr>
          <w:ilvl w:val="0"/>
          <w:numId w:val="0"/>
        </w:numPr>
        <w:spacing w:before="0" w:line="360" w:lineRule="auto"/>
        <w:ind w:right="-568"/>
        <w:rPr>
          <w:rFonts w:ascii="Times New Roman" w:hAnsi="Times New Roman"/>
          <w:b w:val="0"/>
          <w:color w:val="auto"/>
          <w:sz w:val="24"/>
          <w:szCs w:val="24"/>
        </w:rPr>
      </w:pPr>
    </w:p>
    <w:p w:rsidR="00633DFC" w:rsidRPr="00EC6234" w:rsidRDefault="00633DFC" w:rsidP="001913B4">
      <w:pPr>
        <w:pStyle w:val="Nivel1"/>
        <w:numPr>
          <w:ilvl w:val="0"/>
          <w:numId w:val="0"/>
        </w:numPr>
        <w:tabs>
          <w:tab w:val="left" w:pos="-426"/>
        </w:tabs>
        <w:spacing w:before="120" w:after="120" w:line="360" w:lineRule="auto"/>
        <w:ind w:right="-567"/>
        <w:rPr>
          <w:rFonts w:ascii="Times New Roman" w:hAnsi="Times New Roman"/>
          <w:color w:val="auto"/>
          <w:sz w:val="24"/>
          <w:szCs w:val="24"/>
        </w:rPr>
      </w:pPr>
      <w:r w:rsidRPr="00EC6234">
        <w:rPr>
          <w:rFonts w:ascii="Times New Roman" w:hAnsi="Times New Roman"/>
          <w:color w:val="auto"/>
          <w:sz w:val="24"/>
          <w:szCs w:val="24"/>
        </w:rPr>
        <w:t>3</w:t>
      </w:r>
      <w:r w:rsidR="009D7D2B" w:rsidRPr="00EC6234">
        <w:rPr>
          <w:rFonts w:ascii="Times New Roman" w:hAnsi="Times New Roman"/>
          <w:color w:val="auto"/>
          <w:sz w:val="24"/>
          <w:szCs w:val="24"/>
        </w:rPr>
        <w:t>.</w:t>
      </w:r>
      <w:r w:rsidRPr="00EC6234">
        <w:rPr>
          <w:rFonts w:ascii="Times New Roman" w:hAnsi="Times New Roman"/>
          <w:color w:val="auto"/>
          <w:sz w:val="24"/>
          <w:szCs w:val="24"/>
        </w:rPr>
        <w:t>DO PRAZO DE VIGÊNCIA DO CONTRATO</w:t>
      </w:r>
    </w:p>
    <w:p w:rsidR="00FE23DD" w:rsidRPr="00EC6234" w:rsidRDefault="00633DFC" w:rsidP="001913B4">
      <w:pPr>
        <w:pStyle w:val="Nivel1"/>
        <w:numPr>
          <w:ilvl w:val="0"/>
          <w:numId w:val="0"/>
        </w:numPr>
        <w:tabs>
          <w:tab w:val="left" w:pos="-426"/>
        </w:tabs>
        <w:spacing w:before="120" w:after="120" w:line="360" w:lineRule="auto"/>
        <w:ind w:right="-567"/>
        <w:rPr>
          <w:rFonts w:ascii="Times New Roman" w:hAnsi="Times New Roman"/>
          <w:strike/>
          <w:color w:val="auto"/>
          <w:sz w:val="24"/>
          <w:szCs w:val="24"/>
        </w:rPr>
      </w:pPr>
      <w:r w:rsidRPr="00EC6234">
        <w:rPr>
          <w:rFonts w:ascii="Times New Roman" w:hAnsi="Times New Roman"/>
          <w:b w:val="0"/>
          <w:color w:val="auto"/>
          <w:sz w:val="24"/>
          <w:szCs w:val="24"/>
        </w:rPr>
        <w:t xml:space="preserve">3.1. </w:t>
      </w:r>
      <w:r w:rsidR="009D7D2B" w:rsidRPr="00EC6234">
        <w:rPr>
          <w:rFonts w:ascii="Times New Roman" w:hAnsi="Times New Roman"/>
          <w:b w:val="0"/>
          <w:color w:val="auto"/>
          <w:sz w:val="24"/>
          <w:szCs w:val="24"/>
        </w:rPr>
        <w:t xml:space="preserve">O prazo de vigência do contrato será </w:t>
      </w:r>
      <w:r w:rsidRPr="00EC6234">
        <w:rPr>
          <w:rFonts w:ascii="Times New Roman" w:hAnsi="Times New Roman"/>
          <w:b w:val="0"/>
          <w:color w:val="auto"/>
          <w:sz w:val="24"/>
          <w:szCs w:val="24"/>
        </w:rPr>
        <w:t xml:space="preserve">de </w:t>
      </w:r>
      <w:r w:rsidR="009C217A" w:rsidRPr="00EC6234">
        <w:rPr>
          <w:rFonts w:ascii="Times New Roman" w:hAnsi="Times New Roman"/>
          <w:b w:val="0"/>
          <w:color w:val="auto"/>
          <w:sz w:val="24"/>
          <w:szCs w:val="24"/>
        </w:rPr>
        <w:t>50 (cinquenta)</w:t>
      </w:r>
      <w:r w:rsidRPr="00EC6234">
        <w:rPr>
          <w:rFonts w:ascii="Times New Roman" w:hAnsi="Times New Roman"/>
          <w:b w:val="0"/>
          <w:color w:val="auto"/>
          <w:sz w:val="24"/>
          <w:szCs w:val="24"/>
        </w:rPr>
        <w:t xml:space="preserve"> dias </w:t>
      </w:r>
      <w:r w:rsidR="009C217A" w:rsidRPr="00EC6234">
        <w:rPr>
          <w:rFonts w:ascii="Times New Roman" w:hAnsi="Times New Roman"/>
          <w:b w:val="0"/>
          <w:color w:val="auto"/>
          <w:sz w:val="24"/>
          <w:szCs w:val="24"/>
        </w:rPr>
        <w:t>a partir da ordem de início,</w:t>
      </w:r>
      <w:r w:rsidR="009D7D2B" w:rsidRPr="00EC6234">
        <w:rPr>
          <w:rFonts w:ascii="Times New Roman" w:hAnsi="Times New Roman"/>
          <w:b w:val="0"/>
          <w:color w:val="auto"/>
          <w:sz w:val="24"/>
          <w:szCs w:val="24"/>
        </w:rPr>
        <w:t xml:space="preserve"> devendo ser observado o seguinte cronograma:</w:t>
      </w:r>
    </w:p>
    <w:tbl>
      <w:tblPr>
        <w:tblStyle w:val="Tabelacomgrade"/>
        <w:tblW w:w="9039" w:type="dxa"/>
        <w:tblLook w:val="04A0" w:firstRow="1" w:lastRow="0" w:firstColumn="1" w:lastColumn="0" w:noHBand="0" w:noVBand="1"/>
      </w:tblPr>
      <w:tblGrid>
        <w:gridCol w:w="1680"/>
        <w:gridCol w:w="1928"/>
        <w:gridCol w:w="1698"/>
        <w:gridCol w:w="1702"/>
        <w:gridCol w:w="2031"/>
      </w:tblGrid>
      <w:tr w:rsidR="009C217A" w:rsidRPr="00EC6234" w:rsidTr="009C217A">
        <w:trPr>
          <w:trHeight w:val="589"/>
        </w:trPr>
        <w:tc>
          <w:tcPr>
            <w:tcW w:w="1680" w:type="dxa"/>
            <w:shd w:val="clear" w:color="auto" w:fill="C4BC96" w:themeFill="background2" w:themeFillShade="BF"/>
            <w:vAlign w:val="center"/>
          </w:tcPr>
          <w:p w:rsidR="009C217A" w:rsidRPr="00EC6234" w:rsidRDefault="009C217A" w:rsidP="00F514FF">
            <w:pPr>
              <w:ind w:right="-96"/>
              <w:jc w:val="center"/>
              <w:rPr>
                <w:rFonts w:ascii="Times New Roman" w:hAnsi="Times New Roman" w:cs="Times New Roman"/>
                <w:b/>
                <w:sz w:val="22"/>
                <w:szCs w:val="22"/>
              </w:rPr>
            </w:pPr>
            <w:r w:rsidRPr="00EC6234">
              <w:rPr>
                <w:rFonts w:ascii="Times New Roman" w:hAnsi="Times New Roman" w:cs="Times New Roman"/>
                <w:b/>
                <w:sz w:val="22"/>
                <w:szCs w:val="22"/>
              </w:rPr>
              <w:t>ETAPA</w:t>
            </w:r>
          </w:p>
        </w:tc>
        <w:tc>
          <w:tcPr>
            <w:tcW w:w="1928" w:type="dxa"/>
            <w:shd w:val="clear" w:color="auto" w:fill="C4BC96" w:themeFill="background2" w:themeFillShade="BF"/>
            <w:vAlign w:val="center"/>
          </w:tcPr>
          <w:p w:rsidR="009C217A" w:rsidRPr="00EC6234" w:rsidRDefault="009C217A" w:rsidP="00F514FF">
            <w:pPr>
              <w:jc w:val="center"/>
              <w:rPr>
                <w:rFonts w:ascii="Times New Roman" w:hAnsi="Times New Roman" w:cs="Times New Roman"/>
                <w:b/>
                <w:sz w:val="22"/>
                <w:szCs w:val="22"/>
              </w:rPr>
            </w:pPr>
            <w:r w:rsidRPr="00EC6234">
              <w:rPr>
                <w:rFonts w:ascii="Times New Roman" w:hAnsi="Times New Roman" w:cs="Times New Roman"/>
                <w:b/>
                <w:sz w:val="22"/>
                <w:szCs w:val="22"/>
              </w:rPr>
              <w:t>SERVIÇOS</w:t>
            </w:r>
          </w:p>
        </w:tc>
        <w:tc>
          <w:tcPr>
            <w:tcW w:w="1698" w:type="dxa"/>
            <w:shd w:val="clear" w:color="auto" w:fill="C4BC96" w:themeFill="background2" w:themeFillShade="BF"/>
            <w:vAlign w:val="center"/>
          </w:tcPr>
          <w:p w:rsidR="009C217A" w:rsidRPr="00EC6234" w:rsidRDefault="009C217A" w:rsidP="00F514FF">
            <w:pPr>
              <w:ind w:right="-155"/>
              <w:jc w:val="center"/>
              <w:rPr>
                <w:rFonts w:ascii="Times New Roman" w:hAnsi="Times New Roman" w:cs="Times New Roman"/>
                <w:b/>
                <w:sz w:val="22"/>
                <w:szCs w:val="22"/>
              </w:rPr>
            </w:pPr>
            <w:r w:rsidRPr="00EC6234">
              <w:rPr>
                <w:rFonts w:ascii="Times New Roman" w:hAnsi="Times New Roman" w:cs="Times New Roman"/>
                <w:b/>
                <w:sz w:val="22"/>
                <w:szCs w:val="22"/>
              </w:rPr>
              <w:t>INICIO</w:t>
            </w:r>
          </w:p>
        </w:tc>
        <w:tc>
          <w:tcPr>
            <w:tcW w:w="1702" w:type="dxa"/>
            <w:shd w:val="clear" w:color="auto" w:fill="C4BC96" w:themeFill="background2" w:themeFillShade="BF"/>
            <w:vAlign w:val="center"/>
          </w:tcPr>
          <w:p w:rsidR="009C217A" w:rsidRPr="00EC6234" w:rsidRDefault="009C217A" w:rsidP="00F514FF">
            <w:pPr>
              <w:jc w:val="center"/>
              <w:rPr>
                <w:rFonts w:ascii="Times New Roman" w:hAnsi="Times New Roman" w:cs="Times New Roman"/>
                <w:b/>
                <w:sz w:val="22"/>
                <w:szCs w:val="22"/>
              </w:rPr>
            </w:pPr>
            <w:r w:rsidRPr="00EC6234">
              <w:rPr>
                <w:rFonts w:ascii="Times New Roman" w:hAnsi="Times New Roman" w:cs="Times New Roman"/>
                <w:b/>
                <w:sz w:val="22"/>
                <w:szCs w:val="22"/>
              </w:rPr>
              <w:t>TÉRMINO</w:t>
            </w:r>
          </w:p>
        </w:tc>
        <w:tc>
          <w:tcPr>
            <w:tcW w:w="2031" w:type="dxa"/>
            <w:shd w:val="clear" w:color="auto" w:fill="C4BC96" w:themeFill="background2" w:themeFillShade="BF"/>
            <w:vAlign w:val="center"/>
          </w:tcPr>
          <w:p w:rsidR="009C217A" w:rsidRPr="00EC6234" w:rsidRDefault="009C217A" w:rsidP="00F514FF">
            <w:pPr>
              <w:jc w:val="center"/>
              <w:rPr>
                <w:rFonts w:ascii="Times New Roman" w:hAnsi="Times New Roman" w:cs="Times New Roman"/>
                <w:b/>
                <w:sz w:val="22"/>
                <w:szCs w:val="22"/>
              </w:rPr>
            </w:pPr>
            <w:r w:rsidRPr="00EC6234">
              <w:rPr>
                <w:rFonts w:ascii="Times New Roman" w:hAnsi="Times New Roman" w:cs="Times New Roman"/>
                <w:b/>
                <w:sz w:val="22"/>
                <w:szCs w:val="22"/>
              </w:rPr>
              <w:t>Nº DE DIAS</w:t>
            </w:r>
          </w:p>
        </w:tc>
      </w:tr>
      <w:tr w:rsidR="009C217A" w:rsidRPr="00EC6234" w:rsidTr="001913B4">
        <w:trPr>
          <w:trHeight w:val="554"/>
        </w:trPr>
        <w:tc>
          <w:tcPr>
            <w:tcW w:w="1680" w:type="dxa"/>
            <w:vAlign w:val="center"/>
          </w:tcPr>
          <w:p w:rsidR="009C217A" w:rsidRPr="00EC6234" w:rsidRDefault="009C217A" w:rsidP="00F514FF">
            <w:pPr>
              <w:ind w:right="-96"/>
              <w:jc w:val="center"/>
              <w:rPr>
                <w:rFonts w:ascii="Times New Roman" w:hAnsi="Times New Roman" w:cs="Times New Roman"/>
                <w:sz w:val="22"/>
                <w:szCs w:val="22"/>
              </w:rPr>
            </w:pPr>
            <w:r w:rsidRPr="00EC6234">
              <w:rPr>
                <w:rFonts w:ascii="Times New Roman" w:hAnsi="Times New Roman" w:cs="Times New Roman"/>
                <w:sz w:val="22"/>
                <w:szCs w:val="22"/>
              </w:rPr>
              <w:t>01</w:t>
            </w:r>
          </w:p>
        </w:tc>
        <w:tc>
          <w:tcPr>
            <w:tcW w:w="1928" w:type="dxa"/>
            <w:vAlign w:val="center"/>
          </w:tcPr>
          <w:p w:rsidR="009C217A" w:rsidRPr="00EC6234" w:rsidRDefault="009C217A" w:rsidP="00F514FF">
            <w:pPr>
              <w:jc w:val="center"/>
              <w:rPr>
                <w:rFonts w:ascii="Times New Roman" w:hAnsi="Times New Roman" w:cs="Times New Roman"/>
                <w:sz w:val="22"/>
                <w:szCs w:val="22"/>
              </w:rPr>
            </w:pPr>
            <w:r w:rsidRPr="00EC6234">
              <w:rPr>
                <w:rFonts w:ascii="Times New Roman" w:hAnsi="Times New Roman" w:cs="Times New Roman"/>
                <w:sz w:val="22"/>
                <w:szCs w:val="22"/>
              </w:rPr>
              <w:t>MONTAGEM</w:t>
            </w:r>
          </w:p>
        </w:tc>
        <w:tc>
          <w:tcPr>
            <w:tcW w:w="1698" w:type="dxa"/>
            <w:vAlign w:val="center"/>
          </w:tcPr>
          <w:p w:rsidR="009C217A" w:rsidRPr="00EC6234" w:rsidRDefault="00FF433F" w:rsidP="00F514FF">
            <w:pPr>
              <w:ind w:right="-155"/>
              <w:jc w:val="center"/>
              <w:rPr>
                <w:rFonts w:ascii="Times New Roman" w:hAnsi="Times New Roman" w:cs="Times New Roman"/>
                <w:sz w:val="22"/>
                <w:szCs w:val="22"/>
              </w:rPr>
            </w:pPr>
            <w:r>
              <w:rPr>
                <w:rFonts w:ascii="Times New Roman" w:hAnsi="Times New Roman" w:cs="Times New Roman"/>
                <w:sz w:val="22"/>
                <w:szCs w:val="22"/>
              </w:rPr>
              <w:t>03/12</w:t>
            </w:r>
            <w:r w:rsidR="009C217A" w:rsidRPr="00EC6234">
              <w:rPr>
                <w:rFonts w:ascii="Times New Roman" w:hAnsi="Times New Roman" w:cs="Times New Roman"/>
                <w:sz w:val="22"/>
                <w:szCs w:val="22"/>
              </w:rPr>
              <w:t>/2022</w:t>
            </w:r>
          </w:p>
        </w:tc>
        <w:tc>
          <w:tcPr>
            <w:tcW w:w="1702" w:type="dxa"/>
            <w:vAlign w:val="center"/>
          </w:tcPr>
          <w:p w:rsidR="009C217A" w:rsidRPr="00EC6234" w:rsidRDefault="00FF433F" w:rsidP="00F514FF">
            <w:pPr>
              <w:jc w:val="center"/>
              <w:rPr>
                <w:rFonts w:ascii="Times New Roman" w:hAnsi="Times New Roman" w:cs="Times New Roman"/>
                <w:sz w:val="22"/>
                <w:szCs w:val="22"/>
              </w:rPr>
            </w:pPr>
            <w:r>
              <w:rPr>
                <w:rFonts w:ascii="Times New Roman" w:hAnsi="Times New Roman" w:cs="Times New Roman"/>
                <w:sz w:val="22"/>
                <w:szCs w:val="22"/>
              </w:rPr>
              <w:t>13</w:t>
            </w:r>
            <w:r w:rsidR="009C217A" w:rsidRPr="00EC6234">
              <w:rPr>
                <w:rFonts w:ascii="Times New Roman" w:hAnsi="Times New Roman" w:cs="Times New Roman"/>
                <w:sz w:val="22"/>
                <w:szCs w:val="22"/>
              </w:rPr>
              <w:t>/12/2022</w:t>
            </w:r>
          </w:p>
        </w:tc>
        <w:tc>
          <w:tcPr>
            <w:tcW w:w="2031" w:type="dxa"/>
            <w:vAlign w:val="center"/>
          </w:tcPr>
          <w:p w:rsidR="009C217A" w:rsidRPr="00EC6234" w:rsidRDefault="00FF433F" w:rsidP="00F514FF">
            <w:pPr>
              <w:jc w:val="center"/>
              <w:rPr>
                <w:rFonts w:ascii="Times New Roman" w:hAnsi="Times New Roman" w:cs="Times New Roman"/>
                <w:sz w:val="22"/>
                <w:szCs w:val="22"/>
              </w:rPr>
            </w:pPr>
            <w:r>
              <w:rPr>
                <w:rFonts w:ascii="Times New Roman" w:hAnsi="Times New Roman" w:cs="Times New Roman"/>
                <w:sz w:val="22"/>
                <w:szCs w:val="22"/>
              </w:rPr>
              <w:t>10</w:t>
            </w:r>
            <w:r w:rsidR="009C217A" w:rsidRPr="00EC6234">
              <w:rPr>
                <w:rFonts w:ascii="Times New Roman" w:hAnsi="Times New Roman" w:cs="Times New Roman"/>
                <w:sz w:val="22"/>
                <w:szCs w:val="22"/>
              </w:rPr>
              <w:t xml:space="preserve"> DIAS</w:t>
            </w:r>
          </w:p>
        </w:tc>
      </w:tr>
      <w:tr w:rsidR="009C217A" w:rsidRPr="00EC6234" w:rsidTr="001913B4">
        <w:trPr>
          <w:trHeight w:val="547"/>
        </w:trPr>
        <w:tc>
          <w:tcPr>
            <w:tcW w:w="1680" w:type="dxa"/>
            <w:vAlign w:val="center"/>
          </w:tcPr>
          <w:p w:rsidR="009C217A" w:rsidRPr="00EC6234" w:rsidRDefault="009C217A" w:rsidP="00F514FF">
            <w:pPr>
              <w:ind w:right="-96"/>
              <w:jc w:val="center"/>
              <w:rPr>
                <w:rFonts w:ascii="Times New Roman" w:hAnsi="Times New Roman" w:cs="Times New Roman"/>
                <w:sz w:val="22"/>
                <w:szCs w:val="22"/>
              </w:rPr>
            </w:pPr>
            <w:r w:rsidRPr="00EC6234">
              <w:rPr>
                <w:rFonts w:ascii="Times New Roman" w:hAnsi="Times New Roman" w:cs="Times New Roman"/>
                <w:sz w:val="22"/>
                <w:szCs w:val="22"/>
              </w:rPr>
              <w:t>02</w:t>
            </w:r>
          </w:p>
        </w:tc>
        <w:tc>
          <w:tcPr>
            <w:tcW w:w="1928" w:type="dxa"/>
            <w:vAlign w:val="center"/>
          </w:tcPr>
          <w:p w:rsidR="009C217A" w:rsidRPr="00EC6234" w:rsidRDefault="009C217A" w:rsidP="00F514FF">
            <w:pPr>
              <w:jc w:val="center"/>
              <w:rPr>
                <w:rFonts w:ascii="Times New Roman" w:hAnsi="Times New Roman" w:cs="Times New Roman"/>
                <w:sz w:val="22"/>
                <w:szCs w:val="22"/>
              </w:rPr>
            </w:pPr>
            <w:r w:rsidRPr="00EC6234">
              <w:rPr>
                <w:rFonts w:ascii="Times New Roman" w:hAnsi="Times New Roman" w:cs="Times New Roman"/>
                <w:sz w:val="22"/>
                <w:szCs w:val="22"/>
              </w:rPr>
              <w:t>MANUTENÇÃO</w:t>
            </w:r>
          </w:p>
        </w:tc>
        <w:tc>
          <w:tcPr>
            <w:tcW w:w="1698" w:type="dxa"/>
            <w:vAlign w:val="center"/>
          </w:tcPr>
          <w:p w:rsidR="009C217A" w:rsidRPr="00EC6234" w:rsidRDefault="00FF433F" w:rsidP="00F514FF">
            <w:pPr>
              <w:ind w:right="-155"/>
              <w:jc w:val="center"/>
              <w:rPr>
                <w:rFonts w:ascii="Times New Roman" w:hAnsi="Times New Roman" w:cs="Times New Roman"/>
                <w:sz w:val="22"/>
                <w:szCs w:val="22"/>
              </w:rPr>
            </w:pPr>
            <w:r>
              <w:rPr>
                <w:rFonts w:ascii="Times New Roman" w:hAnsi="Times New Roman" w:cs="Times New Roman"/>
                <w:sz w:val="22"/>
                <w:szCs w:val="22"/>
              </w:rPr>
              <w:t>14</w:t>
            </w:r>
            <w:r w:rsidR="009C217A" w:rsidRPr="00EC6234">
              <w:rPr>
                <w:rFonts w:ascii="Times New Roman" w:hAnsi="Times New Roman" w:cs="Times New Roman"/>
                <w:sz w:val="22"/>
                <w:szCs w:val="22"/>
              </w:rPr>
              <w:t>/12/2022</w:t>
            </w:r>
          </w:p>
        </w:tc>
        <w:tc>
          <w:tcPr>
            <w:tcW w:w="1702" w:type="dxa"/>
            <w:vAlign w:val="center"/>
          </w:tcPr>
          <w:p w:rsidR="009C217A" w:rsidRPr="00EC6234" w:rsidRDefault="00FF433F" w:rsidP="00F514FF">
            <w:pPr>
              <w:jc w:val="center"/>
              <w:rPr>
                <w:rFonts w:ascii="Times New Roman" w:hAnsi="Times New Roman" w:cs="Times New Roman"/>
                <w:sz w:val="22"/>
                <w:szCs w:val="22"/>
              </w:rPr>
            </w:pPr>
            <w:r>
              <w:rPr>
                <w:rFonts w:ascii="Times New Roman" w:hAnsi="Times New Roman" w:cs="Times New Roman"/>
                <w:sz w:val="22"/>
                <w:szCs w:val="22"/>
              </w:rPr>
              <w:t>13</w:t>
            </w:r>
            <w:r w:rsidR="009C217A" w:rsidRPr="00EC6234">
              <w:rPr>
                <w:rFonts w:ascii="Times New Roman" w:hAnsi="Times New Roman" w:cs="Times New Roman"/>
                <w:sz w:val="22"/>
                <w:szCs w:val="22"/>
              </w:rPr>
              <w:t>/01/2023</w:t>
            </w:r>
          </w:p>
        </w:tc>
        <w:tc>
          <w:tcPr>
            <w:tcW w:w="2031" w:type="dxa"/>
            <w:vAlign w:val="center"/>
          </w:tcPr>
          <w:p w:rsidR="009C217A" w:rsidRPr="00EC6234" w:rsidRDefault="009C217A" w:rsidP="00F514FF">
            <w:pPr>
              <w:jc w:val="center"/>
              <w:rPr>
                <w:rFonts w:ascii="Times New Roman" w:hAnsi="Times New Roman" w:cs="Times New Roman"/>
                <w:sz w:val="22"/>
                <w:szCs w:val="22"/>
              </w:rPr>
            </w:pPr>
            <w:r w:rsidRPr="00EC6234">
              <w:rPr>
                <w:rFonts w:ascii="Times New Roman" w:hAnsi="Times New Roman" w:cs="Times New Roman"/>
                <w:sz w:val="22"/>
                <w:szCs w:val="22"/>
              </w:rPr>
              <w:t>31 DIAS</w:t>
            </w:r>
          </w:p>
        </w:tc>
      </w:tr>
      <w:tr w:rsidR="009C217A" w:rsidRPr="00EC6234" w:rsidTr="001913B4">
        <w:trPr>
          <w:trHeight w:val="567"/>
        </w:trPr>
        <w:tc>
          <w:tcPr>
            <w:tcW w:w="1680" w:type="dxa"/>
            <w:vAlign w:val="center"/>
          </w:tcPr>
          <w:p w:rsidR="009C217A" w:rsidRPr="00EC6234" w:rsidRDefault="009C217A" w:rsidP="00F514FF">
            <w:pPr>
              <w:ind w:right="-96"/>
              <w:jc w:val="center"/>
              <w:rPr>
                <w:rFonts w:ascii="Times New Roman" w:hAnsi="Times New Roman" w:cs="Times New Roman"/>
                <w:sz w:val="22"/>
                <w:szCs w:val="22"/>
              </w:rPr>
            </w:pPr>
            <w:r w:rsidRPr="00EC6234">
              <w:rPr>
                <w:rFonts w:ascii="Times New Roman" w:hAnsi="Times New Roman" w:cs="Times New Roman"/>
                <w:sz w:val="22"/>
                <w:szCs w:val="22"/>
              </w:rPr>
              <w:t>03</w:t>
            </w:r>
          </w:p>
        </w:tc>
        <w:tc>
          <w:tcPr>
            <w:tcW w:w="1928" w:type="dxa"/>
            <w:vAlign w:val="center"/>
          </w:tcPr>
          <w:p w:rsidR="009C217A" w:rsidRPr="00EC6234" w:rsidRDefault="009C217A" w:rsidP="00F514FF">
            <w:pPr>
              <w:jc w:val="center"/>
              <w:rPr>
                <w:rFonts w:ascii="Times New Roman" w:hAnsi="Times New Roman" w:cs="Times New Roman"/>
                <w:sz w:val="22"/>
                <w:szCs w:val="22"/>
              </w:rPr>
            </w:pPr>
            <w:r w:rsidRPr="00EC6234">
              <w:rPr>
                <w:rFonts w:ascii="Times New Roman" w:hAnsi="Times New Roman" w:cs="Times New Roman"/>
                <w:sz w:val="22"/>
                <w:szCs w:val="22"/>
              </w:rPr>
              <w:t>DESMONTAGEM</w:t>
            </w:r>
          </w:p>
        </w:tc>
        <w:tc>
          <w:tcPr>
            <w:tcW w:w="1698" w:type="dxa"/>
            <w:vAlign w:val="center"/>
          </w:tcPr>
          <w:p w:rsidR="009C217A" w:rsidRPr="00EC6234" w:rsidRDefault="00FF433F" w:rsidP="00F514FF">
            <w:pPr>
              <w:ind w:right="-155"/>
              <w:jc w:val="center"/>
              <w:rPr>
                <w:rFonts w:ascii="Times New Roman" w:hAnsi="Times New Roman" w:cs="Times New Roman"/>
                <w:sz w:val="22"/>
                <w:szCs w:val="22"/>
              </w:rPr>
            </w:pPr>
            <w:r>
              <w:rPr>
                <w:rFonts w:ascii="Times New Roman" w:hAnsi="Times New Roman" w:cs="Times New Roman"/>
                <w:sz w:val="22"/>
                <w:szCs w:val="22"/>
              </w:rPr>
              <w:t>14</w:t>
            </w:r>
            <w:r w:rsidR="009C217A" w:rsidRPr="00EC6234">
              <w:rPr>
                <w:rFonts w:ascii="Times New Roman" w:hAnsi="Times New Roman" w:cs="Times New Roman"/>
                <w:sz w:val="22"/>
                <w:szCs w:val="22"/>
              </w:rPr>
              <w:t>/01/2023</w:t>
            </w:r>
          </w:p>
        </w:tc>
        <w:tc>
          <w:tcPr>
            <w:tcW w:w="1702" w:type="dxa"/>
            <w:vAlign w:val="center"/>
          </w:tcPr>
          <w:p w:rsidR="009C217A" w:rsidRPr="00EC6234" w:rsidRDefault="006871BA" w:rsidP="00F514FF">
            <w:pPr>
              <w:jc w:val="center"/>
              <w:rPr>
                <w:rFonts w:ascii="Times New Roman" w:hAnsi="Times New Roman" w:cs="Times New Roman"/>
                <w:sz w:val="22"/>
                <w:szCs w:val="22"/>
              </w:rPr>
            </w:pPr>
            <w:r>
              <w:rPr>
                <w:rFonts w:ascii="Times New Roman" w:hAnsi="Times New Roman" w:cs="Times New Roman"/>
                <w:sz w:val="22"/>
                <w:szCs w:val="22"/>
              </w:rPr>
              <w:t>22</w:t>
            </w:r>
            <w:r w:rsidR="009C217A" w:rsidRPr="00EC6234">
              <w:rPr>
                <w:rFonts w:ascii="Times New Roman" w:hAnsi="Times New Roman" w:cs="Times New Roman"/>
                <w:sz w:val="22"/>
                <w:szCs w:val="22"/>
              </w:rPr>
              <w:t>/01/2023</w:t>
            </w:r>
          </w:p>
        </w:tc>
        <w:tc>
          <w:tcPr>
            <w:tcW w:w="2031" w:type="dxa"/>
            <w:vAlign w:val="center"/>
          </w:tcPr>
          <w:p w:rsidR="009C217A" w:rsidRPr="00EC6234" w:rsidRDefault="006871BA" w:rsidP="00F514FF">
            <w:pPr>
              <w:jc w:val="center"/>
              <w:rPr>
                <w:rFonts w:ascii="Times New Roman" w:hAnsi="Times New Roman" w:cs="Times New Roman"/>
                <w:sz w:val="22"/>
                <w:szCs w:val="22"/>
              </w:rPr>
            </w:pPr>
            <w:r>
              <w:rPr>
                <w:rFonts w:ascii="Times New Roman" w:hAnsi="Times New Roman" w:cs="Times New Roman"/>
                <w:sz w:val="22"/>
                <w:szCs w:val="22"/>
              </w:rPr>
              <w:t>09</w:t>
            </w:r>
            <w:r w:rsidR="009C217A" w:rsidRPr="00EC6234">
              <w:rPr>
                <w:rFonts w:ascii="Times New Roman" w:hAnsi="Times New Roman" w:cs="Times New Roman"/>
                <w:sz w:val="22"/>
                <w:szCs w:val="22"/>
              </w:rPr>
              <w:t xml:space="preserve"> DIAS</w:t>
            </w:r>
          </w:p>
        </w:tc>
      </w:tr>
      <w:tr w:rsidR="009C217A" w:rsidRPr="00EC6234" w:rsidTr="001913B4">
        <w:trPr>
          <w:trHeight w:val="558"/>
        </w:trPr>
        <w:tc>
          <w:tcPr>
            <w:tcW w:w="7008" w:type="dxa"/>
            <w:gridSpan w:val="4"/>
            <w:vAlign w:val="center"/>
          </w:tcPr>
          <w:p w:rsidR="009C217A" w:rsidRPr="00EC6234" w:rsidRDefault="009C217A" w:rsidP="00F514FF">
            <w:pPr>
              <w:ind w:right="129"/>
              <w:jc w:val="right"/>
              <w:rPr>
                <w:rFonts w:ascii="Times New Roman" w:hAnsi="Times New Roman" w:cs="Times New Roman"/>
                <w:b/>
                <w:sz w:val="22"/>
                <w:szCs w:val="22"/>
              </w:rPr>
            </w:pPr>
            <w:r w:rsidRPr="00EC6234">
              <w:rPr>
                <w:rFonts w:ascii="Times New Roman" w:hAnsi="Times New Roman" w:cs="Times New Roman"/>
                <w:b/>
                <w:sz w:val="22"/>
                <w:szCs w:val="22"/>
              </w:rPr>
              <w:t>PRAZO TOTAL</w:t>
            </w:r>
          </w:p>
        </w:tc>
        <w:tc>
          <w:tcPr>
            <w:tcW w:w="2031" w:type="dxa"/>
            <w:vAlign w:val="center"/>
          </w:tcPr>
          <w:p w:rsidR="009C217A" w:rsidRPr="00EC6234" w:rsidRDefault="009C217A" w:rsidP="00F514FF">
            <w:pPr>
              <w:jc w:val="center"/>
              <w:rPr>
                <w:rFonts w:ascii="Times New Roman" w:hAnsi="Times New Roman" w:cs="Times New Roman"/>
                <w:sz w:val="22"/>
                <w:szCs w:val="22"/>
              </w:rPr>
            </w:pPr>
            <w:r w:rsidRPr="00EC6234">
              <w:rPr>
                <w:rFonts w:ascii="Times New Roman" w:hAnsi="Times New Roman" w:cs="Times New Roman"/>
                <w:sz w:val="22"/>
                <w:szCs w:val="22"/>
              </w:rPr>
              <w:t>50 DIAS</w:t>
            </w:r>
          </w:p>
        </w:tc>
      </w:tr>
    </w:tbl>
    <w:p w:rsidR="00FE23DD" w:rsidRPr="00EC6234" w:rsidRDefault="00633DFC" w:rsidP="00633DFC">
      <w:pPr>
        <w:pStyle w:val="Nivel1"/>
        <w:numPr>
          <w:ilvl w:val="0"/>
          <w:numId w:val="0"/>
        </w:numPr>
        <w:spacing w:before="0"/>
        <w:ind w:right="-568"/>
        <w:rPr>
          <w:rFonts w:ascii="Times New Roman" w:hAnsi="Times New Roman"/>
          <w:color w:val="auto"/>
          <w:sz w:val="24"/>
          <w:szCs w:val="24"/>
        </w:rPr>
      </w:pPr>
      <w:r w:rsidRPr="00EC6234">
        <w:rPr>
          <w:rFonts w:ascii="Times New Roman" w:hAnsi="Times New Roman"/>
          <w:color w:val="auto"/>
          <w:sz w:val="24"/>
          <w:szCs w:val="24"/>
        </w:rPr>
        <w:t>4</w:t>
      </w:r>
      <w:r w:rsidR="009D7D2B" w:rsidRPr="00EC6234">
        <w:rPr>
          <w:rFonts w:ascii="Times New Roman" w:hAnsi="Times New Roman"/>
          <w:color w:val="auto"/>
          <w:sz w:val="24"/>
          <w:szCs w:val="24"/>
        </w:rPr>
        <w:t>.</w:t>
      </w:r>
      <w:r w:rsidR="00FE23DD" w:rsidRPr="00EC6234">
        <w:rPr>
          <w:rFonts w:ascii="Times New Roman" w:hAnsi="Times New Roman"/>
          <w:color w:val="auto"/>
          <w:sz w:val="24"/>
          <w:szCs w:val="24"/>
        </w:rPr>
        <w:t>JUSTIFICATIVA E OBJETIVO DA CONTRATAÇÃO</w:t>
      </w:r>
    </w:p>
    <w:p w:rsidR="009C217A" w:rsidRPr="00EC6234" w:rsidRDefault="009C217A" w:rsidP="00633DFC">
      <w:pPr>
        <w:pStyle w:val="Nivel1"/>
        <w:numPr>
          <w:ilvl w:val="0"/>
          <w:numId w:val="0"/>
        </w:numPr>
        <w:spacing w:before="0"/>
        <w:ind w:right="-568"/>
        <w:rPr>
          <w:rFonts w:ascii="Times New Roman" w:hAnsi="Times New Roman"/>
          <w:color w:val="auto"/>
          <w:sz w:val="24"/>
          <w:szCs w:val="24"/>
        </w:rPr>
      </w:pPr>
    </w:p>
    <w:p w:rsidR="002F32FE" w:rsidRPr="00EC6234" w:rsidRDefault="00633DFC" w:rsidP="00633DFC">
      <w:pPr>
        <w:pStyle w:val="Nivel1"/>
        <w:numPr>
          <w:ilvl w:val="0"/>
          <w:numId w:val="0"/>
        </w:numPr>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 xml:space="preserve">4.1. </w:t>
      </w:r>
      <w:r w:rsidR="002F32FE" w:rsidRPr="00EC6234">
        <w:rPr>
          <w:rFonts w:ascii="Times New Roman" w:hAnsi="Times New Roman"/>
          <w:b w:val="0"/>
          <w:color w:val="auto"/>
          <w:sz w:val="24"/>
          <w:szCs w:val="24"/>
        </w:rPr>
        <w:t>Seguramente um evento sobre Natal, no atual cenário mundial, de tantas perdas e dores, suavizará um pouco o sentimento de estagnação e despedida que nos envolve neste</w:t>
      </w:r>
      <w:r w:rsidR="009C217A" w:rsidRPr="00EC6234">
        <w:rPr>
          <w:rFonts w:ascii="Times New Roman" w:hAnsi="Times New Roman"/>
          <w:b w:val="0"/>
          <w:color w:val="auto"/>
          <w:sz w:val="24"/>
          <w:szCs w:val="24"/>
        </w:rPr>
        <w:t>s quase 03 (três) anos de pandemia que ainda assombra a população.</w:t>
      </w:r>
    </w:p>
    <w:p w:rsidR="002F32FE" w:rsidRPr="00EC6234" w:rsidRDefault="00633DFC" w:rsidP="00633DFC">
      <w:pPr>
        <w:pStyle w:val="Nivel1"/>
        <w:numPr>
          <w:ilvl w:val="0"/>
          <w:numId w:val="0"/>
        </w:numPr>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 xml:space="preserve">4.2. </w:t>
      </w:r>
      <w:r w:rsidR="00D23104" w:rsidRPr="00EC6234">
        <w:rPr>
          <w:rFonts w:ascii="Times New Roman" w:hAnsi="Times New Roman"/>
          <w:b w:val="0"/>
          <w:color w:val="auto"/>
          <w:sz w:val="24"/>
          <w:szCs w:val="24"/>
        </w:rPr>
        <w:t>O M</w:t>
      </w:r>
      <w:r w:rsidR="002F32FE" w:rsidRPr="00EC6234">
        <w:rPr>
          <w:rFonts w:ascii="Times New Roman" w:hAnsi="Times New Roman"/>
          <w:b w:val="0"/>
          <w:color w:val="auto"/>
          <w:sz w:val="24"/>
          <w:szCs w:val="24"/>
        </w:rPr>
        <w:t xml:space="preserve">unicípio sempre se mostrou receptivo para o turismo, devido sua diversidade de </w:t>
      </w:r>
      <w:r w:rsidR="00D23104" w:rsidRPr="00EC6234">
        <w:rPr>
          <w:rFonts w:ascii="Times New Roman" w:hAnsi="Times New Roman"/>
          <w:b w:val="0"/>
          <w:color w:val="auto"/>
          <w:sz w:val="24"/>
          <w:szCs w:val="24"/>
        </w:rPr>
        <w:t xml:space="preserve">atrativos naturais. No entanto, </w:t>
      </w:r>
      <w:r w:rsidR="002F32FE" w:rsidRPr="00EC6234">
        <w:rPr>
          <w:rFonts w:ascii="Times New Roman" w:hAnsi="Times New Roman"/>
          <w:b w:val="0"/>
          <w:color w:val="auto"/>
          <w:sz w:val="24"/>
          <w:szCs w:val="24"/>
        </w:rPr>
        <w:t>o período do Natal apresenta um sentimento a mais no visitante, que é o de confrate</w:t>
      </w:r>
      <w:r w:rsidR="009C217A" w:rsidRPr="00EC6234">
        <w:rPr>
          <w:rFonts w:ascii="Times New Roman" w:hAnsi="Times New Roman"/>
          <w:b w:val="0"/>
          <w:color w:val="auto"/>
          <w:sz w:val="24"/>
          <w:szCs w:val="24"/>
        </w:rPr>
        <w:t>rnizar, reunir e brindar a vida</w:t>
      </w:r>
      <w:r w:rsidR="002F32FE" w:rsidRPr="00EC6234">
        <w:rPr>
          <w:rFonts w:ascii="Times New Roman" w:hAnsi="Times New Roman"/>
          <w:b w:val="0"/>
          <w:color w:val="auto"/>
          <w:sz w:val="24"/>
          <w:szCs w:val="24"/>
        </w:rPr>
        <w:t>.</w:t>
      </w:r>
    </w:p>
    <w:p w:rsidR="002F32FE" w:rsidRPr="00EC6234" w:rsidRDefault="00633DFC" w:rsidP="00633DFC">
      <w:pPr>
        <w:pStyle w:val="Nivel1"/>
        <w:numPr>
          <w:ilvl w:val="0"/>
          <w:numId w:val="0"/>
        </w:numPr>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4.3.</w:t>
      </w:r>
      <w:r w:rsidR="002F32FE" w:rsidRPr="00EC6234">
        <w:rPr>
          <w:rFonts w:ascii="Times New Roman" w:hAnsi="Times New Roman"/>
          <w:b w:val="0"/>
          <w:color w:val="auto"/>
          <w:sz w:val="24"/>
          <w:szCs w:val="24"/>
        </w:rPr>
        <w:t xml:space="preserve">Assim, uma decoração natalina garante uma injeção de ânimo na população e na economia, direcionando para a geração de emprego e renda local, </w:t>
      </w:r>
      <w:r w:rsidR="00D23104" w:rsidRPr="00EC6234">
        <w:rPr>
          <w:rFonts w:ascii="Times New Roman" w:hAnsi="Times New Roman"/>
          <w:b w:val="0"/>
          <w:color w:val="auto"/>
          <w:sz w:val="24"/>
          <w:szCs w:val="24"/>
        </w:rPr>
        <w:t>por meio da exploração do potencial turístico dos pontos nos quais se dará a ornamentação</w:t>
      </w:r>
      <w:r w:rsidR="002F32FE" w:rsidRPr="00EC6234">
        <w:rPr>
          <w:rFonts w:ascii="Times New Roman" w:hAnsi="Times New Roman"/>
          <w:b w:val="0"/>
          <w:color w:val="auto"/>
          <w:sz w:val="24"/>
          <w:szCs w:val="24"/>
        </w:rPr>
        <w:t>, tornando o evento Natal 202</w:t>
      </w:r>
      <w:r w:rsidR="009C217A" w:rsidRPr="00EC6234">
        <w:rPr>
          <w:rFonts w:ascii="Times New Roman" w:hAnsi="Times New Roman"/>
          <w:b w:val="0"/>
          <w:color w:val="auto"/>
          <w:sz w:val="24"/>
          <w:szCs w:val="24"/>
        </w:rPr>
        <w:t>2</w:t>
      </w:r>
      <w:r w:rsidR="002F32FE" w:rsidRPr="00EC6234">
        <w:rPr>
          <w:rFonts w:ascii="Times New Roman" w:hAnsi="Times New Roman"/>
          <w:b w:val="0"/>
          <w:color w:val="auto"/>
          <w:sz w:val="24"/>
          <w:szCs w:val="24"/>
        </w:rPr>
        <w:t xml:space="preserve"> um produto de grande relevância Turística e Cultural para o desenvolvimento econômico.</w:t>
      </w:r>
    </w:p>
    <w:p w:rsidR="002F32FE" w:rsidRPr="00EC6234" w:rsidRDefault="00633DFC" w:rsidP="00633DFC">
      <w:pPr>
        <w:pStyle w:val="Nivel1"/>
        <w:numPr>
          <w:ilvl w:val="0"/>
          <w:numId w:val="0"/>
        </w:numPr>
        <w:spacing w:before="0" w:after="24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4.4.</w:t>
      </w:r>
      <w:r w:rsidR="002F32FE" w:rsidRPr="00EC6234">
        <w:rPr>
          <w:rFonts w:ascii="Times New Roman" w:hAnsi="Times New Roman"/>
          <w:b w:val="0"/>
          <w:color w:val="auto"/>
          <w:sz w:val="24"/>
          <w:szCs w:val="24"/>
        </w:rPr>
        <w:t>Para tanto, vislumbra-se c</w:t>
      </w:r>
      <w:r w:rsidRPr="00EC6234">
        <w:rPr>
          <w:rFonts w:ascii="Times New Roman" w:hAnsi="Times New Roman"/>
          <w:b w:val="0"/>
          <w:color w:val="auto"/>
          <w:sz w:val="24"/>
          <w:szCs w:val="24"/>
        </w:rPr>
        <w:t>omo melhor caminho a ser seguido, para atingir essa finalidade, a c</w:t>
      </w:r>
      <w:r w:rsidR="002F32FE" w:rsidRPr="00EC6234">
        <w:rPr>
          <w:rFonts w:ascii="Times New Roman" w:hAnsi="Times New Roman"/>
          <w:b w:val="0"/>
          <w:color w:val="auto"/>
          <w:sz w:val="24"/>
          <w:szCs w:val="24"/>
        </w:rPr>
        <w:t xml:space="preserve">ontratação de empresa </w:t>
      </w:r>
      <w:r w:rsidR="009C217A" w:rsidRPr="00EC6234">
        <w:rPr>
          <w:rFonts w:ascii="Times New Roman" w:hAnsi="Times New Roman"/>
          <w:b w:val="0"/>
          <w:color w:val="auto"/>
          <w:sz w:val="24"/>
          <w:szCs w:val="24"/>
        </w:rPr>
        <w:t xml:space="preserve">para a </w:t>
      </w:r>
      <w:r w:rsidR="002F32FE" w:rsidRPr="00EC6234">
        <w:rPr>
          <w:rFonts w:ascii="Times New Roman" w:hAnsi="Times New Roman"/>
          <w:b w:val="0"/>
          <w:color w:val="auto"/>
          <w:sz w:val="24"/>
          <w:szCs w:val="24"/>
        </w:rPr>
        <w:t xml:space="preserve">realização </w:t>
      </w:r>
      <w:r w:rsidRPr="00EC6234">
        <w:rPr>
          <w:rFonts w:ascii="Times New Roman" w:hAnsi="Times New Roman"/>
          <w:b w:val="0"/>
          <w:color w:val="auto"/>
          <w:sz w:val="24"/>
          <w:szCs w:val="24"/>
        </w:rPr>
        <w:t xml:space="preserve">dos </w:t>
      </w:r>
      <w:r w:rsidR="002F32FE" w:rsidRPr="00EC6234">
        <w:rPr>
          <w:rFonts w:ascii="Times New Roman" w:hAnsi="Times New Roman"/>
          <w:b w:val="0"/>
          <w:color w:val="auto"/>
          <w:sz w:val="24"/>
          <w:szCs w:val="24"/>
        </w:rPr>
        <w:t>serviços de decoração e iluminação cênica natalina, com fornecimento d</w:t>
      </w:r>
      <w:r w:rsidR="009C217A" w:rsidRPr="00EC6234">
        <w:rPr>
          <w:rFonts w:ascii="Times New Roman" w:hAnsi="Times New Roman"/>
          <w:b w:val="0"/>
          <w:color w:val="auto"/>
          <w:sz w:val="24"/>
          <w:szCs w:val="24"/>
        </w:rPr>
        <w:t>e materiais e mão de obra</w:t>
      </w:r>
      <w:r w:rsidR="002F32FE" w:rsidRPr="00EC6234">
        <w:rPr>
          <w:rFonts w:ascii="Times New Roman" w:hAnsi="Times New Roman"/>
          <w:b w:val="0"/>
          <w:color w:val="auto"/>
          <w:sz w:val="24"/>
          <w:szCs w:val="24"/>
        </w:rPr>
        <w:t>.</w:t>
      </w:r>
    </w:p>
    <w:p w:rsidR="001913B4" w:rsidRDefault="001913B4" w:rsidP="00633DFC">
      <w:pPr>
        <w:pStyle w:val="Nivel1"/>
        <w:numPr>
          <w:ilvl w:val="0"/>
          <w:numId w:val="0"/>
        </w:numPr>
        <w:spacing w:before="0"/>
        <w:ind w:right="-568"/>
        <w:rPr>
          <w:rFonts w:ascii="Times New Roman" w:hAnsi="Times New Roman"/>
          <w:color w:val="auto"/>
          <w:sz w:val="24"/>
          <w:szCs w:val="24"/>
        </w:rPr>
      </w:pPr>
    </w:p>
    <w:p w:rsidR="002F32FE" w:rsidRPr="00EC6234" w:rsidRDefault="00633DFC" w:rsidP="00633DFC">
      <w:pPr>
        <w:pStyle w:val="Nivel1"/>
        <w:numPr>
          <w:ilvl w:val="0"/>
          <w:numId w:val="0"/>
        </w:numPr>
        <w:spacing w:before="0"/>
        <w:ind w:right="-568"/>
        <w:rPr>
          <w:rFonts w:ascii="Times New Roman" w:hAnsi="Times New Roman"/>
          <w:color w:val="auto"/>
          <w:sz w:val="24"/>
          <w:szCs w:val="24"/>
        </w:rPr>
      </w:pPr>
      <w:r w:rsidRPr="00EC6234">
        <w:rPr>
          <w:rFonts w:ascii="Times New Roman" w:hAnsi="Times New Roman"/>
          <w:color w:val="auto"/>
          <w:sz w:val="24"/>
          <w:szCs w:val="24"/>
        </w:rPr>
        <w:t xml:space="preserve">5. </w:t>
      </w:r>
      <w:r w:rsidR="002F32FE" w:rsidRPr="00EC6234">
        <w:rPr>
          <w:rFonts w:ascii="Times New Roman" w:hAnsi="Times New Roman"/>
          <w:color w:val="auto"/>
          <w:sz w:val="24"/>
          <w:szCs w:val="24"/>
        </w:rPr>
        <w:t>DA EQUIPE E EQUIPAMENTOS MÍNIMOS</w:t>
      </w:r>
    </w:p>
    <w:p w:rsidR="00633DFC" w:rsidRPr="00EC6234" w:rsidRDefault="00633DFC" w:rsidP="00633DFC">
      <w:pPr>
        <w:pStyle w:val="Nivel1"/>
        <w:numPr>
          <w:ilvl w:val="0"/>
          <w:numId w:val="0"/>
        </w:numPr>
        <w:spacing w:before="0"/>
        <w:ind w:right="-568"/>
        <w:rPr>
          <w:rFonts w:ascii="Times New Roman" w:hAnsi="Times New Roman"/>
          <w:color w:val="auto"/>
        </w:rPr>
      </w:pPr>
    </w:p>
    <w:p w:rsidR="002F32FE" w:rsidRPr="00EC6234" w:rsidRDefault="00633DFC" w:rsidP="00F514FF">
      <w:pPr>
        <w:pStyle w:val="Nivel1"/>
        <w:numPr>
          <w:ilvl w:val="0"/>
          <w:numId w:val="0"/>
        </w:numPr>
        <w:spacing w:before="0" w:line="360" w:lineRule="auto"/>
        <w:ind w:right="-567"/>
        <w:rPr>
          <w:rFonts w:ascii="Times New Roman" w:hAnsi="Times New Roman"/>
          <w:b w:val="0"/>
          <w:color w:val="auto"/>
          <w:sz w:val="24"/>
          <w:szCs w:val="24"/>
        </w:rPr>
      </w:pPr>
      <w:r w:rsidRPr="00EC6234">
        <w:rPr>
          <w:rFonts w:ascii="Times New Roman" w:hAnsi="Times New Roman"/>
          <w:b w:val="0"/>
          <w:color w:val="auto"/>
          <w:sz w:val="24"/>
          <w:szCs w:val="24"/>
        </w:rPr>
        <w:t>5.1</w:t>
      </w:r>
      <w:r w:rsidRPr="00EC6234">
        <w:rPr>
          <w:rFonts w:ascii="Times New Roman" w:hAnsi="Times New Roman"/>
          <w:b w:val="0"/>
          <w:color w:val="auto"/>
        </w:rPr>
        <w:t xml:space="preserve">.  </w:t>
      </w:r>
      <w:r w:rsidRPr="00EC6234">
        <w:rPr>
          <w:rFonts w:ascii="Times New Roman" w:hAnsi="Times New Roman"/>
          <w:b w:val="0"/>
          <w:color w:val="auto"/>
          <w:sz w:val="24"/>
          <w:szCs w:val="24"/>
        </w:rPr>
        <w:t>Para a correta e adequada execução das etapas dos serviços, esta Secretaria dimensionou a equipe mínima de profissionais, na forma seguinte:</w:t>
      </w:r>
    </w:p>
    <w:p w:rsidR="003E2729" w:rsidRPr="00EC6234" w:rsidRDefault="00633DFC" w:rsidP="00F514FF">
      <w:pPr>
        <w:pStyle w:val="Nivel1"/>
        <w:numPr>
          <w:ilvl w:val="0"/>
          <w:numId w:val="0"/>
        </w:numPr>
        <w:spacing w:before="0" w:line="360" w:lineRule="auto"/>
        <w:ind w:right="-567"/>
        <w:rPr>
          <w:rFonts w:ascii="Times New Roman" w:hAnsi="Times New Roman"/>
          <w:b w:val="0"/>
          <w:color w:val="auto"/>
          <w:sz w:val="24"/>
          <w:szCs w:val="24"/>
        </w:rPr>
      </w:pPr>
      <w:r w:rsidRPr="00EC6234">
        <w:rPr>
          <w:rFonts w:ascii="Times New Roman" w:hAnsi="Times New Roman"/>
          <w:b w:val="0"/>
          <w:color w:val="auto"/>
          <w:sz w:val="24"/>
          <w:szCs w:val="24"/>
        </w:rPr>
        <w:t>5.1.1.</w:t>
      </w:r>
      <w:r w:rsidR="002F32FE" w:rsidRPr="00EC6234">
        <w:rPr>
          <w:rFonts w:ascii="Times New Roman" w:hAnsi="Times New Roman"/>
          <w:b w:val="0"/>
          <w:color w:val="auto"/>
          <w:sz w:val="24"/>
          <w:szCs w:val="24"/>
        </w:rPr>
        <w:t>Montagem</w:t>
      </w:r>
      <w:r w:rsidR="00F514FF" w:rsidRPr="00EC6234">
        <w:rPr>
          <w:rFonts w:ascii="Times New Roman" w:hAnsi="Times New Roman"/>
          <w:b w:val="0"/>
          <w:color w:val="auto"/>
          <w:sz w:val="24"/>
          <w:szCs w:val="24"/>
        </w:rPr>
        <w:t>,</w:t>
      </w:r>
      <w:r w:rsidR="00535668" w:rsidRPr="00EC6234">
        <w:rPr>
          <w:rFonts w:ascii="Times New Roman" w:hAnsi="Times New Roman"/>
          <w:b w:val="0"/>
          <w:color w:val="auto"/>
          <w:sz w:val="24"/>
          <w:szCs w:val="24"/>
        </w:rPr>
        <w:t xml:space="preserve"> Manutenção</w:t>
      </w:r>
      <w:r w:rsidR="002F32FE" w:rsidRPr="00EC6234">
        <w:rPr>
          <w:rFonts w:ascii="Times New Roman" w:hAnsi="Times New Roman"/>
          <w:b w:val="0"/>
          <w:color w:val="auto"/>
          <w:sz w:val="24"/>
          <w:szCs w:val="24"/>
        </w:rPr>
        <w:t xml:space="preserve"> e Desmontagem:</w:t>
      </w:r>
    </w:p>
    <w:p w:rsidR="001913B4" w:rsidRDefault="003E2729" w:rsidP="00F514FF">
      <w:pPr>
        <w:pStyle w:val="Nivel1"/>
        <w:numPr>
          <w:ilvl w:val="0"/>
          <w:numId w:val="0"/>
        </w:numPr>
        <w:spacing w:before="0" w:line="360" w:lineRule="auto"/>
        <w:ind w:right="-567"/>
        <w:rPr>
          <w:rFonts w:ascii="Times New Roman" w:hAnsi="Times New Roman"/>
          <w:b w:val="0"/>
          <w:color w:val="auto"/>
          <w:sz w:val="24"/>
          <w:szCs w:val="24"/>
        </w:rPr>
      </w:pPr>
      <w:r w:rsidRPr="00EC6234">
        <w:rPr>
          <w:rFonts w:ascii="Times New Roman" w:hAnsi="Times New Roman"/>
          <w:b w:val="0"/>
          <w:color w:val="auto"/>
          <w:sz w:val="24"/>
          <w:szCs w:val="24"/>
        </w:rPr>
        <w:t>As tabelas abaixo indica</w:t>
      </w:r>
      <w:r w:rsidR="009F741E" w:rsidRPr="00EC6234">
        <w:rPr>
          <w:rFonts w:ascii="Times New Roman" w:hAnsi="Times New Roman"/>
          <w:b w:val="0"/>
          <w:color w:val="auto"/>
          <w:sz w:val="24"/>
          <w:szCs w:val="24"/>
        </w:rPr>
        <w:t>m</w:t>
      </w:r>
      <w:r w:rsidRPr="00EC6234">
        <w:rPr>
          <w:rFonts w:ascii="Times New Roman" w:hAnsi="Times New Roman"/>
          <w:b w:val="0"/>
          <w:color w:val="auto"/>
          <w:sz w:val="24"/>
          <w:szCs w:val="24"/>
        </w:rPr>
        <w:t xml:space="preserve"> as quantidades mínimas exigidas para a </w:t>
      </w:r>
      <w:r w:rsidR="001367FC" w:rsidRPr="00EC6234">
        <w:rPr>
          <w:rFonts w:ascii="Times New Roman" w:hAnsi="Times New Roman"/>
          <w:b w:val="0"/>
          <w:color w:val="auto"/>
          <w:sz w:val="24"/>
          <w:szCs w:val="24"/>
        </w:rPr>
        <w:t>montagem dos ornamentos</w:t>
      </w:r>
      <w:r w:rsidR="00D52D60" w:rsidRPr="00EC6234">
        <w:rPr>
          <w:rFonts w:ascii="Times New Roman" w:hAnsi="Times New Roman"/>
          <w:b w:val="0"/>
          <w:color w:val="auto"/>
          <w:sz w:val="24"/>
          <w:szCs w:val="24"/>
        </w:rPr>
        <w:t xml:space="preserve">, discriminando </w:t>
      </w:r>
      <w:r w:rsidR="002569BF" w:rsidRPr="00EC6234">
        <w:rPr>
          <w:rFonts w:ascii="Times New Roman" w:hAnsi="Times New Roman"/>
          <w:b w:val="0"/>
          <w:color w:val="auto"/>
          <w:sz w:val="24"/>
          <w:szCs w:val="24"/>
        </w:rPr>
        <w:t xml:space="preserve">as funções e </w:t>
      </w:r>
      <w:r w:rsidR="00D52D60" w:rsidRPr="00EC6234">
        <w:rPr>
          <w:rFonts w:ascii="Times New Roman" w:hAnsi="Times New Roman"/>
          <w:b w:val="0"/>
          <w:color w:val="auto"/>
          <w:sz w:val="24"/>
          <w:szCs w:val="24"/>
        </w:rPr>
        <w:t>atribuições de</w:t>
      </w:r>
      <w:r w:rsidR="002569BF" w:rsidRPr="00EC6234">
        <w:rPr>
          <w:rFonts w:ascii="Times New Roman" w:hAnsi="Times New Roman"/>
          <w:b w:val="0"/>
          <w:color w:val="auto"/>
          <w:sz w:val="24"/>
          <w:szCs w:val="24"/>
        </w:rPr>
        <w:t xml:space="preserve"> cada profissional</w:t>
      </w:r>
      <w:r w:rsidRPr="00EC6234">
        <w:rPr>
          <w:rFonts w:ascii="Times New Roman" w:hAnsi="Times New Roman"/>
          <w:b w:val="0"/>
          <w:color w:val="auto"/>
          <w:sz w:val="24"/>
          <w:szCs w:val="24"/>
        </w:rPr>
        <w:t xml:space="preserve">. A </w:t>
      </w:r>
      <w:r w:rsidR="009F741E" w:rsidRPr="00EC6234">
        <w:rPr>
          <w:rFonts w:ascii="Times New Roman" w:hAnsi="Times New Roman"/>
          <w:color w:val="auto"/>
          <w:sz w:val="24"/>
          <w:szCs w:val="24"/>
        </w:rPr>
        <w:t>CONTRATA</w:t>
      </w:r>
      <w:r w:rsidR="00D23104" w:rsidRPr="00EC6234">
        <w:rPr>
          <w:rFonts w:ascii="Times New Roman" w:hAnsi="Times New Roman"/>
          <w:color w:val="auto"/>
          <w:sz w:val="24"/>
          <w:szCs w:val="24"/>
        </w:rPr>
        <w:t>DA</w:t>
      </w:r>
      <w:r w:rsidRPr="00EC6234">
        <w:rPr>
          <w:rFonts w:ascii="Times New Roman" w:hAnsi="Times New Roman"/>
          <w:b w:val="0"/>
          <w:color w:val="auto"/>
          <w:sz w:val="24"/>
          <w:szCs w:val="24"/>
        </w:rPr>
        <w:t xml:space="preserve"> deverá aumentar o efetivo, se necessário, de forma a cumprir os prazos de conclusão. </w:t>
      </w:r>
      <w:r w:rsidR="00D23104" w:rsidRPr="00EC6234">
        <w:rPr>
          <w:rFonts w:ascii="Times New Roman" w:hAnsi="Times New Roman"/>
          <w:b w:val="0"/>
          <w:color w:val="auto"/>
          <w:sz w:val="24"/>
          <w:szCs w:val="24"/>
        </w:rPr>
        <w:t>Em caso de necessidade d</w:t>
      </w:r>
      <w:r w:rsidRPr="00EC6234">
        <w:rPr>
          <w:rFonts w:ascii="Times New Roman" w:hAnsi="Times New Roman"/>
          <w:b w:val="0"/>
          <w:color w:val="auto"/>
          <w:sz w:val="24"/>
          <w:szCs w:val="24"/>
        </w:rPr>
        <w:t>esta eventual complementação, não caberá nenhuma remuneração ou complementação de pagamento decorrente de tal necessidade.</w:t>
      </w:r>
    </w:p>
    <w:p w:rsidR="001913B4" w:rsidRPr="00EC6234" w:rsidRDefault="001913B4" w:rsidP="00F514FF">
      <w:pPr>
        <w:pStyle w:val="Nivel1"/>
        <w:numPr>
          <w:ilvl w:val="0"/>
          <w:numId w:val="0"/>
        </w:numPr>
        <w:spacing w:before="0" w:line="360" w:lineRule="auto"/>
        <w:ind w:right="-567"/>
        <w:rPr>
          <w:rFonts w:ascii="Times New Roman" w:hAnsi="Times New Roman"/>
          <w:b w:val="0"/>
          <w:color w:val="auto"/>
          <w:sz w:val="24"/>
          <w:szCs w:val="24"/>
        </w:rPr>
      </w:pPr>
    </w:p>
    <w:tbl>
      <w:tblPr>
        <w:tblStyle w:val="Tabelacomgrade"/>
        <w:tblW w:w="9640" w:type="dxa"/>
        <w:tblInd w:w="-318" w:type="dxa"/>
        <w:tblLook w:val="04A0" w:firstRow="1" w:lastRow="0" w:firstColumn="1" w:lastColumn="0" w:noHBand="0" w:noVBand="1"/>
      </w:tblPr>
      <w:tblGrid>
        <w:gridCol w:w="3545"/>
        <w:gridCol w:w="1984"/>
        <w:gridCol w:w="1877"/>
        <w:gridCol w:w="2234"/>
      </w:tblGrid>
      <w:tr w:rsidR="00582B4C" w:rsidRPr="00EC6234" w:rsidTr="001913B4">
        <w:trPr>
          <w:trHeight w:val="552"/>
        </w:trPr>
        <w:tc>
          <w:tcPr>
            <w:tcW w:w="3545" w:type="dxa"/>
            <w:shd w:val="clear" w:color="auto" w:fill="C4BC96" w:themeFill="background2" w:themeFillShade="BF"/>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FUNÇÃO</w:t>
            </w:r>
          </w:p>
        </w:tc>
        <w:tc>
          <w:tcPr>
            <w:tcW w:w="1984" w:type="dxa"/>
            <w:shd w:val="clear" w:color="auto" w:fill="C4BC96" w:themeFill="background2" w:themeFillShade="BF"/>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ETAPA Nº 01</w:t>
            </w:r>
          </w:p>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INSTALAÇÃO</w:t>
            </w:r>
          </w:p>
        </w:tc>
        <w:tc>
          <w:tcPr>
            <w:tcW w:w="1877" w:type="dxa"/>
            <w:shd w:val="clear" w:color="auto" w:fill="C4BC96" w:themeFill="background2" w:themeFillShade="BF"/>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ETAPA Nº 02</w:t>
            </w:r>
          </w:p>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MANUTENÇÃO</w:t>
            </w:r>
          </w:p>
        </w:tc>
        <w:tc>
          <w:tcPr>
            <w:tcW w:w="2234" w:type="dxa"/>
            <w:shd w:val="clear" w:color="auto" w:fill="C4BC96" w:themeFill="background2" w:themeFillShade="BF"/>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ETAPA Nº 03</w:t>
            </w:r>
          </w:p>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DESMONTAGEM</w:t>
            </w:r>
          </w:p>
        </w:tc>
      </w:tr>
      <w:tr w:rsidR="00582B4C" w:rsidRPr="00EC6234" w:rsidTr="001913B4">
        <w:trPr>
          <w:trHeight w:val="405"/>
        </w:trPr>
        <w:tc>
          <w:tcPr>
            <w:tcW w:w="3545"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ENCARREGADO</w:t>
            </w:r>
          </w:p>
        </w:tc>
        <w:tc>
          <w:tcPr>
            <w:tcW w:w="198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c>
          <w:tcPr>
            <w:tcW w:w="1877"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c>
          <w:tcPr>
            <w:tcW w:w="223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r>
      <w:tr w:rsidR="00582B4C" w:rsidRPr="00EC6234" w:rsidTr="001913B4">
        <w:trPr>
          <w:trHeight w:val="425"/>
        </w:trPr>
        <w:tc>
          <w:tcPr>
            <w:tcW w:w="3545"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ELETRECISTA</w:t>
            </w:r>
          </w:p>
        </w:tc>
        <w:tc>
          <w:tcPr>
            <w:tcW w:w="198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05</w:t>
            </w:r>
          </w:p>
        </w:tc>
        <w:tc>
          <w:tcPr>
            <w:tcW w:w="1877"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02</w:t>
            </w:r>
          </w:p>
        </w:tc>
        <w:tc>
          <w:tcPr>
            <w:tcW w:w="223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02</w:t>
            </w:r>
          </w:p>
        </w:tc>
      </w:tr>
      <w:tr w:rsidR="00582B4C" w:rsidRPr="00EC6234" w:rsidTr="001913B4">
        <w:trPr>
          <w:trHeight w:val="417"/>
        </w:trPr>
        <w:tc>
          <w:tcPr>
            <w:tcW w:w="3545"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AJUDANTE</w:t>
            </w:r>
          </w:p>
        </w:tc>
        <w:tc>
          <w:tcPr>
            <w:tcW w:w="198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10</w:t>
            </w:r>
          </w:p>
        </w:tc>
        <w:tc>
          <w:tcPr>
            <w:tcW w:w="1877"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05</w:t>
            </w:r>
          </w:p>
        </w:tc>
        <w:tc>
          <w:tcPr>
            <w:tcW w:w="2234" w:type="dxa"/>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05</w:t>
            </w:r>
          </w:p>
        </w:tc>
      </w:tr>
      <w:tr w:rsidR="00582B4C" w:rsidRPr="00EC6234" w:rsidTr="001913B4">
        <w:trPr>
          <w:trHeight w:val="550"/>
        </w:trPr>
        <w:tc>
          <w:tcPr>
            <w:tcW w:w="3545" w:type="dxa"/>
            <w:tcBorders>
              <w:bottom w:val="single" w:sz="4" w:space="0" w:color="auto"/>
            </w:tcBorders>
            <w:vAlign w:val="center"/>
          </w:tcPr>
          <w:p w:rsidR="00EB4FE8" w:rsidRPr="00EC6234" w:rsidRDefault="00D23104" w:rsidP="001913B4">
            <w:pPr>
              <w:jc w:val="center"/>
              <w:rPr>
                <w:rFonts w:ascii="Times New Roman" w:hAnsi="Times New Roman" w:cs="Times New Roman"/>
                <w:b/>
              </w:rPr>
            </w:pPr>
            <w:r w:rsidRPr="00EC6234">
              <w:rPr>
                <w:rFonts w:ascii="Times New Roman" w:hAnsi="Times New Roman" w:cs="Times New Roman"/>
                <w:b/>
              </w:rPr>
              <w:t>ENGENHEIRO/ELETRI</w:t>
            </w:r>
            <w:r w:rsidR="00582B4C" w:rsidRPr="00EC6234">
              <w:rPr>
                <w:rFonts w:ascii="Times New Roman" w:hAnsi="Times New Roman" w:cs="Times New Roman"/>
                <w:b/>
              </w:rPr>
              <w:t>CISTA</w:t>
            </w:r>
          </w:p>
        </w:tc>
        <w:tc>
          <w:tcPr>
            <w:tcW w:w="1984" w:type="dxa"/>
            <w:tcBorders>
              <w:bottom w:val="single" w:sz="4" w:space="0" w:color="auto"/>
            </w:tcBorders>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c>
          <w:tcPr>
            <w:tcW w:w="1877" w:type="dxa"/>
            <w:tcBorders>
              <w:bottom w:val="single" w:sz="4" w:space="0" w:color="auto"/>
            </w:tcBorders>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c>
          <w:tcPr>
            <w:tcW w:w="2234" w:type="dxa"/>
            <w:tcBorders>
              <w:bottom w:val="single" w:sz="4" w:space="0" w:color="auto"/>
            </w:tcBorders>
            <w:vAlign w:val="center"/>
          </w:tcPr>
          <w:p w:rsidR="00582B4C" w:rsidRPr="00EC6234" w:rsidRDefault="00582B4C" w:rsidP="001913B4">
            <w:pPr>
              <w:jc w:val="center"/>
              <w:rPr>
                <w:rFonts w:ascii="Times New Roman" w:hAnsi="Times New Roman" w:cs="Times New Roman"/>
                <w:b/>
              </w:rPr>
            </w:pPr>
            <w:r w:rsidRPr="00EC6234">
              <w:rPr>
                <w:rFonts w:ascii="Times New Roman" w:hAnsi="Times New Roman" w:cs="Times New Roman"/>
                <w:b/>
              </w:rPr>
              <w:t>01</w:t>
            </w:r>
          </w:p>
        </w:tc>
      </w:tr>
    </w:tbl>
    <w:tbl>
      <w:tblPr>
        <w:tblStyle w:val="Tabelacomgrade"/>
        <w:tblpPr w:leftFromText="141" w:rightFromText="141" w:vertAnchor="text" w:horzAnchor="margin" w:tblpX="-318" w:tblpY="845"/>
        <w:tblW w:w="9614" w:type="dxa"/>
        <w:tblLook w:val="04A0" w:firstRow="1" w:lastRow="0" w:firstColumn="1" w:lastColumn="0" w:noHBand="0" w:noVBand="1"/>
      </w:tblPr>
      <w:tblGrid>
        <w:gridCol w:w="3369"/>
        <w:gridCol w:w="6245"/>
      </w:tblGrid>
      <w:tr w:rsidR="00B608F6" w:rsidRPr="00EC6234" w:rsidTr="00F514FF">
        <w:trPr>
          <w:trHeight w:val="367"/>
        </w:trPr>
        <w:tc>
          <w:tcPr>
            <w:tcW w:w="3369" w:type="dxa"/>
            <w:shd w:val="clear" w:color="auto" w:fill="C4BC96" w:themeFill="background2" w:themeFillShade="BF"/>
          </w:tcPr>
          <w:p w:rsidR="00D52D60" w:rsidRPr="00EC6234" w:rsidRDefault="00D52D60" w:rsidP="00F514FF">
            <w:pPr>
              <w:ind w:right="34"/>
              <w:jc w:val="center"/>
              <w:rPr>
                <w:rFonts w:ascii="Times New Roman" w:hAnsi="Times New Roman" w:cs="Times New Roman"/>
                <w:b/>
              </w:rPr>
            </w:pPr>
            <w:r w:rsidRPr="00EC6234">
              <w:rPr>
                <w:rFonts w:ascii="Times New Roman" w:hAnsi="Times New Roman" w:cs="Times New Roman"/>
                <w:b/>
              </w:rPr>
              <w:t>FUN</w:t>
            </w:r>
            <w:r w:rsidR="002569BF" w:rsidRPr="00EC6234">
              <w:rPr>
                <w:rFonts w:ascii="Times New Roman" w:hAnsi="Times New Roman" w:cs="Times New Roman"/>
                <w:b/>
              </w:rPr>
              <w:t>ÇÃO</w:t>
            </w:r>
          </w:p>
        </w:tc>
        <w:tc>
          <w:tcPr>
            <w:tcW w:w="6245" w:type="dxa"/>
            <w:shd w:val="clear" w:color="auto" w:fill="C4BC96" w:themeFill="background2" w:themeFillShade="BF"/>
          </w:tcPr>
          <w:p w:rsidR="00D52D60" w:rsidRPr="00EC6234" w:rsidRDefault="002569BF" w:rsidP="00F514FF">
            <w:pPr>
              <w:jc w:val="center"/>
              <w:rPr>
                <w:rFonts w:ascii="Times New Roman" w:hAnsi="Times New Roman" w:cs="Times New Roman"/>
                <w:b/>
              </w:rPr>
            </w:pPr>
            <w:r w:rsidRPr="00EC6234">
              <w:rPr>
                <w:rFonts w:ascii="Times New Roman" w:hAnsi="Times New Roman" w:cs="Times New Roman"/>
                <w:b/>
              </w:rPr>
              <w:t>ATRIBUIÇÕES</w:t>
            </w:r>
          </w:p>
        </w:tc>
      </w:tr>
      <w:tr w:rsidR="00EC6234" w:rsidRPr="00EC6234" w:rsidTr="003144E3">
        <w:trPr>
          <w:trHeight w:val="990"/>
        </w:trPr>
        <w:tc>
          <w:tcPr>
            <w:tcW w:w="3369" w:type="dxa"/>
          </w:tcPr>
          <w:p w:rsidR="00D52D60" w:rsidRPr="00EC6234" w:rsidRDefault="002569BF" w:rsidP="00F514FF">
            <w:pPr>
              <w:ind w:right="34"/>
              <w:jc w:val="both"/>
              <w:rPr>
                <w:rFonts w:ascii="Times New Roman" w:hAnsi="Times New Roman" w:cs="Times New Roman"/>
                <w:b/>
                <w:sz w:val="22"/>
                <w:szCs w:val="22"/>
              </w:rPr>
            </w:pPr>
            <w:r w:rsidRPr="00EC6234">
              <w:rPr>
                <w:rFonts w:ascii="Times New Roman" w:hAnsi="Times New Roman" w:cs="Times New Roman"/>
                <w:b/>
                <w:sz w:val="22"/>
                <w:szCs w:val="22"/>
              </w:rPr>
              <w:t>ENCARREGADO</w:t>
            </w:r>
          </w:p>
        </w:tc>
        <w:tc>
          <w:tcPr>
            <w:tcW w:w="6245" w:type="dxa"/>
          </w:tcPr>
          <w:p w:rsidR="00D52D60" w:rsidRPr="00EC6234" w:rsidRDefault="002569BF" w:rsidP="00F514FF">
            <w:pPr>
              <w:jc w:val="both"/>
              <w:rPr>
                <w:rFonts w:ascii="Times New Roman" w:hAnsi="Times New Roman" w:cs="Times New Roman"/>
                <w:sz w:val="22"/>
                <w:szCs w:val="22"/>
              </w:rPr>
            </w:pPr>
            <w:r w:rsidRPr="00EC6234">
              <w:rPr>
                <w:rFonts w:ascii="Times New Roman" w:hAnsi="Times New Roman" w:cs="Times New Roman"/>
                <w:sz w:val="22"/>
                <w:szCs w:val="22"/>
              </w:rPr>
              <w:t>Coordenar e fiscalizar os serviços de equipe, verificando o desempenho e controlando a utilização e manutenção de equipamentos e materiais</w:t>
            </w:r>
            <w:r w:rsidR="002D7152" w:rsidRPr="00EC6234">
              <w:rPr>
                <w:rFonts w:ascii="Times New Roman" w:hAnsi="Times New Roman" w:cs="Times New Roman"/>
                <w:sz w:val="22"/>
                <w:szCs w:val="22"/>
              </w:rPr>
              <w:t>.</w:t>
            </w:r>
          </w:p>
        </w:tc>
      </w:tr>
      <w:tr w:rsidR="00EC6234" w:rsidRPr="00EC6234" w:rsidTr="003144E3">
        <w:trPr>
          <w:trHeight w:val="1199"/>
        </w:trPr>
        <w:tc>
          <w:tcPr>
            <w:tcW w:w="3369" w:type="dxa"/>
          </w:tcPr>
          <w:p w:rsidR="00D52D60" w:rsidRPr="00EC6234" w:rsidRDefault="002569BF" w:rsidP="00F514FF">
            <w:pPr>
              <w:ind w:right="34"/>
              <w:jc w:val="both"/>
              <w:rPr>
                <w:rFonts w:ascii="Times New Roman" w:hAnsi="Times New Roman" w:cs="Times New Roman"/>
                <w:b/>
                <w:sz w:val="22"/>
                <w:szCs w:val="22"/>
              </w:rPr>
            </w:pPr>
            <w:r w:rsidRPr="00EC6234">
              <w:rPr>
                <w:rFonts w:ascii="Times New Roman" w:hAnsi="Times New Roman" w:cs="Times New Roman"/>
                <w:b/>
                <w:sz w:val="22"/>
                <w:szCs w:val="22"/>
              </w:rPr>
              <w:t>ELETRICISTA</w:t>
            </w:r>
          </w:p>
        </w:tc>
        <w:tc>
          <w:tcPr>
            <w:tcW w:w="6245" w:type="dxa"/>
          </w:tcPr>
          <w:p w:rsidR="00D52D60" w:rsidRPr="00EC6234" w:rsidRDefault="002569BF" w:rsidP="00F514FF">
            <w:pPr>
              <w:jc w:val="both"/>
              <w:rPr>
                <w:rFonts w:ascii="Times New Roman" w:hAnsi="Times New Roman" w:cs="Times New Roman"/>
                <w:sz w:val="22"/>
                <w:szCs w:val="22"/>
              </w:rPr>
            </w:pPr>
            <w:r w:rsidRPr="00EC6234">
              <w:rPr>
                <w:rFonts w:ascii="Times New Roman" w:hAnsi="Times New Roman" w:cs="Times New Roman"/>
                <w:sz w:val="22"/>
                <w:szCs w:val="22"/>
              </w:rPr>
              <w:t>Montar, ajustar, instalar, manter e reparar aparelhos e equipamentos elétricos bem como distribuir e regular as voltagens e cargas necessárias para as instalações das ornamentações que contem corrente elétricas.</w:t>
            </w:r>
          </w:p>
        </w:tc>
      </w:tr>
      <w:tr w:rsidR="00EC6234" w:rsidRPr="00EC6234" w:rsidTr="00F514FF">
        <w:trPr>
          <w:trHeight w:val="579"/>
        </w:trPr>
        <w:tc>
          <w:tcPr>
            <w:tcW w:w="3369" w:type="dxa"/>
          </w:tcPr>
          <w:p w:rsidR="002569BF" w:rsidRPr="00EC6234" w:rsidRDefault="002569BF" w:rsidP="00F514FF">
            <w:pPr>
              <w:ind w:right="34"/>
              <w:jc w:val="both"/>
              <w:rPr>
                <w:rFonts w:ascii="Times New Roman" w:hAnsi="Times New Roman" w:cs="Times New Roman"/>
                <w:b/>
                <w:sz w:val="22"/>
                <w:szCs w:val="22"/>
              </w:rPr>
            </w:pPr>
            <w:r w:rsidRPr="00EC6234">
              <w:rPr>
                <w:rFonts w:ascii="Times New Roman" w:hAnsi="Times New Roman" w:cs="Times New Roman"/>
                <w:b/>
                <w:sz w:val="22"/>
                <w:szCs w:val="22"/>
              </w:rPr>
              <w:t xml:space="preserve">AJUDANTE </w:t>
            </w:r>
          </w:p>
        </w:tc>
        <w:tc>
          <w:tcPr>
            <w:tcW w:w="6245" w:type="dxa"/>
          </w:tcPr>
          <w:p w:rsidR="002569BF" w:rsidRPr="00EC6234" w:rsidRDefault="002569BF" w:rsidP="00F514FF">
            <w:pPr>
              <w:jc w:val="both"/>
              <w:rPr>
                <w:rFonts w:ascii="Times New Roman" w:hAnsi="Times New Roman" w:cs="Times New Roman"/>
                <w:sz w:val="22"/>
                <w:szCs w:val="22"/>
              </w:rPr>
            </w:pPr>
            <w:r w:rsidRPr="00EC6234">
              <w:rPr>
                <w:rFonts w:ascii="Times New Roman" w:hAnsi="Times New Roman" w:cs="Times New Roman"/>
                <w:sz w:val="22"/>
                <w:szCs w:val="22"/>
              </w:rPr>
              <w:t>Auxiliar a montagem, manutenção e desmontagem das estruturas do projeto.</w:t>
            </w:r>
          </w:p>
        </w:tc>
      </w:tr>
      <w:tr w:rsidR="00EC6234" w:rsidRPr="00EC6234" w:rsidTr="00F514FF">
        <w:trPr>
          <w:trHeight w:val="1256"/>
        </w:trPr>
        <w:tc>
          <w:tcPr>
            <w:tcW w:w="3369" w:type="dxa"/>
          </w:tcPr>
          <w:p w:rsidR="002569BF" w:rsidRPr="00EC6234" w:rsidRDefault="002569BF" w:rsidP="00F514FF">
            <w:pPr>
              <w:ind w:right="34"/>
              <w:jc w:val="both"/>
              <w:rPr>
                <w:rFonts w:ascii="Times New Roman" w:hAnsi="Times New Roman" w:cs="Times New Roman"/>
                <w:b/>
                <w:sz w:val="22"/>
                <w:szCs w:val="22"/>
              </w:rPr>
            </w:pPr>
            <w:r w:rsidRPr="00EC6234">
              <w:rPr>
                <w:rFonts w:ascii="Times New Roman" w:hAnsi="Times New Roman" w:cs="Times New Roman"/>
                <w:b/>
                <w:sz w:val="22"/>
                <w:szCs w:val="22"/>
              </w:rPr>
              <w:t>ENGENHEIRO/ELETRICISTA</w:t>
            </w:r>
          </w:p>
        </w:tc>
        <w:tc>
          <w:tcPr>
            <w:tcW w:w="6245" w:type="dxa"/>
          </w:tcPr>
          <w:p w:rsidR="002569BF" w:rsidRPr="00EC6234" w:rsidRDefault="002569BF" w:rsidP="00F514FF">
            <w:pPr>
              <w:jc w:val="both"/>
              <w:rPr>
                <w:rFonts w:ascii="Times New Roman" w:hAnsi="Times New Roman" w:cs="Times New Roman"/>
                <w:sz w:val="22"/>
                <w:szCs w:val="22"/>
              </w:rPr>
            </w:pPr>
            <w:r w:rsidRPr="00EC6234">
              <w:rPr>
                <w:rFonts w:ascii="Times New Roman" w:hAnsi="Times New Roman" w:cs="Times New Roman"/>
                <w:sz w:val="22"/>
                <w:szCs w:val="22"/>
              </w:rPr>
              <w:t>Desenvolver e fiscalizar o projeto que contem circuitos e sistemas elétricos. E também acompanhar o projeto, responsabilizando-se pela montagem, execução, manutenção e desmontagem, necessárias para as instalações das ornamentações que contem corrente elétrica</w:t>
            </w:r>
            <w:r w:rsidR="00B17070" w:rsidRPr="00EC6234">
              <w:rPr>
                <w:rFonts w:ascii="Times New Roman" w:hAnsi="Times New Roman" w:cs="Times New Roman"/>
                <w:sz w:val="22"/>
                <w:szCs w:val="22"/>
              </w:rPr>
              <w:t>.</w:t>
            </w:r>
          </w:p>
        </w:tc>
      </w:tr>
      <w:tr w:rsidR="00EC6234" w:rsidRPr="00EC6234" w:rsidTr="003144E3">
        <w:trPr>
          <w:trHeight w:val="1296"/>
        </w:trPr>
        <w:tc>
          <w:tcPr>
            <w:tcW w:w="3369" w:type="dxa"/>
          </w:tcPr>
          <w:p w:rsidR="00EE7CEF" w:rsidRPr="00EC6234" w:rsidRDefault="00EE7CEF" w:rsidP="00EE7CEF">
            <w:pPr>
              <w:jc w:val="both"/>
              <w:rPr>
                <w:rFonts w:ascii="Times New Roman" w:hAnsi="Times New Roman" w:cs="Times New Roman"/>
                <w:b/>
                <w:sz w:val="22"/>
                <w:szCs w:val="22"/>
              </w:rPr>
            </w:pPr>
            <w:r w:rsidRPr="00EC6234">
              <w:rPr>
                <w:rFonts w:ascii="Times New Roman" w:hAnsi="Times New Roman" w:cs="Times New Roman"/>
                <w:b/>
                <w:sz w:val="22"/>
                <w:szCs w:val="22"/>
              </w:rPr>
              <w:t>PAPAI NOEL (ATOR)</w:t>
            </w:r>
          </w:p>
        </w:tc>
        <w:tc>
          <w:tcPr>
            <w:tcW w:w="6245" w:type="dxa"/>
          </w:tcPr>
          <w:p w:rsidR="00EE7CEF" w:rsidRPr="00EC6234" w:rsidRDefault="00EE7CEF" w:rsidP="00EE7CEF">
            <w:pPr>
              <w:jc w:val="both"/>
              <w:rPr>
                <w:rFonts w:ascii="Times New Roman" w:hAnsi="Times New Roman" w:cs="Times New Roman"/>
                <w:sz w:val="22"/>
                <w:szCs w:val="22"/>
              </w:rPr>
            </w:pPr>
            <w:r w:rsidRPr="00EC6234">
              <w:rPr>
                <w:rFonts w:ascii="Times New Roman" w:hAnsi="Times New Roman" w:cs="Times New Roman"/>
                <w:sz w:val="22"/>
                <w:szCs w:val="22"/>
              </w:rPr>
              <w:t xml:space="preserve">Atender a população na casa do Papai Noel </w:t>
            </w:r>
            <w:r w:rsidR="00606CC1" w:rsidRPr="00EC6234">
              <w:rPr>
                <w:rFonts w:ascii="Times New Roman" w:hAnsi="Times New Roman" w:cs="Times New Roman"/>
                <w:sz w:val="22"/>
                <w:szCs w:val="22"/>
              </w:rPr>
              <w:t xml:space="preserve">durante 15 (quinze) dias. </w:t>
            </w:r>
            <w:r w:rsidRPr="00EC6234">
              <w:rPr>
                <w:rFonts w:ascii="Times New Roman" w:hAnsi="Times New Roman" w:cs="Times New Roman"/>
                <w:sz w:val="22"/>
                <w:szCs w:val="22"/>
              </w:rPr>
              <w:t xml:space="preserve">A encenação do profissional citado terá duração </w:t>
            </w:r>
            <w:r w:rsidR="00606CC1" w:rsidRPr="00EC6234">
              <w:rPr>
                <w:rFonts w:ascii="Times New Roman" w:hAnsi="Times New Roman" w:cs="Times New Roman"/>
                <w:sz w:val="22"/>
                <w:szCs w:val="22"/>
              </w:rPr>
              <w:t xml:space="preserve">de </w:t>
            </w:r>
            <w:r w:rsidR="00606CC1" w:rsidRPr="00EC6234">
              <w:rPr>
                <w:rFonts w:ascii="Times New Roman" w:eastAsia="Times New Roman" w:hAnsi="Times New Roman" w:cs="Times New Roman"/>
                <w:sz w:val="22"/>
                <w:szCs w:val="22"/>
              </w:rPr>
              <w:t>4 horas de trabalhos diários</w:t>
            </w:r>
            <w:r w:rsidRPr="00EC6234">
              <w:rPr>
                <w:rFonts w:ascii="Times New Roman" w:hAnsi="Times New Roman" w:cs="Times New Roman"/>
                <w:sz w:val="22"/>
                <w:szCs w:val="22"/>
              </w:rPr>
              <w:t>, tendo a estimativa de início às 19</w:t>
            </w:r>
            <w:r w:rsidR="00606CC1" w:rsidRPr="00EC6234">
              <w:rPr>
                <w:rFonts w:ascii="Times New Roman" w:hAnsi="Times New Roman" w:cs="Times New Roman"/>
                <w:sz w:val="22"/>
                <w:szCs w:val="22"/>
              </w:rPr>
              <w:t>h.</w:t>
            </w:r>
          </w:p>
          <w:p w:rsidR="00EE7CEF" w:rsidRPr="00EC6234" w:rsidRDefault="00EE7CEF" w:rsidP="00606CC1">
            <w:pPr>
              <w:jc w:val="both"/>
              <w:rPr>
                <w:rFonts w:ascii="Times New Roman" w:hAnsi="Times New Roman" w:cs="Times New Roman"/>
                <w:sz w:val="22"/>
                <w:szCs w:val="22"/>
              </w:rPr>
            </w:pPr>
            <w:r w:rsidRPr="00EC6234">
              <w:rPr>
                <w:rFonts w:ascii="Times New Roman" w:hAnsi="Times New Roman" w:cs="Times New Roman"/>
                <w:sz w:val="22"/>
                <w:szCs w:val="22"/>
              </w:rPr>
              <w:t>Local: Praça Marechal Floriano Peixoto (</w:t>
            </w:r>
            <w:r w:rsidR="00606CC1" w:rsidRPr="00EC6234">
              <w:rPr>
                <w:rFonts w:ascii="Times New Roman" w:hAnsi="Times New Roman" w:cs="Times New Roman"/>
                <w:sz w:val="22"/>
                <w:szCs w:val="22"/>
              </w:rPr>
              <w:t>C</w:t>
            </w:r>
            <w:r w:rsidRPr="00EC6234">
              <w:rPr>
                <w:rFonts w:ascii="Times New Roman" w:hAnsi="Times New Roman" w:cs="Times New Roman"/>
                <w:sz w:val="22"/>
                <w:szCs w:val="22"/>
              </w:rPr>
              <w:t>entro).</w:t>
            </w:r>
          </w:p>
        </w:tc>
      </w:tr>
      <w:tr w:rsidR="00EC6234" w:rsidRPr="00EC6234" w:rsidTr="003144E3">
        <w:trPr>
          <w:trHeight w:val="2817"/>
        </w:trPr>
        <w:tc>
          <w:tcPr>
            <w:tcW w:w="3369" w:type="dxa"/>
            <w:tcBorders>
              <w:bottom w:val="single" w:sz="4" w:space="0" w:color="auto"/>
            </w:tcBorders>
          </w:tcPr>
          <w:p w:rsidR="00EE7CEF" w:rsidRPr="00EC6234" w:rsidRDefault="00606CC1" w:rsidP="00EE7CEF">
            <w:pPr>
              <w:jc w:val="both"/>
              <w:rPr>
                <w:rFonts w:ascii="Times New Roman" w:hAnsi="Times New Roman" w:cs="Times New Roman"/>
                <w:b/>
                <w:sz w:val="22"/>
                <w:szCs w:val="22"/>
              </w:rPr>
            </w:pPr>
            <w:proofErr w:type="gramStart"/>
            <w:r w:rsidRPr="00EC6234">
              <w:rPr>
                <w:rFonts w:ascii="Times New Roman" w:hAnsi="Times New Roman" w:cs="Times New Roman"/>
                <w:b/>
                <w:sz w:val="22"/>
                <w:szCs w:val="22"/>
              </w:rPr>
              <w:t>FOTÓGRAFO(</w:t>
            </w:r>
            <w:proofErr w:type="gramEnd"/>
            <w:r w:rsidRPr="00EC6234">
              <w:rPr>
                <w:rFonts w:ascii="Times New Roman" w:hAnsi="Times New Roman" w:cs="Times New Roman"/>
                <w:b/>
                <w:sz w:val="22"/>
                <w:szCs w:val="22"/>
              </w:rPr>
              <w:t>A)</w:t>
            </w:r>
          </w:p>
        </w:tc>
        <w:tc>
          <w:tcPr>
            <w:tcW w:w="6245" w:type="dxa"/>
          </w:tcPr>
          <w:p w:rsidR="00EE7CEF" w:rsidRPr="00EC6234" w:rsidRDefault="00606CC1" w:rsidP="00606CC1">
            <w:pPr>
              <w:jc w:val="both"/>
              <w:rPr>
                <w:rFonts w:ascii="Times New Roman" w:hAnsi="Times New Roman" w:cs="Times New Roman"/>
                <w:sz w:val="22"/>
                <w:szCs w:val="22"/>
              </w:rPr>
            </w:pPr>
            <w:r w:rsidRPr="00EC6234">
              <w:rPr>
                <w:rFonts w:ascii="Times New Roman" w:hAnsi="Times New Roman" w:cs="Times New Roman"/>
                <w:sz w:val="22"/>
                <w:szCs w:val="22"/>
              </w:rPr>
              <w:t>Atender a população na casa do Papai Noel</w:t>
            </w:r>
            <w:r w:rsidRPr="00EC6234">
              <w:rPr>
                <w:rFonts w:ascii="Times New Roman" w:eastAsia="Times New Roman" w:hAnsi="Times New Roman" w:cs="Times New Roman"/>
                <w:sz w:val="22"/>
                <w:szCs w:val="22"/>
              </w:rPr>
              <w:t xml:space="preserve"> para fazer fotos impressas de todas as crianças que visitar o Papai Noel na casinha diariamente durante 4 horas de trabalhos diários ao longo de todo o evento.</w:t>
            </w:r>
            <w:r w:rsidRPr="00EC6234">
              <w:rPr>
                <w:rFonts w:ascii="Times New Roman" w:eastAsia="Times New Roman" w:hAnsi="Times New Roman" w:cs="Times New Roman"/>
                <w:bCs/>
                <w:sz w:val="22"/>
                <w:szCs w:val="22"/>
              </w:rPr>
              <w:t xml:space="preserve">Com o fornecimento de todos os equipamentos e insumos </w:t>
            </w:r>
            <w:proofErr w:type="gramStart"/>
            <w:r w:rsidRPr="00EC6234">
              <w:rPr>
                <w:rFonts w:ascii="Times New Roman" w:eastAsia="Times New Roman" w:hAnsi="Times New Roman" w:cs="Times New Roman"/>
                <w:bCs/>
                <w:sz w:val="22"/>
                <w:szCs w:val="22"/>
              </w:rPr>
              <w:t>necessários</w:t>
            </w:r>
            <w:r w:rsidRPr="00EC6234">
              <w:rPr>
                <w:rFonts w:ascii="Times New Roman" w:eastAsia="Times New Roman" w:hAnsi="Times New Roman" w:cs="Times New Roman"/>
                <w:sz w:val="22"/>
                <w:szCs w:val="22"/>
              </w:rPr>
              <w:t>(</w:t>
            </w:r>
            <w:proofErr w:type="gramEnd"/>
            <w:r w:rsidRPr="00EC6234">
              <w:rPr>
                <w:rFonts w:ascii="Times New Roman" w:eastAsia="Times New Roman" w:hAnsi="Times New Roman" w:cs="Times New Roman"/>
                <w:sz w:val="22"/>
                <w:szCs w:val="22"/>
              </w:rPr>
              <w:t xml:space="preserve">máquina fotográfica, computador, impressora, papel fotográfico), sendo que as fotografias impressas deverão ser entregues de forma gratuita aos responsáveis que estiverem acompanhando as crianças. Obs.: O número máximo de fotos obrigatórias exigidas por dia de operação será de 300 (trezentas) fotos por dia.   </w:t>
            </w:r>
          </w:p>
        </w:tc>
      </w:tr>
      <w:tr w:rsidR="00EC6234" w:rsidRPr="00EC6234" w:rsidTr="003144E3">
        <w:trPr>
          <w:trHeight w:val="1142"/>
        </w:trPr>
        <w:tc>
          <w:tcPr>
            <w:tcW w:w="3369" w:type="dxa"/>
            <w:tcBorders>
              <w:bottom w:val="single" w:sz="4" w:space="0" w:color="auto"/>
            </w:tcBorders>
          </w:tcPr>
          <w:p w:rsidR="00EE7CEF" w:rsidRPr="00EC6234" w:rsidRDefault="00606CC1" w:rsidP="00606CC1">
            <w:pPr>
              <w:jc w:val="both"/>
              <w:rPr>
                <w:rFonts w:ascii="Times New Roman" w:hAnsi="Times New Roman" w:cs="Times New Roman"/>
                <w:b/>
                <w:sz w:val="22"/>
                <w:szCs w:val="22"/>
              </w:rPr>
            </w:pPr>
            <w:r w:rsidRPr="00EC6234">
              <w:rPr>
                <w:rFonts w:ascii="Times New Roman" w:eastAsia="Times New Roman" w:hAnsi="Times New Roman" w:cs="Times New Roman"/>
                <w:b/>
                <w:bCs/>
                <w:sz w:val="22"/>
                <w:szCs w:val="22"/>
              </w:rPr>
              <w:t>ATORES REPRESENTANDO AJUDANTES DO PAPAI NOEL</w:t>
            </w:r>
          </w:p>
        </w:tc>
        <w:tc>
          <w:tcPr>
            <w:tcW w:w="6245" w:type="dxa"/>
          </w:tcPr>
          <w:p w:rsidR="003144E3" w:rsidRPr="00EC6234" w:rsidRDefault="003144E3" w:rsidP="003144E3">
            <w:pPr>
              <w:jc w:val="both"/>
              <w:rPr>
                <w:rFonts w:ascii="Times New Roman" w:hAnsi="Times New Roman" w:cs="Times New Roman"/>
                <w:sz w:val="22"/>
                <w:szCs w:val="22"/>
              </w:rPr>
            </w:pPr>
            <w:r w:rsidRPr="00EC6234">
              <w:rPr>
                <w:rFonts w:ascii="Times New Roman" w:hAnsi="Times New Roman" w:cs="Times New Roman"/>
                <w:sz w:val="22"/>
                <w:szCs w:val="22"/>
              </w:rPr>
              <w:t xml:space="preserve">Atender a população na casa do Papai Noel durante 15 (quinze) dias.  A encenação do profissional citado terá duração de </w:t>
            </w:r>
            <w:r w:rsidRPr="00EC6234">
              <w:rPr>
                <w:rFonts w:ascii="Times New Roman" w:eastAsia="Times New Roman" w:hAnsi="Times New Roman" w:cs="Times New Roman"/>
                <w:sz w:val="22"/>
                <w:szCs w:val="22"/>
              </w:rPr>
              <w:t>4 horas de trabalhos diários</w:t>
            </w:r>
            <w:r w:rsidRPr="00EC6234">
              <w:rPr>
                <w:rFonts w:ascii="Times New Roman" w:hAnsi="Times New Roman" w:cs="Times New Roman"/>
                <w:sz w:val="22"/>
                <w:szCs w:val="22"/>
              </w:rPr>
              <w:t xml:space="preserve">, tendo a estimativa de início às 19h. </w:t>
            </w:r>
          </w:p>
          <w:p w:rsidR="00EE7CEF" w:rsidRPr="00EC6234" w:rsidRDefault="00EE7CEF" w:rsidP="003144E3">
            <w:pPr>
              <w:jc w:val="both"/>
              <w:rPr>
                <w:rFonts w:ascii="Times New Roman" w:hAnsi="Times New Roman" w:cs="Times New Roman"/>
                <w:sz w:val="22"/>
                <w:szCs w:val="22"/>
              </w:rPr>
            </w:pPr>
            <w:r w:rsidRPr="00EC6234">
              <w:rPr>
                <w:rFonts w:ascii="Times New Roman" w:hAnsi="Times New Roman" w:cs="Times New Roman"/>
                <w:sz w:val="22"/>
                <w:szCs w:val="22"/>
              </w:rPr>
              <w:t>Local: Praça Marechal Floriano Peixoto (</w:t>
            </w:r>
            <w:r w:rsidR="00606CC1" w:rsidRPr="00EC6234">
              <w:rPr>
                <w:rFonts w:ascii="Times New Roman" w:hAnsi="Times New Roman" w:cs="Times New Roman"/>
                <w:sz w:val="22"/>
                <w:szCs w:val="22"/>
              </w:rPr>
              <w:t>C</w:t>
            </w:r>
            <w:r w:rsidRPr="00EC6234">
              <w:rPr>
                <w:rFonts w:ascii="Times New Roman" w:hAnsi="Times New Roman" w:cs="Times New Roman"/>
                <w:sz w:val="22"/>
                <w:szCs w:val="22"/>
              </w:rPr>
              <w:t>entro).</w:t>
            </w:r>
          </w:p>
        </w:tc>
      </w:tr>
    </w:tbl>
    <w:p w:rsidR="001913B4" w:rsidRDefault="001913B4" w:rsidP="00F514FF">
      <w:pPr>
        <w:pStyle w:val="Nivel1"/>
        <w:numPr>
          <w:ilvl w:val="0"/>
          <w:numId w:val="0"/>
        </w:numPr>
        <w:tabs>
          <w:tab w:val="left" w:pos="142"/>
        </w:tabs>
        <w:spacing w:before="0" w:line="360" w:lineRule="auto"/>
        <w:ind w:right="-568"/>
        <w:rPr>
          <w:rFonts w:ascii="Times New Roman" w:hAnsi="Times New Roman"/>
          <w:b w:val="0"/>
          <w:color w:val="auto"/>
          <w:sz w:val="24"/>
          <w:szCs w:val="24"/>
        </w:rPr>
      </w:pPr>
    </w:p>
    <w:p w:rsidR="00F514FF" w:rsidRPr="00EC6234" w:rsidRDefault="00FB13F7" w:rsidP="00F514FF">
      <w:pPr>
        <w:pStyle w:val="Nivel1"/>
        <w:numPr>
          <w:ilvl w:val="0"/>
          <w:numId w:val="0"/>
        </w:numPr>
        <w:tabs>
          <w:tab w:val="left" w:pos="142"/>
        </w:tabs>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5</w:t>
      </w:r>
      <w:r w:rsidR="00F514FF" w:rsidRPr="00EC6234">
        <w:rPr>
          <w:rFonts w:ascii="Times New Roman" w:hAnsi="Times New Roman"/>
          <w:b w:val="0"/>
          <w:color w:val="auto"/>
          <w:sz w:val="24"/>
          <w:szCs w:val="24"/>
        </w:rPr>
        <w:t xml:space="preserve">.1.2. </w:t>
      </w:r>
      <w:r w:rsidR="009F741E" w:rsidRPr="00EC6234">
        <w:rPr>
          <w:rFonts w:ascii="Times New Roman" w:hAnsi="Times New Roman"/>
          <w:b w:val="0"/>
          <w:color w:val="auto"/>
          <w:sz w:val="24"/>
          <w:szCs w:val="24"/>
        </w:rPr>
        <w:t>Todos os profissionais das equipes deverão ser devidamente qualificados, habilitados e experientes na instalação de decoração/cenografia/iluminação natalina</w:t>
      </w:r>
      <w:r w:rsidRPr="00EC6234">
        <w:rPr>
          <w:rFonts w:ascii="Times New Roman" w:hAnsi="Times New Roman"/>
          <w:b w:val="0"/>
          <w:color w:val="auto"/>
          <w:sz w:val="24"/>
          <w:szCs w:val="24"/>
        </w:rPr>
        <w:t>/atuação</w:t>
      </w:r>
      <w:r w:rsidR="009F741E" w:rsidRPr="00EC6234">
        <w:rPr>
          <w:rFonts w:ascii="Times New Roman" w:hAnsi="Times New Roman"/>
          <w:b w:val="0"/>
          <w:color w:val="auto"/>
          <w:sz w:val="24"/>
          <w:szCs w:val="24"/>
        </w:rPr>
        <w:t>; treinados para a execução de trabalhos em altura e estarem e equipados com todas as ferramentas e com a disponibilidade de todos os equipamentos de apoio a montagem e desmontagem</w:t>
      </w:r>
      <w:r w:rsidR="001367FC" w:rsidRPr="00EC6234">
        <w:rPr>
          <w:rFonts w:ascii="Times New Roman" w:hAnsi="Times New Roman"/>
          <w:b w:val="0"/>
          <w:color w:val="auto"/>
          <w:sz w:val="24"/>
          <w:szCs w:val="24"/>
        </w:rPr>
        <w:t xml:space="preserve"> e execução dos serviços</w:t>
      </w:r>
      <w:r w:rsidR="009F741E" w:rsidRPr="00EC6234">
        <w:rPr>
          <w:rFonts w:ascii="Times New Roman" w:hAnsi="Times New Roman"/>
          <w:b w:val="0"/>
          <w:color w:val="auto"/>
          <w:sz w:val="24"/>
          <w:szCs w:val="24"/>
        </w:rPr>
        <w:t xml:space="preserve"> que se fizerem necessários.</w:t>
      </w:r>
    </w:p>
    <w:p w:rsidR="009F741E" w:rsidRPr="00EC6234" w:rsidRDefault="00F514FF" w:rsidP="00F514FF">
      <w:pPr>
        <w:pStyle w:val="Nivel1"/>
        <w:numPr>
          <w:ilvl w:val="0"/>
          <w:numId w:val="0"/>
        </w:numPr>
        <w:tabs>
          <w:tab w:val="left" w:pos="142"/>
        </w:tabs>
        <w:spacing w:before="0" w:line="360" w:lineRule="auto"/>
        <w:ind w:right="-568"/>
        <w:rPr>
          <w:rFonts w:ascii="Times New Roman" w:hAnsi="Times New Roman"/>
          <w:b w:val="0"/>
          <w:color w:val="auto"/>
          <w:sz w:val="24"/>
          <w:szCs w:val="24"/>
        </w:rPr>
      </w:pPr>
      <w:r w:rsidRPr="00EC6234">
        <w:rPr>
          <w:rFonts w:ascii="Times New Roman" w:hAnsi="Times New Roman"/>
          <w:b w:val="0"/>
          <w:color w:val="auto"/>
          <w:sz w:val="24"/>
          <w:szCs w:val="24"/>
        </w:rPr>
        <w:t xml:space="preserve">5.1.3. </w:t>
      </w:r>
      <w:r w:rsidR="009F741E" w:rsidRPr="00EC6234">
        <w:rPr>
          <w:rFonts w:ascii="Times New Roman" w:hAnsi="Times New Roman"/>
          <w:b w:val="0"/>
          <w:color w:val="auto"/>
          <w:sz w:val="24"/>
          <w:szCs w:val="24"/>
        </w:rPr>
        <w:t>Os custos envolvidos na composição das etapas deverão estar inclusos no fornecimento, instalação, manutenção</w:t>
      </w:r>
      <w:r w:rsidR="00EB4FE8" w:rsidRPr="00EC6234">
        <w:rPr>
          <w:rFonts w:ascii="Times New Roman" w:hAnsi="Times New Roman"/>
          <w:b w:val="0"/>
          <w:color w:val="auto"/>
          <w:sz w:val="24"/>
          <w:szCs w:val="24"/>
        </w:rPr>
        <w:t xml:space="preserve">, </w:t>
      </w:r>
      <w:r w:rsidR="002D7152" w:rsidRPr="00EC6234">
        <w:rPr>
          <w:rFonts w:ascii="Times New Roman" w:hAnsi="Times New Roman"/>
          <w:b w:val="0"/>
          <w:color w:val="auto"/>
          <w:sz w:val="24"/>
          <w:szCs w:val="24"/>
        </w:rPr>
        <w:t xml:space="preserve">execução </w:t>
      </w:r>
      <w:r w:rsidR="009F741E" w:rsidRPr="00EC6234">
        <w:rPr>
          <w:rFonts w:ascii="Times New Roman" w:hAnsi="Times New Roman"/>
          <w:b w:val="0"/>
          <w:color w:val="auto"/>
          <w:sz w:val="24"/>
          <w:szCs w:val="24"/>
        </w:rPr>
        <w:t>e desinstalação da ornamentação de Natal.</w:t>
      </w:r>
    </w:p>
    <w:p w:rsidR="008A5E8A" w:rsidRPr="00EC6234" w:rsidRDefault="008A5E8A" w:rsidP="00F514FF">
      <w:pPr>
        <w:pStyle w:val="Nivel1"/>
        <w:numPr>
          <w:ilvl w:val="0"/>
          <w:numId w:val="37"/>
        </w:numPr>
        <w:spacing w:line="360" w:lineRule="auto"/>
        <w:ind w:right="-568"/>
        <w:rPr>
          <w:rFonts w:ascii="Times New Roman" w:hAnsi="Times New Roman"/>
          <w:color w:val="auto"/>
          <w:sz w:val="24"/>
          <w:szCs w:val="24"/>
        </w:rPr>
      </w:pPr>
      <w:r w:rsidRPr="00EC6234">
        <w:rPr>
          <w:rFonts w:ascii="Times New Roman" w:hAnsi="Times New Roman"/>
          <w:color w:val="auto"/>
          <w:sz w:val="24"/>
          <w:szCs w:val="24"/>
        </w:rPr>
        <w:t>DO SERVIÇO DE MANUTENÇÃO</w:t>
      </w:r>
    </w:p>
    <w:p w:rsidR="008A5E8A" w:rsidRPr="00EC6234" w:rsidRDefault="008A5E8A" w:rsidP="00633DFC">
      <w:pPr>
        <w:pStyle w:val="Nivel1"/>
        <w:numPr>
          <w:ilvl w:val="1"/>
          <w:numId w:val="1"/>
        </w:numPr>
        <w:spacing w:before="0" w:line="360" w:lineRule="auto"/>
        <w:ind w:left="0" w:right="-568" w:firstLine="0"/>
        <w:rPr>
          <w:rFonts w:ascii="Times New Roman" w:hAnsi="Times New Roman"/>
          <w:color w:val="auto"/>
          <w:sz w:val="24"/>
          <w:szCs w:val="24"/>
        </w:rPr>
      </w:pPr>
      <w:r w:rsidRPr="00EC6234">
        <w:rPr>
          <w:rFonts w:ascii="Times New Roman" w:hAnsi="Times New Roman"/>
          <w:b w:val="0"/>
          <w:color w:val="auto"/>
          <w:sz w:val="24"/>
          <w:szCs w:val="24"/>
        </w:rPr>
        <w:t xml:space="preserve">O período de trabalho das equipes de manutenção (etapa nº 2) </w:t>
      </w:r>
      <w:r w:rsidR="00EB4FE8" w:rsidRPr="00EC6234">
        <w:rPr>
          <w:rFonts w:ascii="Times New Roman" w:hAnsi="Times New Roman"/>
          <w:b w:val="0"/>
          <w:color w:val="auto"/>
          <w:sz w:val="24"/>
          <w:szCs w:val="24"/>
        </w:rPr>
        <w:t xml:space="preserve">terá início </w:t>
      </w:r>
      <w:r w:rsidRPr="00EC6234">
        <w:rPr>
          <w:rFonts w:ascii="Times New Roman" w:hAnsi="Times New Roman"/>
          <w:b w:val="0"/>
          <w:color w:val="auto"/>
          <w:sz w:val="24"/>
          <w:szCs w:val="24"/>
        </w:rPr>
        <w:t xml:space="preserve">a partir da data de conclusão da fase de instalação, sendo que as equipes deverão trabalhar em regime contínuo de no mínimo 06 </w:t>
      </w:r>
      <w:r w:rsidR="002D7152" w:rsidRPr="00EC6234">
        <w:rPr>
          <w:rFonts w:ascii="Times New Roman" w:hAnsi="Times New Roman"/>
          <w:b w:val="0"/>
          <w:color w:val="auto"/>
          <w:sz w:val="24"/>
          <w:szCs w:val="24"/>
        </w:rPr>
        <w:t xml:space="preserve">(seis) </w:t>
      </w:r>
      <w:r w:rsidRPr="00EC6234">
        <w:rPr>
          <w:rFonts w:ascii="Times New Roman" w:hAnsi="Times New Roman"/>
          <w:b w:val="0"/>
          <w:color w:val="auto"/>
          <w:sz w:val="24"/>
          <w:szCs w:val="24"/>
        </w:rPr>
        <w:t>horas diárias durante todo o período.</w:t>
      </w:r>
    </w:p>
    <w:p w:rsidR="008A5E8A" w:rsidRPr="00EC6234" w:rsidRDefault="008A5E8A" w:rsidP="00633DFC">
      <w:pPr>
        <w:pStyle w:val="Nivel1"/>
        <w:numPr>
          <w:ilvl w:val="1"/>
          <w:numId w:val="1"/>
        </w:numPr>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Equipes de manutenção:</w:t>
      </w:r>
      <w:r w:rsidRPr="00EC6234">
        <w:rPr>
          <w:rFonts w:ascii="Times New Roman" w:hAnsi="Times New Roman"/>
          <w:b w:val="0"/>
          <w:color w:val="auto"/>
          <w:sz w:val="24"/>
          <w:szCs w:val="24"/>
        </w:rPr>
        <w:t xml:space="preserve"> Para a execução da Manutenção das instalações realizadas, a CONTRATADA deverá fornecer no mínimo 01 (</w:t>
      </w:r>
      <w:r w:rsidR="00EB4FE8" w:rsidRPr="00EC6234">
        <w:rPr>
          <w:rFonts w:ascii="Times New Roman" w:hAnsi="Times New Roman"/>
          <w:b w:val="0"/>
          <w:color w:val="auto"/>
          <w:sz w:val="24"/>
          <w:szCs w:val="24"/>
        </w:rPr>
        <w:t>uma</w:t>
      </w:r>
      <w:r w:rsidRPr="00EC6234">
        <w:rPr>
          <w:rFonts w:ascii="Times New Roman" w:hAnsi="Times New Roman"/>
          <w:b w:val="0"/>
          <w:color w:val="auto"/>
          <w:sz w:val="24"/>
          <w:szCs w:val="24"/>
        </w:rPr>
        <w:t>) equipe durante o dia e 01 (</w:t>
      </w:r>
      <w:r w:rsidR="00EB4FE8" w:rsidRPr="00EC6234">
        <w:rPr>
          <w:rFonts w:ascii="Times New Roman" w:hAnsi="Times New Roman"/>
          <w:b w:val="0"/>
          <w:color w:val="auto"/>
          <w:sz w:val="24"/>
          <w:szCs w:val="24"/>
        </w:rPr>
        <w:t>uma</w:t>
      </w:r>
      <w:r w:rsidRPr="00EC6234">
        <w:rPr>
          <w:rFonts w:ascii="Times New Roman" w:hAnsi="Times New Roman"/>
          <w:b w:val="0"/>
          <w:color w:val="auto"/>
          <w:sz w:val="24"/>
          <w:szCs w:val="24"/>
        </w:rPr>
        <w:t xml:space="preserve">) equipe </w:t>
      </w:r>
      <w:r w:rsidR="00EB4FE8" w:rsidRPr="00EC6234">
        <w:rPr>
          <w:rFonts w:ascii="Times New Roman" w:hAnsi="Times New Roman"/>
          <w:b w:val="0"/>
          <w:color w:val="auto"/>
          <w:sz w:val="24"/>
          <w:szCs w:val="24"/>
        </w:rPr>
        <w:t>d</w:t>
      </w:r>
      <w:r w:rsidRPr="00EC6234">
        <w:rPr>
          <w:rFonts w:ascii="Times New Roman" w:hAnsi="Times New Roman"/>
          <w:b w:val="0"/>
          <w:color w:val="auto"/>
          <w:sz w:val="24"/>
          <w:szCs w:val="24"/>
        </w:rPr>
        <w:t>urante a noite com transporte para trabalhos simultâneos, nos mesmos padrões das equipes de instalação.</w:t>
      </w:r>
    </w:p>
    <w:p w:rsidR="008A5E8A" w:rsidRPr="00EC6234" w:rsidRDefault="008A5E8A" w:rsidP="00633DFC">
      <w:pPr>
        <w:pStyle w:val="Nivel1"/>
        <w:numPr>
          <w:ilvl w:val="1"/>
          <w:numId w:val="1"/>
        </w:numPr>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Equipe de Vistoria:</w:t>
      </w:r>
      <w:r w:rsidRPr="00EC6234">
        <w:rPr>
          <w:rFonts w:ascii="Times New Roman" w:hAnsi="Times New Roman"/>
          <w:b w:val="0"/>
          <w:color w:val="auto"/>
          <w:sz w:val="24"/>
          <w:szCs w:val="24"/>
        </w:rPr>
        <w:t xml:space="preserve"> A CONTRATADA deverá disponibilizar 01 (uma) equipe com transporte, composta por um eletricista e um ajudante para realizar vistorias noturnas nos pontos instalados, realizando a checagem do funcionamento dos equipamentos; englobando passagem por todos os locais de instalação com a </w:t>
      </w:r>
      <w:r w:rsidR="002D7152" w:rsidRPr="00EC6234">
        <w:rPr>
          <w:rFonts w:ascii="Times New Roman" w:hAnsi="Times New Roman"/>
          <w:b w:val="0"/>
          <w:color w:val="auto"/>
          <w:sz w:val="24"/>
          <w:szCs w:val="24"/>
        </w:rPr>
        <w:t>frequência</w:t>
      </w:r>
      <w:r w:rsidRPr="00EC6234">
        <w:rPr>
          <w:rFonts w:ascii="Times New Roman" w:hAnsi="Times New Roman"/>
          <w:b w:val="0"/>
          <w:color w:val="auto"/>
          <w:sz w:val="24"/>
          <w:szCs w:val="24"/>
        </w:rPr>
        <w:t xml:space="preserve"> mínima de uma visita em cada local a cada 05 (CINCO) dias; </w:t>
      </w:r>
      <w:r w:rsidR="001B3469" w:rsidRPr="00EC6234">
        <w:rPr>
          <w:rFonts w:ascii="Times New Roman" w:hAnsi="Times New Roman"/>
          <w:b w:val="0"/>
          <w:color w:val="auto"/>
          <w:sz w:val="24"/>
          <w:szCs w:val="24"/>
        </w:rPr>
        <w:t>e</w:t>
      </w:r>
      <w:r w:rsidRPr="00EC6234">
        <w:rPr>
          <w:rFonts w:ascii="Times New Roman" w:hAnsi="Times New Roman"/>
          <w:b w:val="0"/>
          <w:color w:val="auto"/>
          <w:sz w:val="24"/>
          <w:szCs w:val="24"/>
        </w:rPr>
        <w:t xml:space="preserve">m caso de constatação de anomalias pela equipe de vistoria, esta deverá comunicar diretamente </w:t>
      </w:r>
      <w:r w:rsidR="00EB4FE8" w:rsidRPr="00EC6234">
        <w:rPr>
          <w:rFonts w:ascii="Times New Roman" w:hAnsi="Times New Roman"/>
          <w:b w:val="0"/>
          <w:color w:val="auto"/>
          <w:sz w:val="24"/>
          <w:szCs w:val="24"/>
        </w:rPr>
        <w:t>às</w:t>
      </w:r>
      <w:r w:rsidRPr="00EC6234">
        <w:rPr>
          <w:rFonts w:ascii="Times New Roman" w:hAnsi="Times New Roman"/>
          <w:b w:val="0"/>
          <w:color w:val="auto"/>
          <w:sz w:val="24"/>
          <w:szCs w:val="24"/>
        </w:rPr>
        <w:t xml:space="preserve"> equipes de manutenção.</w:t>
      </w:r>
    </w:p>
    <w:p w:rsidR="001B3469" w:rsidRPr="00EC6234" w:rsidRDefault="001B3469" w:rsidP="00633DFC">
      <w:pPr>
        <w:pStyle w:val="Nivel1"/>
        <w:numPr>
          <w:ilvl w:val="0"/>
          <w:numId w:val="0"/>
        </w:numPr>
        <w:spacing w:before="0" w:line="360" w:lineRule="auto"/>
        <w:ind w:right="-568"/>
        <w:rPr>
          <w:rFonts w:ascii="Times New Roman" w:hAnsi="Times New Roman"/>
          <w:color w:val="auto"/>
          <w:sz w:val="24"/>
          <w:szCs w:val="24"/>
        </w:rPr>
      </w:pPr>
    </w:p>
    <w:p w:rsidR="008A5E8A" w:rsidRPr="00EC6234" w:rsidRDefault="003814F5" w:rsidP="00F514FF">
      <w:pPr>
        <w:pStyle w:val="Nivel1"/>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DO SERVIÇO DE DESMONTAGEM</w:t>
      </w:r>
    </w:p>
    <w:p w:rsidR="003814F5" w:rsidRPr="00EC6234" w:rsidRDefault="00064918" w:rsidP="00633DFC">
      <w:pPr>
        <w:pStyle w:val="Nivel1"/>
        <w:numPr>
          <w:ilvl w:val="1"/>
          <w:numId w:val="1"/>
        </w:numPr>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O período de trabalho das equipes de desmontagem deverá ser iniciado no dia 11/01/202</w:t>
      </w:r>
      <w:r w:rsidR="00785AC4" w:rsidRPr="00EC6234">
        <w:rPr>
          <w:rFonts w:ascii="Times New Roman" w:hAnsi="Times New Roman"/>
          <w:b w:val="0"/>
          <w:color w:val="auto"/>
          <w:sz w:val="24"/>
          <w:szCs w:val="24"/>
        </w:rPr>
        <w:t>3</w:t>
      </w:r>
      <w:r w:rsidR="00EB4FE8" w:rsidRPr="00EC6234">
        <w:rPr>
          <w:rFonts w:ascii="Times New Roman" w:hAnsi="Times New Roman"/>
          <w:b w:val="0"/>
          <w:color w:val="auto"/>
          <w:sz w:val="24"/>
          <w:szCs w:val="24"/>
        </w:rPr>
        <w:t>devendo ser concluído</w:t>
      </w:r>
      <w:r w:rsidR="001B3469" w:rsidRPr="00EC6234">
        <w:rPr>
          <w:rFonts w:ascii="Times New Roman" w:hAnsi="Times New Roman"/>
          <w:b w:val="0"/>
          <w:color w:val="auto"/>
          <w:sz w:val="24"/>
          <w:szCs w:val="24"/>
        </w:rPr>
        <w:t xml:space="preserve"> até o dia 1</w:t>
      </w:r>
      <w:r w:rsidR="00785AC4" w:rsidRPr="00EC6234">
        <w:rPr>
          <w:rFonts w:ascii="Times New Roman" w:hAnsi="Times New Roman"/>
          <w:b w:val="0"/>
          <w:color w:val="auto"/>
          <w:sz w:val="24"/>
          <w:szCs w:val="24"/>
        </w:rPr>
        <w:t>7</w:t>
      </w:r>
      <w:r w:rsidR="001B3469" w:rsidRPr="00EC6234">
        <w:rPr>
          <w:rFonts w:ascii="Times New Roman" w:hAnsi="Times New Roman"/>
          <w:b w:val="0"/>
          <w:color w:val="auto"/>
          <w:sz w:val="24"/>
          <w:szCs w:val="24"/>
        </w:rPr>
        <w:t>/01/202</w:t>
      </w:r>
      <w:r w:rsidR="00785AC4" w:rsidRPr="00EC6234">
        <w:rPr>
          <w:rFonts w:ascii="Times New Roman" w:hAnsi="Times New Roman"/>
          <w:b w:val="0"/>
          <w:color w:val="auto"/>
          <w:sz w:val="24"/>
          <w:szCs w:val="24"/>
        </w:rPr>
        <w:t>3</w:t>
      </w:r>
      <w:r w:rsidR="00EB4FE8" w:rsidRPr="00EC6234">
        <w:rPr>
          <w:rFonts w:ascii="Times New Roman" w:hAnsi="Times New Roman"/>
          <w:b w:val="0"/>
          <w:color w:val="auto"/>
          <w:sz w:val="24"/>
          <w:szCs w:val="24"/>
        </w:rPr>
        <w:t>. As</w:t>
      </w:r>
      <w:r w:rsidRPr="00EC6234">
        <w:rPr>
          <w:rFonts w:ascii="Times New Roman" w:hAnsi="Times New Roman"/>
          <w:b w:val="0"/>
          <w:color w:val="auto"/>
          <w:sz w:val="24"/>
          <w:szCs w:val="24"/>
        </w:rPr>
        <w:t xml:space="preserve"> equipes deverão trabalhar em regime de trabalho contínuo de no mínimo 8 </w:t>
      </w:r>
      <w:r w:rsidR="00785AC4" w:rsidRPr="00EC6234">
        <w:rPr>
          <w:rFonts w:ascii="Times New Roman" w:hAnsi="Times New Roman"/>
          <w:b w:val="0"/>
          <w:color w:val="auto"/>
          <w:sz w:val="24"/>
          <w:szCs w:val="24"/>
        </w:rPr>
        <w:t xml:space="preserve">(oito) </w:t>
      </w:r>
      <w:r w:rsidRPr="00EC6234">
        <w:rPr>
          <w:rFonts w:ascii="Times New Roman" w:hAnsi="Times New Roman"/>
          <w:b w:val="0"/>
          <w:color w:val="auto"/>
          <w:sz w:val="24"/>
          <w:szCs w:val="24"/>
        </w:rPr>
        <w:t>horas diárias durante todo o período. O desligamento das instalações elétricas deverá ocorrer impreterivelmente no dia 11/01/202</w:t>
      </w:r>
      <w:r w:rsidR="00785AC4" w:rsidRPr="00EC6234">
        <w:rPr>
          <w:rFonts w:ascii="Times New Roman" w:hAnsi="Times New Roman"/>
          <w:b w:val="0"/>
          <w:color w:val="auto"/>
          <w:sz w:val="24"/>
          <w:szCs w:val="24"/>
        </w:rPr>
        <w:t>3 e a retirada de toda a decoração deverá acontecer até o dia 17/01/2023</w:t>
      </w:r>
      <w:r w:rsidR="00EB4FE8" w:rsidRPr="00EC6234">
        <w:rPr>
          <w:rFonts w:ascii="Times New Roman" w:hAnsi="Times New Roman"/>
          <w:b w:val="0"/>
          <w:color w:val="auto"/>
          <w:sz w:val="24"/>
          <w:szCs w:val="24"/>
        </w:rPr>
        <w:t>.</w:t>
      </w:r>
    </w:p>
    <w:p w:rsidR="001B3469" w:rsidRPr="00EC6234" w:rsidRDefault="001B3469" w:rsidP="00633DFC">
      <w:pPr>
        <w:pStyle w:val="Nivel1"/>
        <w:numPr>
          <w:ilvl w:val="0"/>
          <w:numId w:val="0"/>
        </w:numPr>
        <w:spacing w:before="0" w:line="360" w:lineRule="auto"/>
        <w:ind w:right="-568"/>
        <w:rPr>
          <w:rFonts w:ascii="Times New Roman" w:hAnsi="Times New Roman"/>
          <w:b w:val="0"/>
          <w:color w:val="auto"/>
          <w:sz w:val="24"/>
          <w:szCs w:val="24"/>
        </w:rPr>
      </w:pPr>
    </w:p>
    <w:p w:rsidR="00A548DA" w:rsidRPr="00EC6234" w:rsidRDefault="00064918" w:rsidP="00F514FF">
      <w:pPr>
        <w:pStyle w:val="Nivel1"/>
        <w:spacing w:before="0" w:line="360" w:lineRule="auto"/>
        <w:ind w:left="0" w:right="-568" w:firstLine="0"/>
        <w:rPr>
          <w:rFonts w:ascii="Times New Roman" w:hAnsi="Times New Roman"/>
          <w:color w:val="auto"/>
        </w:rPr>
      </w:pPr>
      <w:r w:rsidRPr="00EC6234">
        <w:rPr>
          <w:rFonts w:ascii="Times New Roman" w:hAnsi="Times New Roman"/>
          <w:color w:val="auto"/>
          <w:sz w:val="24"/>
          <w:szCs w:val="24"/>
        </w:rPr>
        <w:t xml:space="preserve">DA UTILIZAÇÃO DE </w:t>
      </w:r>
      <w:proofErr w:type="spellStart"/>
      <w:r w:rsidRPr="00EC6234">
        <w:rPr>
          <w:rFonts w:ascii="Times New Roman" w:hAnsi="Times New Roman"/>
          <w:color w:val="auto"/>
          <w:sz w:val="24"/>
          <w:szCs w:val="24"/>
        </w:rPr>
        <w:t>EPI’s</w:t>
      </w:r>
      <w:proofErr w:type="spellEnd"/>
    </w:p>
    <w:p w:rsidR="00A548DA" w:rsidRPr="00EC6234" w:rsidRDefault="00A548DA" w:rsidP="00633DFC">
      <w:pPr>
        <w:pStyle w:val="Nivel1"/>
        <w:numPr>
          <w:ilvl w:val="1"/>
          <w:numId w:val="1"/>
        </w:numPr>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 xml:space="preserve">A CONTRATADA observará a </w:t>
      </w:r>
      <w:r w:rsidR="00785AC4" w:rsidRPr="00EC6234">
        <w:rPr>
          <w:rFonts w:ascii="Times New Roman" w:hAnsi="Times New Roman"/>
          <w:b w:val="0"/>
          <w:color w:val="auto"/>
          <w:sz w:val="24"/>
          <w:szCs w:val="24"/>
        </w:rPr>
        <w:t>P</w:t>
      </w:r>
      <w:r w:rsidRPr="00EC6234">
        <w:rPr>
          <w:rFonts w:ascii="Times New Roman" w:hAnsi="Times New Roman"/>
          <w:b w:val="0"/>
          <w:color w:val="auto"/>
          <w:sz w:val="24"/>
          <w:szCs w:val="24"/>
        </w:rPr>
        <w:t>ortaria 3.237 de 27/07/72 do Ministério do Trabalho que determinará obrigações no campo de segurança, higiene e medicina do trabalho.</w:t>
      </w:r>
    </w:p>
    <w:p w:rsidR="00A548DA" w:rsidRPr="00EC6234" w:rsidRDefault="00A548DA" w:rsidP="00633DFC">
      <w:pPr>
        <w:pStyle w:val="Nivel1"/>
        <w:numPr>
          <w:ilvl w:val="1"/>
          <w:numId w:val="1"/>
        </w:numPr>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 xml:space="preserve">Caberá a CONTRATADA garantir a utilização dos Equipamentos de Proteção Individual (EPI) (Capacete, Bota, Luva, Cinto de Segurança, Óculos e etc.) a todos os seus prestadores de serviços que ocuparem os postos a que se refere este objeto respeitando o estabelecido na legislação vigente. </w:t>
      </w:r>
    </w:p>
    <w:p w:rsidR="00A548DA" w:rsidRPr="00EC6234" w:rsidRDefault="00A548DA" w:rsidP="00633DFC">
      <w:pPr>
        <w:pStyle w:val="Nivel1"/>
        <w:numPr>
          <w:ilvl w:val="1"/>
          <w:numId w:val="1"/>
        </w:numPr>
        <w:shd w:val="clear" w:color="auto" w:fill="FFFFFF" w:themeFill="background1"/>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 xml:space="preserve">Toda </w:t>
      </w:r>
      <w:r w:rsidR="00D52D60" w:rsidRPr="00EC6234">
        <w:rPr>
          <w:rFonts w:ascii="Times New Roman" w:hAnsi="Times New Roman"/>
          <w:b w:val="0"/>
          <w:color w:val="auto"/>
          <w:sz w:val="24"/>
          <w:szCs w:val="24"/>
        </w:rPr>
        <w:t>a instalação</w:t>
      </w:r>
      <w:r w:rsidRPr="00EC6234">
        <w:rPr>
          <w:rFonts w:ascii="Times New Roman" w:hAnsi="Times New Roman"/>
          <w:b w:val="0"/>
          <w:color w:val="auto"/>
          <w:sz w:val="24"/>
          <w:szCs w:val="24"/>
        </w:rPr>
        <w:t xml:space="preserve"> deverá ter sinalização e proteção para pedestres e veículos, sendo de responsabilidade da CONTRATADA a segurança do pessoal de seus colaboradores bem como </w:t>
      </w:r>
      <w:r w:rsidR="00D52D60" w:rsidRPr="00EC6234">
        <w:rPr>
          <w:rFonts w:ascii="Times New Roman" w:hAnsi="Times New Roman"/>
          <w:b w:val="0"/>
          <w:color w:val="auto"/>
          <w:sz w:val="24"/>
          <w:szCs w:val="24"/>
        </w:rPr>
        <w:t xml:space="preserve">de </w:t>
      </w:r>
      <w:r w:rsidRPr="00EC6234">
        <w:rPr>
          <w:rFonts w:ascii="Times New Roman" w:hAnsi="Times New Roman"/>
          <w:b w:val="0"/>
          <w:color w:val="auto"/>
          <w:sz w:val="24"/>
          <w:szCs w:val="24"/>
        </w:rPr>
        <w:t>qualquer prejuízo causado a terceiros ou a municipalidade.</w:t>
      </w:r>
    </w:p>
    <w:p w:rsidR="001E7D4B" w:rsidRPr="00EC6234" w:rsidRDefault="00247F36" w:rsidP="00F514FF">
      <w:pPr>
        <w:pStyle w:val="Nivel1"/>
        <w:spacing w:before="0" w:line="360" w:lineRule="auto"/>
        <w:ind w:left="0" w:right="-568" w:firstLine="0"/>
        <w:rPr>
          <w:rFonts w:ascii="Times New Roman" w:hAnsi="Times New Roman"/>
          <w:color w:val="auto"/>
        </w:rPr>
      </w:pPr>
      <w:r w:rsidRPr="00EC6234">
        <w:rPr>
          <w:rFonts w:ascii="Times New Roman" w:hAnsi="Times New Roman"/>
          <w:color w:val="auto"/>
          <w:sz w:val="24"/>
          <w:szCs w:val="24"/>
        </w:rPr>
        <w:t xml:space="preserve">DA BASE OPERACIONAL </w:t>
      </w:r>
    </w:p>
    <w:p w:rsidR="001E7D4B" w:rsidRPr="00EC6234" w:rsidRDefault="001E7D4B" w:rsidP="00633DFC">
      <w:pPr>
        <w:pStyle w:val="Nivel1"/>
        <w:numPr>
          <w:ilvl w:val="1"/>
          <w:numId w:val="1"/>
        </w:numPr>
        <w:spacing w:before="0" w:line="360" w:lineRule="auto"/>
        <w:ind w:left="0" w:right="-568" w:firstLine="0"/>
        <w:rPr>
          <w:rFonts w:ascii="Times New Roman" w:hAnsi="Times New Roman"/>
          <w:color w:val="auto"/>
        </w:rPr>
      </w:pPr>
      <w:r w:rsidRPr="00EC6234">
        <w:rPr>
          <w:rFonts w:ascii="Times New Roman" w:hAnsi="Times New Roman"/>
          <w:b w:val="0"/>
          <w:color w:val="auto"/>
          <w:sz w:val="24"/>
          <w:szCs w:val="24"/>
        </w:rPr>
        <w:t>Para a garantia de uma perfeita execução e manutenção de serviço, a CONTRATADA deverá dispor de base operacional localizada no Município de Itaboraí.</w:t>
      </w:r>
    </w:p>
    <w:p w:rsidR="001E7D4B" w:rsidRPr="00EC6234" w:rsidRDefault="001E7D4B" w:rsidP="00633DFC">
      <w:pPr>
        <w:pStyle w:val="Nivel1"/>
        <w:numPr>
          <w:ilvl w:val="1"/>
          <w:numId w:val="1"/>
        </w:numPr>
        <w:spacing w:before="0" w:line="360" w:lineRule="auto"/>
        <w:ind w:left="0" w:right="-568" w:firstLine="0"/>
        <w:rPr>
          <w:rFonts w:ascii="Times New Roman" w:hAnsi="Times New Roman"/>
          <w:color w:val="auto"/>
        </w:rPr>
      </w:pPr>
      <w:r w:rsidRPr="00EC6234">
        <w:rPr>
          <w:rFonts w:ascii="Times New Roman" w:hAnsi="Times New Roman"/>
          <w:b w:val="0"/>
          <w:color w:val="auto"/>
          <w:sz w:val="24"/>
          <w:szCs w:val="24"/>
        </w:rPr>
        <w:t>Após a conclusão dos serviços deverão ser removidos dos locais todos os materiais, equipamentos e quaisquer detritos provenientes dos serviços.</w:t>
      </w:r>
    </w:p>
    <w:p w:rsidR="001E7D4B" w:rsidRPr="00EC6234" w:rsidRDefault="001E7D4B" w:rsidP="00633DFC">
      <w:pPr>
        <w:pStyle w:val="Nivel1"/>
        <w:numPr>
          <w:ilvl w:val="1"/>
          <w:numId w:val="1"/>
        </w:numPr>
        <w:spacing w:before="0" w:line="360" w:lineRule="auto"/>
        <w:ind w:left="0" w:right="-568" w:firstLine="0"/>
        <w:rPr>
          <w:rFonts w:ascii="Times New Roman" w:hAnsi="Times New Roman"/>
          <w:color w:val="auto"/>
        </w:rPr>
      </w:pPr>
      <w:r w:rsidRPr="00EC6234">
        <w:rPr>
          <w:rFonts w:ascii="Times New Roman" w:hAnsi="Times New Roman"/>
          <w:b w:val="0"/>
          <w:color w:val="auto"/>
          <w:sz w:val="24"/>
          <w:szCs w:val="24"/>
        </w:rPr>
        <w:t>Para a execução dos serviços compreendendo instalação, manutenção e desmontagem, a CONTRATADA deverá fornecer o transporte das equipes para os locais de atuação, bem como o transporte de todo o material de decoração desde o depósito da CONTRATADA até o local das montagens, e o retorno do material após a desmontagem, incluindo seguro da carga transportada, respeitando os horários estabelecidos pela CONTRATANTE, sendo que, todas as equipes executarão os serviços simultaneamente nos locais previstos.</w:t>
      </w:r>
    </w:p>
    <w:p w:rsidR="003814F5" w:rsidRPr="00EC6234" w:rsidRDefault="003814F5" w:rsidP="00633DFC">
      <w:pPr>
        <w:pStyle w:val="Nivel1"/>
        <w:numPr>
          <w:ilvl w:val="0"/>
          <w:numId w:val="0"/>
        </w:numPr>
        <w:spacing w:before="0"/>
        <w:ind w:right="-568"/>
        <w:rPr>
          <w:rFonts w:ascii="Times New Roman" w:hAnsi="Times New Roman"/>
          <w:color w:val="auto"/>
          <w:sz w:val="24"/>
          <w:szCs w:val="24"/>
        </w:rPr>
      </w:pPr>
    </w:p>
    <w:p w:rsidR="00A575E3" w:rsidRPr="00EC6234" w:rsidRDefault="0082594B" w:rsidP="00F514FF">
      <w:pPr>
        <w:pStyle w:val="Nivel1"/>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 xml:space="preserve">REQUISITOS </w:t>
      </w:r>
      <w:r w:rsidR="00696ADA" w:rsidRPr="00EC6234">
        <w:rPr>
          <w:rFonts w:ascii="Times New Roman" w:hAnsi="Times New Roman"/>
          <w:color w:val="auto"/>
          <w:sz w:val="24"/>
          <w:szCs w:val="24"/>
        </w:rPr>
        <w:t>PARA A PARTICIPAÇÃO NO CERTAME</w:t>
      </w:r>
    </w:p>
    <w:p w:rsidR="001F44C0" w:rsidRPr="00EC6234" w:rsidRDefault="001209DC" w:rsidP="001F44C0">
      <w:pPr>
        <w:spacing w:line="360" w:lineRule="auto"/>
        <w:ind w:right="-568"/>
        <w:jc w:val="both"/>
        <w:rPr>
          <w:rFonts w:ascii="Times New Roman" w:hAnsi="Times New Roman" w:cs="Times New Roman"/>
          <w:sz w:val="24"/>
        </w:rPr>
      </w:pPr>
      <w:r w:rsidRPr="00EC6234">
        <w:rPr>
          <w:rFonts w:ascii="Times New Roman" w:hAnsi="Times New Roman" w:cs="Times New Roman"/>
          <w:sz w:val="24"/>
        </w:rPr>
        <w:t>10</w:t>
      </w:r>
      <w:r w:rsidR="00407138" w:rsidRPr="00EC6234">
        <w:rPr>
          <w:rFonts w:ascii="Times New Roman" w:hAnsi="Times New Roman" w:cs="Times New Roman"/>
          <w:sz w:val="24"/>
        </w:rPr>
        <w:t>.1</w:t>
      </w:r>
      <w:r w:rsidR="00785AC4" w:rsidRPr="00EC6234">
        <w:rPr>
          <w:rFonts w:ascii="Times New Roman" w:hAnsi="Times New Roman" w:cs="Times New Roman"/>
          <w:sz w:val="24"/>
        </w:rPr>
        <w:t>.</w:t>
      </w:r>
      <w:r w:rsidR="00407138" w:rsidRPr="00EC6234">
        <w:rPr>
          <w:rFonts w:ascii="Times New Roman" w:hAnsi="Times New Roman" w:cs="Times New Roman"/>
          <w:sz w:val="24"/>
        </w:rPr>
        <w:t xml:space="preserve"> A empresa prestadora de serviços objeto deste termo deve possuir capacidade técnica, disponibilizando profissionais capacitados</w:t>
      </w:r>
      <w:r w:rsidR="001F44C0" w:rsidRPr="00EC6234">
        <w:rPr>
          <w:rFonts w:ascii="Times New Roman" w:hAnsi="Times New Roman" w:cs="Times New Roman"/>
          <w:sz w:val="24"/>
        </w:rPr>
        <w:t xml:space="preserve"> nas áreas de Engenharia Civil, Elétrica ou Mecânica detentores de registro junto ao CREA – Conselho Regional de Engenharia e Arquitetura. A prova da vinculação dos profissionais poderá se dar por meio da apresentação de comprovação do registro de empregado ou de contrato de prestação de serviços profissionais.</w:t>
      </w:r>
    </w:p>
    <w:p w:rsidR="00407138"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407138" w:rsidRPr="00EC6234">
        <w:rPr>
          <w:rFonts w:ascii="Times New Roman" w:hAnsi="Times New Roman" w:cs="Times New Roman"/>
          <w:sz w:val="24"/>
        </w:rPr>
        <w:t xml:space="preserve">.2. A CONTRATADA deverá, também, disponibilizar </w:t>
      </w:r>
      <w:r w:rsidR="001367FC" w:rsidRPr="00EC6234">
        <w:rPr>
          <w:rFonts w:ascii="Times New Roman" w:hAnsi="Times New Roman" w:cs="Times New Roman"/>
          <w:sz w:val="24"/>
        </w:rPr>
        <w:t>profissionais</w:t>
      </w:r>
      <w:r w:rsidR="00696ADA" w:rsidRPr="00EC6234">
        <w:rPr>
          <w:rFonts w:ascii="Times New Roman" w:hAnsi="Times New Roman" w:cs="Times New Roman"/>
          <w:sz w:val="24"/>
        </w:rPr>
        <w:t xml:space="preserve"> necessários à montagem/desmontagem e manutenção das estruturas, além do </w:t>
      </w:r>
      <w:r w:rsidR="001F44C0" w:rsidRPr="00EC6234">
        <w:rPr>
          <w:rFonts w:ascii="Times New Roman" w:hAnsi="Times New Roman" w:cs="Times New Roman"/>
          <w:sz w:val="24"/>
        </w:rPr>
        <w:t>técnico responsável pelo implemento e customização que deverá possuir registro no CREA – Conselho Regional de Engenharia e Arquitetura.</w:t>
      </w:r>
    </w:p>
    <w:p w:rsidR="00407138"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407138" w:rsidRPr="00EC6234">
        <w:rPr>
          <w:rFonts w:ascii="Times New Roman" w:hAnsi="Times New Roman" w:cs="Times New Roman"/>
          <w:sz w:val="24"/>
        </w:rPr>
        <w:t>.3. A CONTRATADA deverá observar todas as normas de segurança quanto à correta instalação de todas as estruturas e demais serviços.</w:t>
      </w:r>
    </w:p>
    <w:p w:rsidR="00407138"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407138" w:rsidRPr="00EC6234">
        <w:rPr>
          <w:rFonts w:ascii="Times New Roman" w:hAnsi="Times New Roman" w:cs="Times New Roman"/>
          <w:sz w:val="24"/>
        </w:rPr>
        <w:t xml:space="preserve">.4. A CONTRATADA deverá observar as normas de sustentabilidade acerca do serviço executado, em especial quanto ao correto destino dos resíduos após a execução dos serviços, a utilização de material elétrico que </w:t>
      </w:r>
      <w:r w:rsidR="00EB4FE8" w:rsidRPr="00EC6234">
        <w:rPr>
          <w:rFonts w:ascii="Times New Roman" w:hAnsi="Times New Roman" w:cs="Times New Roman"/>
          <w:sz w:val="24"/>
        </w:rPr>
        <w:t xml:space="preserve">atendam </w:t>
      </w:r>
      <w:r w:rsidR="00407138" w:rsidRPr="00EC6234">
        <w:rPr>
          <w:rFonts w:ascii="Times New Roman" w:hAnsi="Times New Roman" w:cs="Times New Roman"/>
          <w:sz w:val="24"/>
        </w:rPr>
        <w:t xml:space="preserve">padrões de economia de energia, o uso de equipamentos que diminuam os ruídos sonoros, dentre outros. </w:t>
      </w:r>
    </w:p>
    <w:p w:rsidR="00EB4FE8"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407138" w:rsidRPr="00EC6234">
        <w:rPr>
          <w:rFonts w:ascii="Times New Roman" w:hAnsi="Times New Roman" w:cs="Times New Roman"/>
          <w:sz w:val="24"/>
        </w:rPr>
        <w:t xml:space="preserve">.5. É de responsabilidade da empresa que vier a ser contratada, </w:t>
      </w:r>
      <w:r w:rsidR="00EB4FE8" w:rsidRPr="00EC6234">
        <w:rPr>
          <w:rFonts w:ascii="Times New Roman" w:hAnsi="Times New Roman" w:cs="Times New Roman"/>
          <w:sz w:val="24"/>
        </w:rPr>
        <w:t xml:space="preserve">zelar para que </w:t>
      </w:r>
      <w:r w:rsidR="00407138" w:rsidRPr="00EC6234">
        <w:rPr>
          <w:rFonts w:ascii="Times New Roman" w:hAnsi="Times New Roman" w:cs="Times New Roman"/>
          <w:sz w:val="24"/>
        </w:rPr>
        <w:t xml:space="preserve">na prestação dos serviços objeto dessa contratação, no que couber, que sejam observados os requisitos ambientais do Instituto Nacional de Metrologia, Normalização e Qualidade Industrial – INMETRO para uso de produtos sustentáveis ou de menor impacto ambiental em relação aos seus similares. </w:t>
      </w:r>
      <w:r w:rsidR="00EB4FE8" w:rsidRPr="00EC6234">
        <w:rPr>
          <w:rFonts w:ascii="Times New Roman" w:hAnsi="Times New Roman" w:cs="Times New Roman"/>
          <w:sz w:val="24"/>
        </w:rPr>
        <w:t xml:space="preserve">Deverá também aplicar as normas técnicas da Associação Brasileira de Normas Técnicas – ABNT/ NBR, referente ao uso de materiais atóxicos, biodegradáveis e recicláveis, correspondente à contratação em tela. </w:t>
      </w:r>
    </w:p>
    <w:p w:rsidR="00407138"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407138" w:rsidRPr="00EC6234">
        <w:rPr>
          <w:rFonts w:ascii="Times New Roman" w:hAnsi="Times New Roman" w:cs="Times New Roman"/>
          <w:sz w:val="24"/>
        </w:rPr>
        <w:t>.6. Os serviços deverão ser executados por mão de obra qualificada e obedecendo rigorosamente as instruções contidas nestas especificações, bem como as contidas nas normas e métodos regulamentadas, como os da ABNT.</w:t>
      </w:r>
    </w:p>
    <w:p w:rsidR="00017FA7" w:rsidRPr="00EC6234" w:rsidRDefault="00310446"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F95FB2" w:rsidRPr="00EC6234">
        <w:rPr>
          <w:rFonts w:ascii="Times New Roman" w:hAnsi="Times New Roman" w:cs="Times New Roman"/>
          <w:sz w:val="24"/>
        </w:rPr>
        <w:t>.</w:t>
      </w:r>
      <w:r w:rsidRPr="00EC6234">
        <w:rPr>
          <w:rFonts w:ascii="Times New Roman" w:hAnsi="Times New Roman" w:cs="Times New Roman"/>
          <w:sz w:val="24"/>
        </w:rPr>
        <w:t>7</w:t>
      </w:r>
      <w:r w:rsidR="00017FA7" w:rsidRPr="00EC6234">
        <w:rPr>
          <w:rFonts w:ascii="Times New Roman" w:hAnsi="Times New Roman" w:cs="Times New Roman"/>
          <w:sz w:val="24"/>
        </w:rPr>
        <w:t>.Os atestados fornecidos por pessoa jurídica de direito público deverão ser emitidos em papel timbrado da emitente e conter nome completo, cargo e matrícula do servidor signatário.</w:t>
      </w:r>
    </w:p>
    <w:p w:rsidR="00017FA7"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977965" w:rsidRPr="00EC6234">
        <w:rPr>
          <w:rFonts w:ascii="Times New Roman" w:hAnsi="Times New Roman" w:cs="Times New Roman"/>
          <w:sz w:val="24"/>
        </w:rPr>
        <w:t>.</w:t>
      </w:r>
      <w:r w:rsidR="00310446" w:rsidRPr="00EC6234">
        <w:rPr>
          <w:rFonts w:ascii="Times New Roman" w:hAnsi="Times New Roman" w:cs="Times New Roman"/>
          <w:sz w:val="24"/>
        </w:rPr>
        <w:t>8</w:t>
      </w:r>
      <w:r w:rsidR="00977965" w:rsidRPr="00EC6234">
        <w:rPr>
          <w:rFonts w:ascii="Times New Roman" w:hAnsi="Times New Roman" w:cs="Times New Roman"/>
          <w:sz w:val="24"/>
        </w:rPr>
        <w:t>.</w:t>
      </w:r>
      <w:r w:rsidR="00017FA7" w:rsidRPr="00EC6234">
        <w:rPr>
          <w:rFonts w:ascii="Times New Roman" w:hAnsi="Times New Roman" w:cs="Times New Roman"/>
          <w:sz w:val="24"/>
        </w:rPr>
        <w:t xml:space="preserve"> Os atestados emitidos por pessoa jurídica de direito privado deverão ser acompanhados de documentos que comprovem a aptidão do signatário para responder pela Pessoa Jurídica emitente do documento.</w:t>
      </w:r>
    </w:p>
    <w:p w:rsidR="004E0C26"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017FA7" w:rsidRPr="00EC6234">
        <w:rPr>
          <w:rFonts w:ascii="Times New Roman" w:hAnsi="Times New Roman" w:cs="Times New Roman"/>
          <w:sz w:val="24"/>
        </w:rPr>
        <w:t>.</w:t>
      </w:r>
      <w:r w:rsidR="00310446" w:rsidRPr="00EC6234">
        <w:rPr>
          <w:rFonts w:ascii="Times New Roman" w:hAnsi="Times New Roman" w:cs="Times New Roman"/>
          <w:sz w:val="24"/>
        </w:rPr>
        <w:t>9</w:t>
      </w:r>
      <w:r w:rsidR="00F95FB2" w:rsidRPr="00EC6234">
        <w:rPr>
          <w:rFonts w:ascii="Times New Roman" w:hAnsi="Times New Roman" w:cs="Times New Roman"/>
          <w:sz w:val="24"/>
        </w:rPr>
        <w:t xml:space="preserve">. </w:t>
      </w:r>
      <w:r w:rsidR="004E0C26" w:rsidRPr="00EC6234">
        <w:rPr>
          <w:rFonts w:ascii="Times New Roman" w:hAnsi="Times New Roman" w:cs="Times New Roman"/>
          <w:sz w:val="24"/>
        </w:rPr>
        <w:t>São parcelas de maior relevância técnica:</w:t>
      </w:r>
    </w:p>
    <w:p w:rsidR="00F95FB2"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977965" w:rsidRPr="00EC6234">
        <w:rPr>
          <w:rFonts w:ascii="Times New Roman" w:hAnsi="Times New Roman" w:cs="Times New Roman"/>
          <w:sz w:val="24"/>
        </w:rPr>
        <w:t>.</w:t>
      </w:r>
      <w:r w:rsidR="00310446" w:rsidRPr="00EC6234">
        <w:rPr>
          <w:rFonts w:ascii="Times New Roman" w:hAnsi="Times New Roman" w:cs="Times New Roman"/>
          <w:sz w:val="24"/>
        </w:rPr>
        <w:t>9</w:t>
      </w:r>
      <w:r w:rsidR="00977965" w:rsidRPr="00EC6234">
        <w:rPr>
          <w:rFonts w:ascii="Times New Roman" w:hAnsi="Times New Roman" w:cs="Times New Roman"/>
          <w:sz w:val="24"/>
        </w:rPr>
        <w:t>.1. Comprovação</w:t>
      </w:r>
      <w:r w:rsidR="00F95FB2" w:rsidRPr="00EC6234">
        <w:rPr>
          <w:rFonts w:ascii="Times New Roman" w:hAnsi="Times New Roman" w:cs="Times New Roman"/>
          <w:sz w:val="24"/>
        </w:rPr>
        <w:t xml:space="preserve"> de montagem de no mínimo 1 (uma) árvore natalina iluminada com sistema </w:t>
      </w:r>
      <w:r w:rsidR="00977965" w:rsidRPr="00EC6234">
        <w:rPr>
          <w:rFonts w:ascii="Times New Roman" w:hAnsi="Times New Roman" w:cs="Times New Roman"/>
          <w:sz w:val="24"/>
        </w:rPr>
        <w:t>sequenciais</w:t>
      </w:r>
      <w:r w:rsidR="00F95FB2" w:rsidRPr="00EC6234">
        <w:rPr>
          <w:rFonts w:ascii="Times New Roman" w:hAnsi="Times New Roman" w:cs="Times New Roman"/>
          <w:sz w:val="24"/>
        </w:rPr>
        <w:t xml:space="preserve"> luminosos com altura mínima de 12,50 metros;</w:t>
      </w:r>
    </w:p>
    <w:p w:rsidR="00F514FF"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F95FB2" w:rsidRPr="00EC6234">
        <w:rPr>
          <w:rFonts w:ascii="Times New Roman" w:hAnsi="Times New Roman" w:cs="Times New Roman"/>
          <w:sz w:val="24"/>
        </w:rPr>
        <w:t>.</w:t>
      </w:r>
      <w:r w:rsidR="00310446" w:rsidRPr="00EC6234">
        <w:rPr>
          <w:rFonts w:ascii="Times New Roman" w:hAnsi="Times New Roman" w:cs="Times New Roman"/>
          <w:sz w:val="24"/>
        </w:rPr>
        <w:t>9</w:t>
      </w:r>
      <w:r w:rsidR="004E0C26" w:rsidRPr="00EC6234">
        <w:rPr>
          <w:rFonts w:ascii="Times New Roman" w:hAnsi="Times New Roman" w:cs="Times New Roman"/>
          <w:sz w:val="24"/>
        </w:rPr>
        <w:t>.2</w:t>
      </w:r>
      <w:r w:rsidR="00F95FB2" w:rsidRPr="00EC6234">
        <w:rPr>
          <w:rFonts w:ascii="Times New Roman" w:hAnsi="Times New Roman" w:cs="Times New Roman"/>
          <w:sz w:val="24"/>
        </w:rPr>
        <w:t xml:space="preserve">. Instalação, manutenção corretiva, desinstalação em vias públicas e/ou privadas de iluminação e ou ornamentação de </w:t>
      </w:r>
      <w:r w:rsidR="00977965" w:rsidRPr="00EC6234">
        <w:rPr>
          <w:rFonts w:ascii="Times New Roman" w:hAnsi="Times New Roman" w:cs="Times New Roman"/>
          <w:sz w:val="24"/>
        </w:rPr>
        <w:t>90</w:t>
      </w:r>
      <w:r w:rsidR="00F95FB2" w:rsidRPr="00EC6234">
        <w:rPr>
          <w:rFonts w:ascii="Times New Roman" w:hAnsi="Times New Roman" w:cs="Times New Roman"/>
          <w:sz w:val="24"/>
        </w:rPr>
        <w:t xml:space="preserve"> (</w:t>
      </w:r>
      <w:r w:rsidR="00977965" w:rsidRPr="00EC6234">
        <w:rPr>
          <w:rFonts w:ascii="Times New Roman" w:hAnsi="Times New Roman" w:cs="Times New Roman"/>
          <w:sz w:val="24"/>
        </w:rPr>
        <w:t>noventa</w:t>
      </w:r>
      <w:r w:rsidR="00F95FB2" w:rsidRPr="00EC6234">
        <w:rPr>
          <w:rFonts w:ascii="Times New Roman" w:hAnsi="Times New Roman" w:cs="Times New Roman"/>
          <w:sz w:val="24"/>
        </w:rPr>
        <w:t xml:space="preserve">) unidades de arvores naturais, ornamentação luminosa com figuras em 60 (sessenta) unidades de postes de iluminação; </w:t>
      </w:r>
    </w:p>
    <w:p w:rsidR="00952843"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F95FB2" w:rsidRPr="00EC6234">
        <w:rPr>
          <w:rFonts w:ascii="Times New Roman" w:hAnsi="Times New Roman" w:cs="Times New Roman"/>
          <w:sz w:val="24"/>
        </w:rPr>
        <w:t>.</w:t>
      </w:r>
      <w:r w:rsidR="00310446" w:rsidRPr="00EC6234">
        <w:rPr>
          <w:rFonts w:ascii="Times New Roman" w:hAnsi="Times New Roman" w:cs="Times New Roman"/>
          <w:sz w:val="24"/>
        </w:rPr>
        <w:t>9</w:t>
      </w:r>
      <w:r w:rsidR="004E0C26" w:rsidRPr="00EC6234">
        <w:rPr>
          <w:rFonts w:ascii="Times New Roman" w:hAnsi="Times New Roman" w:cs="Times New Roman"/>
          <w:sz w:val="24"/>
        </w:rPr>
        <w:t>.3</w:t>
      </w:r>
      <w:r w:rsidR="00F95FB2" w:rsidRPr="00EC6234">
        <w:rPr>
          <w:rFonts w:ascii="Times New Roman" w:hAnsi="Times New Roman" w:cs="Times New Roman"/>
          <w:sz w:val="24"/>
        </w:rPr>
        <w:t xml:space="preserve"> Execução de 01 (uma) casa do papai Noel com fornecimento de profissional de </w:t>
      </w:r>
      <w:r w:rsidR="00977965" w:rsidRPr="00EC6234">
        <w:rPr>
          <w:rFonts w:ascii="Times New Roman" w:hAnsi="Times New Roman" w:cs="Times New Roman"/>
          <w:sz w:val="24"/>
        </w:rPr>
        <w:t>P</w:t>
      </w:r>
      <w:r w:rsidR="00F95FB2" w:rsidRPr="00EC6234">
        <w:rPr>
          <w:rFonts w:ascii="Times New Roman" w:hAnsi="Times New Roman" w:cs="Times New Roman"/>
          <w:sz w:val="24"/>
        </w:rPr>
        <w:t xml:space="preserve">apai Noel; </w:t>
      </w:r>
    </w:p>
    <w:p w:rsidR="00952843" w:rsidRPr="00EC6234" w:rsidRDefault="00F514FF" w:rsidP="00633DFC">
      <w:pPr>
        <w:spacing w:line="360" w:lineRule="auto"/>
        <w:ind w:right="-568"/>
        <w:jc w:val="both"/>
        <w:rPr>
          <w:rFonts w:ascii="Times New Roman" w:hAnsi="Times New Roman" w:cs="Times New Roman"/>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952843" w:rsidRPr="00EC6234">
        <w:rPr>
          <w:rFonts w:ascii="Times New Roman" w:hAnsi="Times New Roman" w:cs="Times New Roman"/>
          <w:sz w:val="24"/>
        </w:rPr>
        <w:t>.</w:t>
      </w:r>
      <w:r w:rsidR="001F44C0" w:rsidRPr="00EC6234">
        <w:rPr>
          <w:rFonts w:ascii="Times New Roman" w:hAnsi="Times New Roman" w:cs="Times New Roman"/>
          <w:sz w:val="24"/>
        </w:rPr>
        <w:t>1</w:t>
      </w:r>
      <w:r w:rsidR="00310446" w:rsidRPr="00EC6234">
        <w:rPr>
          <w:rFonts w:ascii="Times New Roman" w:hAnsi="Times New Roman" w:cs="Times New Roman"/>
          <w:sz w:val="24"/>
        </w:rPr>
        <w:t>0</w:t>
      </w:r>
      <w:r w:rsidR="00952843" w:rsidRPr="00EC6234">
        <w:rPr>
          <w:rFonts w:ascii="Times New Roman" w:hAnsi="Times New Roman" w:cs="Times New Roman"/>
          <w:sz w:val="24"/>
        </w:rPr>
        <w:t xml:space="preserve">. </w:t>
      </w:r>
      <w:r w:rsidR="00F95FB2" w:rsidRPr="00EC6234">
        <w:rPr>
          <w:rFonts w:ascii="Times New Roman" w:hAnsi="Times New Roman" w:cs="Times New Roman"/>
          <w:sz w:val="24"/>
        </w:rPr>
        <w:t>Caso o (s) atestado (s) apresentado (s) não constem o (s) quantitativo fornecido, esse poderá ser comprovado através de notas fiscais e/ou ordem de serviços, vinculados aos atestados apresentados;</w:t>
      </w:r>
    </w:p>
    <w:p w:rsidR="00952843" w:rsidRPr="00EC6234" w:rsidRDefault="00F514FF" w:rsidP="00633DFC">
      <w:pPr>
        <w:spacing w:line="360" w:lineRule="auto"/>
        <w:ind w:right="-568"/>
        <w:jc w:val="both"/>
        <w:rPr>
          <w:rFonts w:ascii="Times New Roman" w:hAnsi="Times New Roman" w:cs="Times New Roman"/>
          <w:b/>
          <w:bCs/>
          <w:sz w:val="24"/>
        </w:rPr>
      </w:pPr>
      <w:r w:rsidRPr="00EC6234">
        <w:rPr>
          <w:rFonts w:ascii="Times New Roman" w:hAnsi="Times New Roman" w:cs="Times New Roman"/>
          <w:sz w:val="24"/>
        </w:rPr>
        <w:t>1</w:t>
      </w:r>
      <w:r w:rsidR="001209DC" w:rsidRPr="00EC6234">
        <w:rPr>
          <w:rFonts w:ascii="Times New Roman" w:hAnsi="Times New Roman" w:cs="Times New Roman"/>
          <w:sz w:val="24"/>
        </w:rPr>
        <w:t>0</w:t>
      </w:r>
      <w:r w:rsidR="00952843" w:rsidRPr="00EC6234">
        <w:rPr>
          <w:rFonts w:ascii="Times New Roman" w:hAnsi="Times New Roman" w:cs="Times New Roman"/>
          <w:sz w:val="24"/>
        </w:rPr>
        <w:t>.</w:t>
      </w:r>
      <w:r w:rsidR="001F44C0" w:rsidRPr="00EC6234">
        <w:rPr>
          <w:rFonts w:ascii="Times New Roman" w:hAnsi="Times New Roman" w:cs="Times New Roman"/>
          <w:sz w:val="24"/>
        </w:rPr>
        <w:t>1</w:t>
      </w:r>
      <w:r w:rsidR="00310446" w:rsidRPr="00EC6234">
        <w:rPr>
          <w:rFonts w:ascii="Times New Roman" w:hAnsi="Times New Roman" w:cs="Times New Roman"/>
          <w:sz w:val="24"/>
        </w:rPr>
        <w:t>1</w:t>
      </w:r>
      <w:r w:rsidR="004E0C26" w:rsidRPr="00EC6234">
        <w:rPr>
          <w:rFonts w:ascii="Times New Roman" w:hAnsi="Times New Roman" w:cs="Times New Roman"/>
          <w:sz w:val="24"/>
        </w:rPr>
        <w:t>.</w:t>
      </w:r>
      <w:r w:rsidR="00310446" w:rsidRPr="00EC6234">
        <w:rPr>
          <w:rFonts w:ascii="Times New Roman" w:hAnsi="Times New Roman" w:cs="Times New Roman"/>
          <w:sz w:val="24"/>
          <w:lang w:val="pt-PT"/>
        </w:rPr>
        <w:t xml:space="preserve">A </w:t>
      </w:r>
      <w:r w:rsidR="00310446" w:rsidRPr="00EC6234">
        <w:rPr>
          <w:rFonts w:ascii="Times New Roman" w:hAnsi="Times New Roman" w:cs="Times New Roman"/>
          <w:b/>
          <w:sz w:val="24"/>
          <w:lang w:val="pt-PT"/>
        </w:rPr>
        <w:t>CONTRATADA</w:t>
      </w:r>
      <w:r w:rsidR="00310446" w:rsidRPr="00EC6234">
        <w:rPr>
          <w:rFonts w:ascii="Times New Roman" w:hAnsi="Times New Roman" w:cs="Times New Roman"/>
          <w:sz w:val="24"/>
          <w:lang w:val="pt-PT"/>
        </w:rPr>
        <w:t xml:space="preserve"> deverá </w:t>
      </w:r>
      <w:r w:rsidR="00310446" w:rsidRPr="00EC6234">
        <w:rPr>
          <w:rFonts w:ascii="Times New Roman" w:hAnsi="Times New Roman" w:cs="Times New Roman"/>
          <w:sz w:val="24"/>
        </w:rPr>
        <w:t>a</w:t>
      </w:r>
      <w:r w:rsidR="00F95FB2" w:rsidRPr="00EC6234">
        <w:rPr>
          <w:rFonts w:ascii="Times New Roman" w:hAnsi="Times New Roman" w:cs="Times New Roman"/>
          <w:sz w:val="24"/>
        </w:rPr>
        <w:t>presentar um ou mais atestados de capacidade técnica expedid</w:t>
      </w:r>
      <w:r w:rsidR="004E0C26" w:rsidRPr="00EC6234">
        <w:rPr>
          <w:rFonts w:ascii="Times New Roman" w:hAnsi="Times New Roman" w:cs="Times New Roman"/>
          <w:sz w:val="24"/>
        </w:rPr>
        <w:t>os</w:t>
      </w:r>
      <w:r w:rsidR="00F95FB2" w:rsidRPr="00EC6234">
        <w:rPr>
          <w:rFonts w:ascii="Times New Roman" w:hAnsi="Times New Roman" w:cs="Times New Roman"/>
          <w:sz w:val="24"/>
        </w:rPr>
        <w:t xml:space="preserve"> por pessoa jurídica de direito público ou privado em nome </w:t>
      </w:r>
      <w:proofErr w:type="gramStart"/>
      <w:r w:rsidR="00F95FB2" w:rsidRPr="00EC6234">
        <w:rPr>
          <w:rFonts w:ascii="Times New Roman" w:hAnsi="Times New Roman" w:cs="Times New Roman"/>
          <w:sz w:val="24"/>
        </w:rPr>
        <w:t>do(</w:t>
      </w:r>
      <w:proofErr w:type="gramEnd"/>
      <w:r w:rsidR="00F95FB2" w:rsidRPr="00EC6234">
        <w:rPr>
          <w:rFonts w:ascii="Times New Roman" w:hAnsi="Times New Roman" w:cs="Times New Roman"/>
          <w:sz w:val="24"/>
        </w:rPr>
        <w:t>s) responsável(is) técnico(s), sendo estes: engenheiro eletricista para as</w:t>
      </w:r>
      <w:r w:rsidR="00F600ED" w:rsidRPr="00EC6234">
        <w:rPr>
          <w:rFonts w:ascii="Times New Roman" w:hAnsi="Times New Roman" w:cs="Times New Roman"/>
          <w:sz w:val="24"/>
        </w:rPr>
        <w:t xml:space="preserve"> instalações elétricas, </w:t>
      </w:r>
      <w:r w:rsidR="00F95FB2" w:rsidRPr="00EC6234">
        <w:rPr>
          <w:rFonts w:ascii="Times New Roman" w:hAnsi="Times New Roman" w:cs="Times New Roman"/>
          <w:sz w:val="24"/>
        </w:rPr>
        <w:t>engenheiro civil ou mecânico para as instalações de estruturas</w:t>
      </w:r>
      <w:r w:rsidR="00977965" w:rsidRPr="00EC6234">
        <w:rPr>
          <w:rFonts w:ascii="Times New Roman" w:hAnsi="Times New Roman" w:cs="Times New Roman"/>
          <w:sz w:val="24"/>
        </w:rPr>
        <w:t xml:space="preserve">. </w:t>
      </w:r>
      <w:r w:rsidR="00F95FB2" w:rsidRPr="00EC6234">
        <w:rPr>
          <w:rFonts w:ascii="Times New Roman" w:hAnsi="Times New Roman" w:cs="Times New Roman"/>
          <w:sz w:val="24"/>
        </w:rPr>
        <w:t xml:space="preserve">Os atestados deverão estar acompanhados da Certidão de acervo técnico emitida pelo </w:t>
      </w:r>
      <w:r w:rsidR="00F95FB2" w:rsidRPr="00EC6234">
        <w:rPr>
          <w:rFonts w:ascii="Times New Roman" w:hAnsi="Times New Roman" w:cs="Times New Roman"/>
          <w:b/>
          <w:sz w:val="24"/>
        </w:rPr>
        <w:t>CREA,</w:t>
      </w:r>
      <w:r w:rsidR="00F95FB2" w:rsidRPr="00EC6234">
        <w:rPr>
          <w:rFonts w:ascii="Times New Roman" w:hAnsi="Times New Roman" w:cs="Times New Roman"/>
          <w:sz w:val="24"/>
        </w:rPr>
        <w:t xml:space="preserve"> atestando que os referidos profissionais tenham executado serviços similares, com a complexidade tecnológica e operacional equivalente, ou superior, pertinente e compatível com o objeto da presente licitação</w:t>
      </w:r>
      <w:r w:rsidR="00F95FB2" w:rsidRPr="00EC6234">
        <w:rPr>
          <w:rFonts w:ascii="Times New Roman" w:hAnsi="Times New Roman" w:cs="Times New Roman"/>
          <w:bCs/>
          <w:sz w:val="24"/>
        </w:rPr>
        <w:t>;</w:t>
      </w:r>
    </w:p>
    <w:p w:rsidR="00407138" w:rsidRPr="00EC6234" w:rsidRDefault="000D2AC0" w:rsidP="00633DFC">
      <w:pPr>
        <w:spacing w:line="360" w:lineRule="auto"/>
        <w:ind w:right="-568"/>
        <w:jc w:val="both"/>
        <w:rPr>
          <w:rFonts w:ascii="Times New Roman" w:hAnsi="Times New Roman" w:cs="Times New Roman"/>
          <w:sz w:val="24"/>
          <w:lang w:val="pt-PT"/>
        </w:rPr>
      </w:pPr>
      <w:r w:rsidRPr="00EC6234">
        <w:rPr>
          <w:rFonts w:ascii="Times New Roman" w:hAnsi="Times New Roman" w:cs="Times New Roman"/>
          <w:sz w:val="24"/>
        </w:rPr>
        <w:t>1</w:t>
      </w:r>
      <w:r w:rsidR="001209DC" w:rsidRPr="00EC6234">
        <w:rPr>
          <w:rFonts w:ascii="Times New Roman" w:hAnsi="Times New Roman" w:cs="Times New Roman"/>
          <w:sz w:val="24"/>
        </w:rPr>
        <w:t>0</w:t>
      </w:r>
      <w:r w:rsidR="00952843" w:rsidRPr="00EC6234">
        <w:rPr>
          <w:rFonts w:ascii="Times New Roman" w:hAnsi="Times New Roman" w:cs="Times New Roman"/>
          <w:sz w:val="24"/>
        </w:rPr>
        <w:t>.</w:t>
      </w:r>
      <w:r w:rsidR="00310446" w:rsidRPr="00EC6234">
        <w:rPr>
          <w:rFonts w:ascii="Times New Roman" w:hAnsi="Times New Roman" w:cs="Times New Roman"/>
          <w:sz w:val="24"/>
        </w:rPr>
        <w:t>12</w:t>
      </w:r>
      <w:r w:rsidR="00952843" w:rsidRPr="00EC6234">
        <w:rPr>
          <w:rFonts w:ascii="Times New Roman" w:hAnsi="Times New Roman" w:cs="Times New Roman"/>
          <w:sz w:val="24"/>
        </w:rPr>
        <w:t xml:space="preserve">. </w:t>
      </w:r>
      <w:r w:rsidR="00F95FB2" w:rsidRPr="00EC6234">
        <w:rPr>
          <w:rFonts w:ascii="Times New Roman" w:hAnsi="Times New Roman" w:cs="Times New Roman"/>
          <w:sz w:val="24"/>
          <w:lang w:val="pt-PT"/>
        </w:rPr>
        <w:t>Os atestados de capacidade técnico-operacional deverão referir-se a serviços prestados no âmbito de sua atividade econômica principal ou secundária especificadas no contrato social vigente.</w:t>
      </w:r>
    </w:p>
    <w:p w:rsidR="001B3469" w:rsidRPr="00EC6234" w:rsidRDefault="001B3469" w:rsidP="00633DFC">
      <w:pPr>
        <w:spacing w:line="360" w:lineRule="auto"/>
        <w:ind w:right="-568"/>
        <w:jc w:val="both"/>
        <w:rPr>
          <w:rFonts w:ascii="Times New Roman" w:hAnsi="Times New Roman" w:cs="Times New Roman"/>
          <w:sz w:val="24"/>
          <w:lang w:val="pt-PT"/>
        </w:rPr>
      </w:pPr>
      <w:bookmarkStart w:id="0" w:name="_GoBack"/>
      <w:bookmarkEnd w:id="0"/>
    </w:p>
    <w:p w:rsidR="007B7E1C" w:rsidRPr="00EC6234" w:rsidRDefault="00C738FA" w:rsidP="001913B4">
      <w:pPr>
        <w:pStyle w:val="Nivel1"/>
        <w:tabs>
          <w:tab w:val="left" w:pos="0"/>
        </w:tabs>
        <w:spacing w:before="120" w:after="120" w:line="360" w:lineRule="auto"/>
        <w:ind w:left="0" w:right="-567" w:firstLine="0"/>
        <w:rPr>
          <w:rFonts w:ascii="Times New Roman" w:hAnsi="Times New Roman"/>
          <w:color w:val="auto"/>
          <w:sz w:val="24"/>
          <w:szCs w:val="24"/>
        </w:rPr>
      </w:pPr>
      <w:r w:rsidRPr="00EC6234">
        <w:rPr>
          <w:rFonts w:ascii="Times New Roman" w:hAnsi="Times New Roman"/>
          <w:color w:val="auto"/>
          <w:sz w:val="24"/>
          <w:szCs w:val="24"/>
        </w:rPr>
        <w:t xml:space="preserve">CONTROLE </w:t>
      </w:r>
      <w:r w:rsidR="0037462A" w:rsidRPr="00EC6234">
        <w:rPr>
          <w:rFonts w:ascii="Times New Roman" w:hAnsi="Times New Roman"/>
          <w:color w:val="auto"/>
          <w:sz w:val="24"/>
          <w:szCs w:val="24"/>
        </w:rPr>
        <w:t>D</w:t>
      </w:r>
      <w:r w:rsidRPr="00EC6234">
        <w:rPr>
          <w:rFonts w:ascii="Times New Roman" w:hAnsi="Times New Roman"/>
          <w:color w:val="auto"/>
          <w:sz w:val="24"/>
          <w:szCs w:val="24"/>
        </w:rPr>
        <w:t>E</w:t>
      </w:r>
      <w:r w:rsidR="0037462A" w:rsidRPr="00EC6234">
        <w:rPr>
          <w:rFonts w:ascii="Times New Roman" w:hAnsi="Times New Roman"/>
          <w:color w:val="auto"/>
          <w:sz w:val="24"/>
          <w:szCs w:val="24"/>
        </w:rPr>
        <w:t xml:space="preserve"> EXECUÇÃO E</w:t>
      </w:r>
      <w:r w:rsidRPr="00EC6234">
        <w:rPr>
          <w:rFonts w:ascii="Times New Roman" w:hAnsi="Times New Roman"/>
          <w:color w:val="auto"/>
          <w:sz w:val="24"/>
          <w:szCs w:val="24"/>
        </w:rPr>
        <w:t xml:space="preserve"> FISCALIZAÇÃO DO CONTRATO</w:t>
      </w:r>
    </w:p>
    <w:p w:rsidR="007B7E1C" w:rsidRPr="00EC6234" w:rsidRDefault="007B7E1C" w:rsidP="001913B4">
      <w:pPr>
        <w:numPr>
          <w:ilvl w:val="1"/>
          <w:numId w:val="1"/>
        </w:numPr>
        <w:tabs>
          <w:tab w:val="left" w:pos="142"/>
          <w:tab w:val="left" w:pos="426"/>
        </w:tabs>
        <w:suppressAutoHyphens/>
        <w:spacing w:before="120" w:after="120" w:line="360" w:lineRule="auto"/>
        <w:ind w:left="0" w:right="-567" w:firstLine="0"/>
        <w:jc w:val="both"/>
        <w:rPr>
          <w:rFonts w:ascii="Times New Roman" w:hAnsi="Times New Roman" w:cs="Times New Roman"/>
          <w:sz w:val="24"/>
        </w:rPr>
      </w:pPr>
      <w:r w:rsidRPr="00EC6234">
        <w:rPr>
          <w:rFonts w:ascii="Times New Roman" w:hAnsi="Times New Roman" w:cs="Times New Roman"/>
          <w:sz w:val="24"/>
        </w:rPr>
        <w:t>A execução do objeto seguirá a seguinte dinâmica:</w:t>
      </w:r>
    </w:p>
    <w:p w:rsidR="00154B39" w:rsidRPr="00EC6234" w:rsidRDefault="00154B39" w:rsidP="00633DFC">
      <w:pPr>
        <w:numPr>
          <w:ilvl w:val="2"/>
          <w:numId w:val="1"/>
        </w:numPr>
        <w:tabs>
          <w:tab w:val="left" w:pos="142"/>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 xml:space="preserve"> Nos termos do art. 67 Lei nº 8.666, de 1993 será designado representante para acompanhar e fiscalizar apres</w:t>
      </w:r>
      <w:r w:rsidR="00165770" w:rsidRPr="00EC6234">
        <w:rPr>
          <w:rFonts w:ascii="Times New Roman" w:hAnsi="Times New Roman" w:cs="Times New Roman"/>
          <w:sz w:val="24"/>
        </w:rPr>
        <w:t>en</w:t>
      </w:r>
      <w:r w:rsidRPr="00EC6234">
        <w:rPr>
          <w:rFonts w:ascii="Times New Roman" w:hAnsi="Times New Roman" w:cs="Times New Roman"/>
          <w:sz w:val="24"/>
        </w:rPr>
        <w:t xml:space="preserve">tação de </w:t>
      </w:r>
      <w:proofErr w:type="gramStart"/>
      <w:r w:rsidRPr="00EC6234">
        <w:rPr>
          <w:rFonts w:ascii="Times New Roman" w:hAnsi="Times New Roman" w:cs="Times New Roman"/>
          <w:sz w:val="24"/>
        </w:rPr>
        <w:t>serviço,anotando</w:t>
      </w:r>
      <w:proofErr w:type="gramEnd"/>
      <w:r w:rsidR="00B650DC">
        <w:rPr>
          <w:rFonts w:ascii="Times New Roman" w:hAnsi="Times New Roman" w:cs="Times New Roman"/>
          <w:sz w:val="24"/>
        </w:rPr>
        <w:t xml:space="preserve"> </w:t>
      </w:r>
      <w:r w:rsidRPr="00EC6234">
        <w:rPr>
          <w:rFonts w:ascii="Times New Roman" w:hAnsi="Times New Roman" w:cs="Times New Roman"/>
          <w:sz w:val="24"/>
        </w:rPr>
        <w:t>em</w:t>
      </w:r>
      <w:r w:rsidR="00B650DC">
        <w:rPr>
          <w:rFonts w:ascii="Times New Roman" w:hAnsi="Times New Roman" w:cs="Times New Roman"/>
          <w:sz w:val="24"/>
        </w:rPr>
        <w:t xml:space="preserve"> </w:t>
      </w:r>
      <w:r w:rsidRPr="00EC6234">
        <w:rPr>
          <w:rFonts w:ascii="Times New Roman" w:hAnsi="Times New Roman" w:cs="Times New Roman"/>
          <w:sz w:val="24"/>
        </w:rPr>
        <w:t>registro</w:t>
      </w:r>
      <w:r w:rsidR="00B650DC">
        <w:rPr>
          <w:rFonts w:ascii="Times New Roman" w:hAnsi="Times New Roman" w:cs="Times New Roman"/>
          <w:sz w:val="24"/>
        </w:rPr>
        <w:t xml:space="preserve"> </w:t>
      </w:r>
      <w:r w:rsidRPr="00EC6234">
        <w:rPr>
          <w:rFonts w:ascii="Times New Roman" w:hAnsi="Times New Roman" w:cs="Times New Roman"/>
          <w:sz w:val="24"/>
        </w:rPr>
        <w:t>próprio</w:t>
      </w:r>
      <w:r w:rsidR="00B650DC">
        <w:rPr>
          <w:rFonts w:ascii="Times New Roman" w:hAnsi="Times New Roman" w:cs="Times New Roman"/>
          <w:sz w:val="24"/>
        </w:rPr>
        <w:t xml:space="preserve"> </w:t>
      </w:r>
      <w:r w:rsidRPr="00EC6234">
        <w:rPr>
          <w:rFonts w:ascii="Times New Roman" w:hAnsi="Times New Roman" w:cs="Times New Roman"/>
          <w:sz w:val="24"/>
        </w:rPr>
        <w:t>todas</w:t>
      </w:r>
      <w:r w:rsidR="00B650DC">
        <w:rPr>
          <w:rFonts w:ascii="Times New Roman" w:hAnsi="Times New Roman" w:cs="Times New Roman"/>
          <w:sz w:val="24"/>
        </w:rPr>
        <w:t xml:space="preserve"> </w:t>
      </w:r>
      <w:r w:rsidRPr="00EC6234">
        <w:rPr>
          <w:rFonts w:ascii="Times New Roman" w:hAnsi="Times New Roman" w:cs="Times New Roman"/>
          <w:sz w:val="24"/>
        </w:rPr>
        <w:t>a</w:t>
      </w:r>
      <w:r w:rsidR="00B650DC">
        <w:rPr>
          <w:rFonts w:ascii="Times New Roman" w:hAnsi="Times New Roman" w:cs="Times New Roman"/>
          <w:sz w:val="24"/>
        </w:rPr>
        <w:t xml:space="preserve"> </w:t>
      </w:r>
      <w:r w:rsidRPr="00EC6234">
        <w:rPr>
          <w:rFonts w:ascii="Times New Roman" w:hAnsi="Times New Roman" w:cs="Times New Roman"/>
          <w:sz w:val="24"/>
        </w:rPr>
        <w:t>s</w:t>
      </w:r>
      <w:r w:rsidR="00B650DC">
        <w:rPr>
          <w:rFonts w:ascii="Times New Roman" w:hAnsi="Times New Roman" w:cs="Times New Roman"/>
          <w:sz w:val="24"/>
        </w:rPr>
        <w:t xml:space="preserve"> </w:t>
      </w:r>
      <w:r w:rsidRPr="00EC6234">
        <w:rPr>
          <w:rFonts w:ascii="Times New Roman" w:hAnsi="Times New Roman" w:cs="Times New Roman"/>
          <w:sz w:val="24"/>
        </w:rPr>
        <w:t>ocorrências</w:t>
      </w:r>
      <w:r w:rsidR="00165770" w:rsidRPr="00EC6234">
        <w:rPr>
          <w:rFonts w:ascii="Times New Roman" w:hAnsi="Times New Roman" w:cs="Times New Roman"/>
          <w:sz w:val="24"/>
        </w:rPr>
        <w:t xml:space="preserve"> rela</w:t>
      </w:r>
      <w:r w:rsidRPr="00EC6234">
        <w:rPr>
          <w:rFonts w:ascii="Times New Roman" w:hAnsi="Times New Roman" w:cs="Times New Roman"/>
          <w:sz w:val="24"/>
        </w:rPr>
        <w:t>cionadascomaexecuçãoedeterminandooquefornecessárioàregularizaçãodefalhasoudefeitosobservados.</w:t>
      </w:r>
    </w:p>
    <w:p w:rsidR="006D74DD" w:rsidRPr="00EC6234" w:rsidRDefault="00154B39" w:rsidP="00633DFC">
      <w:pPr>
        <w:numPr>
          <w:ilvl w:val="2"/>
          <w:numId w:val="1"/>
        </w:numPr>
        <w:tabs>
          <w:tab w:val="left" w:pos="284"/>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 xml:space="preserve"> A fiscalização de que trata este item não exclui nem reduz a responsabilidade da Contratada, inclusive</w:t>
      </w:r>
      <w:r w:rsidR="00B650DC">
        <w:rPr>
          <w:rFonts w:ascii="Times New Roman" w:hAnsi="Times New Roman" w:cs="Times New Roman"/>
          <w:sz w:val="24"/>
        </w:rPr>
        <w:t xml:space="preserve"> </w:t>
      </w:r>
      <w:r w:rsidRPr="00EC6234">
        <w:rPr>
          <w:rFonts w:ascii="Times New Roman" w:hAnsi="Times New Roman" w:cs="Times New Roman"/>
          <w:sz w:val="24"/>
        </w:rPr>
        <w:t>perante</w:t>
      </w:r>
      <w:r w:rsidR="00B650DC">
        <w:rPr>
          <w:rFonts w:ascii="Times New Roman" w:hAnsi="Times New Roman" w:cs="Times New Roman"/>
          <w:sz w:val="24"/>
        </w:rPr>
        <w:t xml:space="preserve"> </w:t>
      </w:r>
      <w:r w:rsidRPr="00EC6234">
        <w:rPr>
          <w:rFonts w:ascii="Times New Roman" w:hAnsi="Times New Roman" w:cs="Times New Roman"/>
          <w:sz w:val="24"/>
        </w:rPr>
        <w:t>terceiros,</w:t>
      </w:r>
      <w:r w:rsidR="00B650DC">
        <w:rPr>
          <w:rFonts w:ascii="Times New Roman" w:hAnsi="Times New Roman" w:cs="Times New Roman"/>
          <w:sz w:val="24"/>
        </w:rPr>
        <w:t xml:space="preserve"> </w:t>
      </w:r>
      <w:r w:rsidRPr="00EC6234">
        <w:rPr>
          <w:rFonts w:ascii="Times New Roman" w:hAnsi="Times New Roman" w:cs="Times New Roman"/>
          <w:sz w:val="24"/>
        </w:rPr>
        <w:t>por</w:t>
      </w:r>
      <w:r w:rsidR="00B650DC">
        <w:rPr>
          <w:rFonts w:ascii="Times New Roman" w:hAnsi="Times New Roman" w:cs="Times New Roman"/>
          <w:sz w:val="24"/>
        </w:rPr>
        <w:t xml:space="preserve"> </w:t>
      </w:r>
      <w:r w:rsidRPr="00EC6234">
        <w:rPr>
          <w:rFonts w:ascii="Times New Roman" w:hAnsi="Times New Roman" w:cs="Times New Roman"/>
          <w:sz w:val="24"/>
        </w:rPr>
        <w:t>qualquer</w:t>
      </w:r>
      <w:r w:rsidR="00B650DC">
        <w:rPr>
          <w:rFonts w:ascii="Times New Roman" w:hAnsi="Times New Roman" w:cs="Times New Roman"/>
          <w:sz w:val="24"/>
        </w:rPr>
        <w:t xml:space="preserve"> </w:t>
      </w:r>
      <w:r w:rsidRPr="00EC6234">
        <w:rPr>
          <w:rFonts w:ascii="Times New Roman" w:hAnsi="Times New Roman" w:cs="Times New Roman"/>
          <w:sz w:val="24"/>
        </w:rPr>
        <w:t>irregularidade,</w:t>
      </w:r>
      <w:r w:rsidR="00B650DC">
        <w:rPr>
          <w:rFonts w:ascii="Times New Roman" w:hAnsi="Times New Roman" w:cs="Times New Roman"/>
          <w:sz w:val="24"/>
        </w:rPr>
        <w:t xml:space="preserve"> </w:t>
      </w:r>
      <w:r w:rsidRPr="00EC6234">
        <w:rPr>
          <w:rFonts w:ascii="Times New Roman" w:hAnsi="Times New Roman" w:cs="Times New Roman"/>
          <w:sz w:val="24"/>
        </w:rPr>
        <w:t>ainda</w:t>
      </w:r>
      <w:r w:rsidR="00B650DC">
        <w:rPr>
          <w:rFonts w:ascii="Times New Roman" w:hAnsi="Times New Roman" w:cs="Times New Roman"/>
          <w:sz w:val="24"/>
        </w:rPr>
        <w:t xml:space="preserve"> </w:t>
      </w:r>
      <w:r w:rsidRPr="00EC6234">
        <w:rPr>
          <w:rFonts w:ascii="Times New Roman" w:hAnsi="Times New Roman" w:cs="Times New Roman"/>
          <w:sz w:val="24"/>
        </w:rPr>
        <w:t>que</w:t>
      </w:r>
      <w:r w:rsidR="00B650DC">
        <w:rPr>
          <w:rFonts w:ascii="Times New Roman" w:hAnsi="Times New Roman" w:cs="Times New Roman"/>
          <w:sz w:val="24"/>
        </w:rPr>
        <w:t xml:space="preserve"> </w:t>
      </w:r>
      <w:r w:rsidRPr="00EC6234">
        <w:rPr>
          <w:rFonts w:ascii="Times New Roman" w:hAnsi="Times New Roman" w:cs="Times New Roman"/>
          <w:sz w:val="24"/>
        </w:rPr>
        <w:t>resultante</w:t>
      </w:r>
      <w:r w:rsidR="00B650DC">
        <w:rPr>
          <w:rFonts w:ascii="Times New Roman" w:hAnsi="Times New Roman" w:cs="Times New Roman"/>
          <w:sz w:val="24"/>
        </w:rPr>
        <w:t xml:space="preserve"> </w:t>
      </w:r>
      <w:r w:rsidRPr="00EC6234">
        <w:rPr>
          <w:rFonts w:ascii="Times New Roman" w:hAnsi="Times New Roman" w:cs="Times New Roman"/>
          <w:sz w:val="24"/>
        </w:rPr>
        <w:t>de</w:t>
      </w:r>
      <w:r w:rsidR="00B650DC">
        <w:rPr>
          <w:rFonts w:ascii="Times New Roman" w:hAnsi="Times New Roman" w:cs="Times New Roman"/>
          <w:sz w:val="24"/>
        </w:rPr>
        <w:t xml:space="preserve"> </w:t>
      </w:r>
      <w:r w:rsidRPr="00EC6234">
        <w:rPr>
          <w:rFonts w:ascii="Times New Roman" w:hAnsi="Times New Roman" w:cs="Times New Roman"/>
          <w:sz w:val="24"/>
        </w:rPr>
        <w:t>imperfeições</w:t>
      </w:r>
      <w:r w:rsidR="00B650DC">
        <w:rPr>
          <w:rFonts w:ascii="Times New Roman" w:hAnsi="Times New Roman" w:cs="Times New Roman"/>
          <w:sz w:val="24"/>
        </w:rPr>
        <w:t xml:space="preserve"> </w:t>
      </w:r>
      <w:r w:rsidRPr="00EC6234">
        <w:rPr>
          <w:rFonts w:ascii="Times New Roman" w:hAnsi="Times New Roman" w:cs="Times New Roman"/>
          <w:sz w:val="24"/>
        </w:rPr>
        <w:t>técnicas</w:t>
      </w:r>
      <w:r w:rsidR="00B650DC">
        <w:rPr>
          <w:rFonts w:ascii="Times New Roman" w:hAnsi="Times New Roman" w:cs="Times New Roman"/>
          <w:sz w:val="24"/>
        </w:rPr>
        <w:t xml:space="preserve"> </w:t>
      </w:r>
      <w:r w:rsidRPr="00EC6234">
        <w:rPr>
          <w:rFonts w:ascii="Times New Roman" w:hAnsi="Times New Roman" w:cs="Times New Roman"/>
          <w:sz w:val="24"/>
        </w:rPr>
        <w:t>ou</w:t>
      </w:r>
      <w:r w:rsidR="00B650DC">
        <w:rPr>
          <w:rFonts w:ascii="Times New Roman" w:hAnsi="Times New Roman" w:cs="Times New Roman"/>
          <w:sz w:val="24"/>
        </w:rPr>
        <w:t xml:space="preserve"> </w:t>
      </w:r>
      <w:r w:rsidRPr="00EC6234">
        <w:rPr>
          <w:rFonts w:ascii="Times New Roman" w:hAnsi="Times New Roman" w:cs="Times New Roman"/>
          <w:sz w:val="24"/>
        </w:rPr>
        <w:t>vícios</w:t>
      </w:r>
      <w:r w:rsidR="00B650DC">
        <w:rPr>
          <w:rFonts w:ascii="Times New Roman" w:hAnsi="Times New Roman" w:cs="Times New Roman"/>
          <w:sz w:val="24"/>
        </w:rPr>
        <w:t xml:space="preserve"> </w:t>
      </w:r>
      <w:proofErr w:type="spellStart"/>
      <w:proofErr w:type="gramStart"/>
      <w:r w:rsidRPr="00EC6234">
        <w:rPr>
          <w:rFonts w:ascii="Times New Roman" w:hAnsi="Times New Roman" w:cs="Times New Roman"/>
          <w:sz w:val="24"/>
        </w:rPr>
        <w:t>redibitórios,e</w:t>
      </w:r>
      <w:proofErr w:type="spellEnd"/>
      <w:proofErr w:type="gramEnd"/>
      <w:r w:rsidRPr="00EC6234">
        <w:rPr>
          <w:rFonts w:ascii="Times New Roman" w:hAnsi="Times New Roman" w:cs="Times New Roman"/>
          <w:sz w:val="24"/>
        </w:rPr>
        <w:t>,</w:t>
      </w:r>
      <w:r w:rsidR="00B650DC">
        <w:rPr>
          <w:rFonts w:ascii="Times New Roman" w:hAnsi="Times New Roman" w:cs="Times New Roman"/>
          <w:sz w:val="24"/>
        </w:rPr>
        <w:t xml:space="preserve"> não </w:t>
      </w:r>
      <w:proofErr w:type="spellStart"/>
      <w:r w:rsidRPr="00EC6234">
        <w:rPr>
          <w:rFonts w:ascii="Times New Roman" w:hAnsi="Times New Roman" w:cs="Times New Roman"/>
          <w:sz w:val="24"/>
        </w:rPr>
        <w:t>corrência</w:t>
      </w:r>
      <w:proofErr w:type="spellEnd"/>
      <w:r w:rsidR="00B650DC">
        <w:rPr>
          <w:rFonts w:ascii="Times New Roman" w:hAnsi="Times New Roman" w:cs="Times New Roman"/>
          <w:sz w:val="24"/>
        </w:rPr>
        <w:t xml:space="preserve"> </w:t>
      </w:r>
      <w:r w:rsidRPr="00EC6234">
        <w:rPr>
          <w:rFonts w:ascii="Times New Roman" w:hAnsi="Times New Roman" w:cs="Times New Roman"/>
          <w:sz w:val="24"/>
        </w:rPr>
        <w:t>desta,</w:t>
      </w:r>
      <w:r w:rsidR="00B650DC">
        <w:rPr>
          <w:rFonts w:ascii="Times New Roman" w:hAnsi="Times New Roman" w:cs="Times New Roman"/>
          <w:sz w:val="24"/>
        </w:rPr>
        <w:t xml:space="preserve"> </w:t>
      </w:r>
      <w:r w:rsidRPr="00EC6234">
        <w:rPr>
          <w:rFonts w:ascii="Times New Roman" w:hAnsi="Times New Roman" w:cs="Times New Roman"/>
          <w:sz w:val="24"/>
        </w:rPr>
        <w:t>não</w:t>
      </w:r>
      <w:r w:rsidR="00B650DC">
        <w:rPr>
          <w:rFonts w:ascii="Times New Roman" w:hAnsi="Times New Roman" w:cs="Times New Roman"/>
          <w:sz w:val="24"/>
        </w:rPr>
        <w:t xml:space="preserve"> </w:t>
      </w:r>
      <w:r w:rsidRPr="00EC6234">
        <w:rPr>
          <w:rFonts w:ascii="Times New Roman" w:hAnsi="Times New Roman" w:cs="Times New Roman"/>
          <w:sz w:val="24"/>
        </w:rPr>
        <w:t>implica</w:t>
      </w:r>
      <w:r w:rsidR="00B650DC">
        <w:rPr>
          <w:rFonts w:ascii="Times New Roman" w:hAnsi="Times New Roman" w:cs="Times New Roman"/>
          <w:sz w:val="24"/>
        </w:rPr>
        <w:t xml:space="preserve"> </w:t>
      </w:r>
      <w:r w:rsidRPr="00EC6234">
        <w:rPr>
          <w:rFonts w:ascii="Times New Roman" w:hAnsi="Times New Roman" w:cs="Times New Roman"/>
          <w:sz w:val="24"/>
        </w:rPr>
        <w:t>em</w:t>
      </w:r>
      <w:r w:rsidR="00B650DC">
        <w:rPr>
          <w:rFonts w:ascii="Times New Roman" w:hAnsi="Times New Roman" w:cs="Times New Roman"/>
          <w:sz w:val="24"/>
        </w:rPr>
        <w:t xml:space="preserve"> </w:t>
      </w:r>
      <w:r w:rsidRPr="00EC6234">
        <w:rPr>
          <w:rFonts w:ascii="Times New Roman" w:hAnsi="Times New Roman" w:cs="Times New Roman"/>
          <w:sz w:val="24"/>
        </w:rPr>
        <w:t>corresponsabilidade</w:t>
      </w:r>
      <w:r w:rsidR="00B650DC">
        <w:rPr>
          <w:rFonts w:ascii="Times New Roman" w:hAnsi="Times New Roman" w:cs="Times New Roman"/>
          <w:sz w:val="24"/>
        </w:rPr>
        <w:t xml:space="preserve"> </w:t>
      </w:r>
      <w:r w:rsidRPr="00EC6234">
        <w:rPr>
          <w:rFonts w:ascii="Times New Roman" w:hAnsi="Times New Roman" w:cs="Times New Roman"/>
          <w:sz w:val="24"/>
        </w:rPr>
        <w:t>da</w:t>
      </w:r>
      <w:r w:rsidR="00B650DC">
        <w:rPr>
          <w:rFonts w:ascii="Times New Roman" w:hAnsi="Times New Roman" w:cs="Times New Roman"/>
          <w:sz w:val="24"/>
        </w:rPr>
        <w:t xml:space="preserve"> </w:t>
      </w:r>
      <w:r w:rsidRPr="00EC6234">
        <w:rPr>
          <w:rFonts w:ascii="Times New Roman" w:hAnsi="Times New Roman" w:cs="Times New Roman"/>
          <w:sz w:val="24"/>
        </w:rPr>
        <w:t>Administração</w:t>
      </w:r>
      <w:r w:rsidR="00B650DC">
        <w:rPr>
          <w:rFonts w:ascii="Times New Roman" w:hAnsi="Times New Roman" w:cs="Times New Roman"/>
          <w:sz w:val="24"/>
        </w:rPr>
        <w:t xml:space="preserve"> </w:t>
      </w:r>
      <w:r w:rsidRPr="00EC6234">
        <w:rPr>
          <w:rFonts w:ascii="Times New Roman" w:hAnsi="Times New Roman" w:cs="Times New Roman"/>
          <w:sz w:val="24"/>
        </w:rPr>
        <w:t>ou</w:t>
      </w:r>
      <w:r w:rsidR="00B650DC">
        <w:rPr>
          <w:rFonts w:ascii="Times New Roman" w:hAnsi="Times New Roman" w:cs="Times New Roman"/>
          <w:sz w:val="24"/>
        </w:rPr>
        <w:t xml:space="preserve"> </w:t>
      </w:r>
      <w:r w:rsidRPr="00EC6234">
        <w:rPr>
          <w:rFonts w:ascii="Times New Roman" w:hAnsi="Times New Roman" w:cs="Times New Roman"/>
          <w:sz w:val="24"/>
        </w:rPr>
        <w:t>de</w:t>
      </w:r>
      <w:r w:rsidR="00B650DC">
        <w:rPr>
          <w:rFonts w:ascii="Times New Roman" w:hAnsi="Times New Roman" w:cs="Times New Roman"/>
          <w:sz w:val="24"/>
        </w:rPr>
        <w:t xml:space="preserve"> </w:t>
      </w:r>
      <w:r w:rsidRPr="00EC6234">
        <w:rPr>
          <w:rFonts w:ascii="Times New Roman" w:hAnsi="Times New Roman" w:cs="Times New Roman"/>
          <w:sz w:val="24"/>
        </w:rPr>
        <w:t>seus</w:t>
      </w:r>
      <w:r w:rsidR="00B650DC">
        <w:rPr>
          <w:rFonts w:ascii="Times New Roman" w:hAnsi="Times New Roman" w:cs="Times New Roman"/>
          <w:sz w:val="24"/>
        </w:rPr>
        <w:t xml:space="preserve"> </w:t>
      </w:r>
      <w:r w:rsidRPr="00EC6234">
        <w:rPr>
          <w:rFonts w:ascii="Times New Roman" w:hAnsi="Times New Roman" w:cs="Times New Roman"/>
          <w:sz w:val="24"/>
        </w:rPr>
        <w:t>agentes</w:t>
      </w:r>
      <w:r w:rsidR="00B650DC">
        <w:rPr>
          <w:rFonts w:ascii="Times New Roman" w:hAnsi="Times New Roman" w:cs="Times New Roman"/>
          <w:sz w:val="24"/>
        </w:rPr>
        <w:t xml:space="preserve"> </w:t>
      </w:r>
      <w:r w:rsidRPr="00EC6234">
        <w:rPr>
          <w:rFonts w:ascii="Times New Roman" w:hAnsi="Times New Roman" w:cs="Times New Roman"/>
          <w:sz w:val="24"/>
        </w:rPr>
        <w:t>e</w:t>
      </w:r>
      <w:r w:rsidR="00B650DC">
        <w:rPr>
          <w:rFonts w:ascii="Times New Roman" w:hAnsi="Times New Roman" w:cs="Times New Roman"/>
          <w:sz w:val="24"/>
        </w:rPr>
        <w:t xml:space="preserve"> </w:t>
      </w:r>
      <w:r w:rsidRPr="00EC6234">
        <w:rPr>
          <w:rFonts w:ascii="Times New Roman" w:hAnsi="Times New Roman" w:cs="Times New Roman"/>
          <w:sz w:val="24"/>
        </w:rPr>
        <w:t>prepostos,</w:t>
      </w:r>
      <w:r w:rsidR="00165770" w:rsidRPr="00EC6234">
        <w:rPr>
          <w:rFonts w:ascii="Times New Roman" w:hAnsi="Times New Roman" w:cs="Times New Roman"/>
          <w:sz w:val="24"/>
        </w:rPr>
        <w:t xml:space="preserve"> em </w:t>
      </w:r>
      <w:r w:rsidRPr="00EC6234">
        <w:rPr>
          <w:rFonts w:ascii="Times New Roman" w:hAnsi="Times New Roman" w:cs="Times New Roman"/>
          <w:sz w:val="24"/>
        </w:rPr>
        <w:t>conformidade</w:t>
      </w:r>
      <w:r w:rsidR="00B650DC">
        <w:rPr>
          <w:rFonts w:ascii="Times New Roman" w:hAnsi="Times New Roman" w:cs="Times New Roman"/>
          <w:sz w:val="24"/>
        </w:rPr>
        <w:t xml:space="preserve"> </w:t>
      </w:r>
      <w:r w:rsidRPr="00EC6234">
        <w:rPr>
          <w:rFonts w:ascii="Times New Roman" w:hAnsi="Times New Roman" w:cs="Times New Roman"/>
          <w:sz w:val="24"/>
        </w:rPr>
        <w:t>com</w:t>
      </w:r>
      <w:r w:rsidR="00B650DC">
        <w:rPr>
          <w:rFonts w:ascii="Times New Roman" w:hAnsi="Times New Roman" w:cs="Times New Roman"/>
          <w:sz w:val="24"/>
        </w:rPr>
        <w:t xml:space="preserve"> </w:t>
      </w:r>
      <w:r w:rsidRPr="00EC6234">
        <w:rPr>
          <w:rFonts w:ascii="Times New Roman" w:hAnsi="Times New Roman" w:cs="Times New Roman"/>
          <w:sz w:val="24"/>
        </w:rPr>
        <w:t>o</w:t>
      </w:r>
      <w:r w:rsidR="00B650DC">
        <w:rPr>
          <w:rFonts w:ascii="Times New Roman" w:hAnsi="Times New Roman" w:cs="Times New Roman"/>
          <w:sz w:val="24"/>
        </w:rPr>
        <w:t xml:space="preserve"> </w:t>
      </w:r>
      <w:r w:rsidRPr="00EC6234">
        <w:rPr>
          <w:rFonts w:ascii="Times New Roman" w:hAnsi="Times New Roman" w:cs="Times New Roman"/>
          <w:sz w:val="24"/>
        </w:rPr>
        <w:t>art.70daLeinº8.666,de1993.</w:t>
      </w:r>
    </w:p>
    <w:p w:rsidR="006D74DD" w:rsidRPr="00EC6234" w:rsidRDefault="0037462A" w:rsidP="00633DFC">
      <w:pPr>
        <w:numPr>
          <w:ilvl w:val="2"/>
          <w:numId w:val="1"/>
        </w:numPr>
        <w:tabs>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O representante da Contratante deverá ter a qualificação necessária para o acompanhamento e controle da execução dos serviços e do contrato.</w:t>
      </w:r>
    </w:p>
    <w:p w:rsidR="006D74DD" w:rsidRPr="00EC6234" w:rsidRDefault="0037462A" w:rsidP="00633DFC">
      <w:pPr>
        <w:numPr>
          <w:ilvl w:val="2"/>
          <w:numId w:val="1"/>
        </w:numPr>
        <w:tabs>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A conformidade do material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r w:rsidR="00164DEC" w:rsidRPr="00EC6234">
        <w:rPr>
          <w:rFonts w:ascii="Times New Roman" w:hAnsi="Times New Roman" w:cs="Times New Roman"/>
          <w:sz w:val="24"/>
        </w:rPr>
        <w:t>, quando for o caso</w:t>
      </w:r>
      <w:r w:rsidRPr="00EC6234">
        <w:rPr>
          <w:rFonts w:ascii="Times New Roman" w:hAnsi="Times New Roman" w:cs="Times New Roman"/>
          <w:sz w:val="24"/>
        </w:rPr>
        <w:t>.</w:t>
      </w:r>
    </w:p>
    <w:p w:rsidR="006D74DD" w:rsidRPr="00EC6234" w:rsidRDefault="0037462A" w:rsidP="00633DFC">
      <w:pPr>
        <w:numPr>
          <w:ilvl w:val="2"/>
          <w:numId w:val="1"/>
        </w:numPr>
        <w:tabs>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rsidR="006D74DD" w:rsidRPr="00EC6234" w:rsidRDefault="0037462A" w:rsidP="00633DFC">
      <w:pPr>
        <w:numPr>
          <w:ilvl w:val="2"/>
          <w:numId w:val="1"/>
        </w:numPr>
        <w:tabs>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O descumprimento total ou parcial das obrigações e responsabilidades assumidas pela Contratada, sobretudo quanto às obrigações e encargos sociais e trabalhistas, ensejará a aplicação de sanções administra</w:t>
      </w:r>
      <w:r w:rsidR="00164DEC" w:rsidRPr="00EC6234">
        <w:rPr>
          <w:rFonts w:ascii="Times New Roman" w:hAnsi="Times New Roman" w:cs="Times New Roman"/>
          <w:sz w:val="24"/>
        </w:rPr>
        <w:t>ti</w:t>
      </w:r>
      <w:r w:rsidRPr="00EC6234">
        <w:rPr>
          <w:rFonts w:ascii="Times New Roman" w:hAnsi="Times New Roman" w:cs="Times New Roman"/>
          <w:sz w:val="24"/>
        </w:rPr>
        <w:t>vas, previstas neste Termo de Referência e na legislação vigente, podendo culminar em rescisão contratual, conforme disposto nos ar</w:t>
      </w:r>
      <w:r w:rsidR="008914E3" w:rsidRPr="00EC6234">
        <w:rPr>
          <w:rFonts w:ascii="Times New Roman" w:hAnsi="Times New Roman" w:cs="Times New Roman"/>
          <w:sz w:val="24"/>
        </w:rPr>
        <w:t>ti</w:t>
      </w:r>
      <w:r w:rsidRPr="00EC6234">
        <w:rPr>
          <w:rFonts w:ascii="Times New Roman" w:hAnsi="Times New Roman" w:cs="Times New Roman"/>
          <w:sz w:val="24"/>
        </w:rPr>
        <w:t>gos 77 e 87 da Lei nº 8.666, de 1993.</w:t>
      </w:r>
    </w:p>
    <w:p w:rsidR="0037462A" w:rsidRDefault="0037462A" w:rsidP="00633DFC">
      <w:pPr>
        <w:numPr>
          <w:ilvl w:val="2"/>
          <w:numId w:val="1"/>
        </w:numPr>
        <w:tabs>
          <w:tab w:val="left" w:pos="851"/>
        </w:tabs>
        <w:suppressAutoHyphen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Durante a execução do objeto, o fiscal técnico deverá monitorar constantemente o nível de qualidade dos serviços para evitar a sua degeneração, devendo intervir para requerer à CONTRATADA a correção das faltas, falhas e irregularidades constatadas.</w:t>
      </w:r>
    </w:p>
    <w:p w:rsidR="007B7E1C" w:rsidRPr="00EC6234" w:rsidRDefault="007B7E1C" w:rsidP="00633DFC">
      <w:pPr>
        <w:pStyle w:val="PargrafodaLista"/>
        <w:keepNext/>
        <w:keepLines/>
        <w:numPr>
          <w:ilvl w:val="1"/>
          <w:numId w:val="7"/>
        </w:numPr>
        <w:spacing w:before="120" w:after="120" w:line="276" w:lineRule="auto"/>
        <w:ind w:left="0" w:right="-568"/>
        <w:contextualSpacing w:val="0"/>
        <w:jc w:val="both"/>
        <w:outlineLvl w:val="0"/>
        <w:rPr>
          <w:rFonts w:ascii="Times New Roman" w:eastAsiaTheme="majorEastAsia" w:hAnsi="Times New Roman" w:cs="Times New Roman"/>
          <w:bCs/>
          <w:vanish/>
          <w:sz w:val="24"/>
        </w:rPr>
      </w:pPr>
    </w:p>
    <w:p w:rsidR="00DB206B" w:rsidRPr="00EC6234" w:rsidRDefault="00DB206B" w:rsidP="001913B4">
      <w:pPr>
        <w:pStyle w:val="Nivel1"/>
        <w:tabs>
          <w:tab w:val="left" w:pos="-426"/>
          <w:tab w:val="left" w:pos="142"/>
        </w:tabs>
        <w:spacing w:before="120" w:after="120" w:line="360" w:lineRule="auto"/>
        <w:ind w:left="0" w:right="-567" w:firstLine="0"/>
        <w:rPr>
          <w:rFonts w:ascii="Times New Roman" w:hAnsi="Times New Roman"/>
          <w:color w:val="auto"/>
          <w:sz w:val="24"/>
          <w:szCs w:val="24"/>
        </w:rPr>
      </w:pPr>
      <w:r w:rsidRPr="00EC6234">
        <w:rPr>
          <w:rFonts w:ascii="Times New Roman" w:hAnsi="Times New Roman"/>
          <w:color w:val="auto"/>
          <w:sz w:val="24"/>
          <w:szCs w:val="24"/>
          <w:lang w:eastAsia="en-US"/>
        </w:rPr>
        <w:t xml:space="preserve">OBRIGAÇÕES DA </w:t>
      </w:r>
      <w:r w:rsidR="00D52359" w:rsidRPr="00EC6234">
        <w:rPr>
          <w:rFonts w:ascii="Times New Roman" w:hAnsi="Times New Roman"/>
          <w:color w:val="auto"/>
          <w:sz w:val="24"/>
          <w:szCs w:val="24"/>
          <w:lang w:eastAsia="en-US"/>
        </w:rPr>
        <w:t>CONTRATANTE</w:t>
      </w:r>
    </w:p>
    <w:p w:rsidR="00DB206B" w:rsidRPr="00EC6234" w:rsidRDefault="00A36676" w:rsidP="001913B4">
      <w:pPr>
        <w:numPr>
          <w:ilvl w:val="1"/>
          <w:numId w:val="1"/>
        </w:numPr>
        <w:tabs>
          <w:tab w:val="left" w:pos="-284"/>
          <w:tab w:val="left" w:pos="284"/>
        </w:tabs>
        <w:spacing w:before="120" w:after="120" w:line="360" w:lineRule="auto"/>
        <w:ind w:left="0" w:right="-567" w:firstLine="0"/>
        <w:jc w:val="both"/>
        <w:rPr>
          <w:rFonts w:ascii="Times New Roman" w:hAnsi="Times New Roman" w:cs="Times New Roman"/>
          <w:sz w:val="24"/>
        </w:rPr>
      </w:pPr>
      <w:r w:rsidRPr="00EC6234">
        <w:rPr>
          <w:rFonts w:ascii="Times New Roman" w:hAnsi="Times New Roman" w:cs="Times New Roman"/>
          <w:sz w:val="24"/>
        </w:rPr>
        <w:t>E</w:t>
      </w:r>
      <w:r w:rsidR="00DB206B" w:rsidRPr="00EC6234">
        <w:rPr>
          <w:rFonts w:ascii="Times New Roman" w:hAnsi="Times New Roman" w:cs="Times New Roman"/>
          <w:sz w:val="24"/>
        </w:rPr>
        <w:t xml:space="preserve">xigir o cumprimento de todas as obrigações assumidas pela </w:t>
      </w:r>
      <w:r w:rsidR="00D52359" w:rsidRPr="00EC6234">
        <w:rPr>
          <w:rFonts w:ascii="Times New Roman" w:hAnsi="Times New Roman" w:cs="Times New Roman"/>
          <w:sz w:val="24"/>
        </w:rPr>
        <w:t>Contratada</w:t>
      </w:r>
      <w:r w:rsidR="00DB206B" w:rsidRPr="00EC6234">
        <w:rPr>
          <w:rFonts w:ascii="Times New Roman" w:hAnsi="Times New Roman" w:cs="Times New Roman"/>
          <w:sz w:val="24"/>
        </w:rPr>
        <w:t>, de acordo com as cláusulas contratu</w:t>
      </w:r>
      <w:r w:rsidR="006A663C" w:rsidRPr="00EC6234">
        <w:rPr>
          <w:rFonts w:ascii="Times New Roman" w:hAnsi="Times New Roman" w:cs="Times New Roman"/>
          <w:sz w:val="24"/>
        </w:rPr>
        <w:t>ais e os termos de sua proposta.</w:t>
      </w:r>
    </w:p>
    <w:p w:rsidR="00DB206B" w:rsidRPr="00EC6234" w:rsidRDefault="00A36676" w:rsidP="00633DFC">
      <w:pPr>
        <w:numPr>
          <w:ilvl w:val="1"/>
          <w:numId w:val="1"/>
        </w:numPr>
        <w:tabs>
          <w:tab w:val="left" w:pos="-284"/>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E</w:t>
      </w:r>
      <w:r w:rsidR="00DB206B" w:rsidRPr="00EC6234">
        <w:rPr>
          <w:rFonts w:ascii="Times New Roman" w:hAnsi="Times New Roman" w:cs="Times New Roman"/>
          <w:sz w:val="24"/>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w:t>
      </w:r>
      <w:r w:rsidR="006A663C" w:rsidRPr="00EC6234">
        <w:rPr>
          <w:rFonts w:ascii="Times New Roman" w:hAnsi="Times New Roman" w:cs="Times New Roman"/>
          <w:sz w:val="24"/>
        </w:rPr>
        <w:t>e para as providências cabíveis.</w:t>
      </w:r>
    </w:p>
    <w:p w:rsidR="00DB206B" w:rsidRPr="00EC6234" w:rsidRDefault="00A36676" w:rsidP="00633DFC">
      <w:pPr>
        <w:numPr>
          <w:ilvl w:val="1"/>
          <w:numId w:val="1"/>
        </w:numPr>
        <w:tabs>
          <w:tab w:val="left" w:pos="-284"/>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N</w:t>
      </w:r>
      <w:r w:rsidR="00DB206B" w:rsidRPr="00EC6234">
        <w:rPr>
          <w:rFonts w:ascii="Times New Roman" w:hAnsi="Times New Roman" w:cs="Times New Roman"/>
          <w:sz w:val="24"/>
        </w:rPr>
        <w:t xml:space="preserve">otificar a </w:t>
      </w:r>
      <w:r w:rsidR="00D52359" w:rsidRPr="00EC6234">
        <w:rPr>
          <w:rFonts w:ascii="Times New Roman" w:hAnsi="Times New Roman" w:cs="Times New Roman"/>
          <w:sz w:val="24"/>
        </w:rPr>
        <w:t>Contratada</w:t>
      </w:r>
      <w:r w:rsidR="00DB206B" w:rsidRPr="00EC6234">
        <w:rPr>
          <w:rFonts w:ascii="Times New Roman" w:hAnsi="Times New Roman" w:cs="Times New Roman"/>
          <w:sz w:val="24"/>
        </w:rPr>
        <w:t xml:space="preserve"> por escrito da ocorrência de eventuais imperfeições</w:t>
      </w:r>
      <w:r w:rsidR="001C3AB6" w:rsidRPr="00EC6234">
        <w:rPr>
          <w:rFonts w:ascii="Times New Roman" w:hAnsi="Times New Roman" w:cs="Times New Roman"/>
          <w:sz w:val="24"/>
        </w:rPr>
        <w:t>, falhas ou irregularidades constatadas</w:t>
      </w:r>
      <w:r w:rsidR="00DB206B" w:rsidRPr="00EC6234">
        <w:rPr>
          <w:rFonts w:ascii="Times New Roman" w:hAnsi="Times New Roman" w:cs="Times New Roman"/>
          <w:sz w:val="24"/>
        </w:rPr>
        <w:t xml:space="preserve"> no curso da execução dos serviços, fixando prazo para a sua correção</w:t>
      </w:r>
      <w:r w:rsidR="001C3AB6" w:rsidRPr="00EC6234">
        <w:rPr>
          <w:rFonts w:ascii="Times New Roman" w:hAnsi="Times New Roman" w:cs="Times New Roman"/>
          <w:sz w:val="24"/>
        </w:rPr>
        <w:t>, certificando-se que as soluções por ela propostas sejam as mais adequadas</w:t>
      </w:r>
      <w:r w:rsidR="00DB206B" w:rsidRPr="00EC6234">
        <w:rPr>
          <w:rFonts w:ascii="Times New Roman" w:hAnsi="Times New Roman" w:cs="Times New Roman"/>
          <w:sz w:val="24"/>
        </w:rPr>
        <w:t>;</w:t>
      </w:r>
    </w:p>
    <w:p w:rsidR="00DB206B" w:rsidRPr="00EC6234" w:rsidRDefault="00A36676" w:rsidP="00633DFC">
      <w:pPr>
        <w:numPr>
          <w:ilvl w:val="1"/>
          <w:numId w:val="1"/>
        </w:numPr>
        <w:tabs>
          <w:tab w:val="left" w:pos="-284"/>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P</w:t>
      </w:r>
      <w:r w:rsidR="00DB206B" w:rsidRPr="00EC6234">
        <w:rPr>
          <w:rFonts w:ascii="Times New Roman" w:hAnsi="Times New Roman" w:cs="Times New Roman"/>
          <w:sz w:val="24"/>
        </w:rPr>
        <w:t xml:space="preserve">agar à </w:t>
      </w:r>
      <w:r w:rsidR="00D52359" w:rsidRPr="00EC6234">
        <w:rPr>
          <w:rFonts w:ascii="Times New Roman" w:hAnsi="Times New Roman" w:cs="Times New Roman"/>
          <w:sz w:val="24"/>
        </w:rPr>
        <w:t>Contratada</w:t>
      </w:r>
      <w:r w:rsidR="00DB206B" w:rsidRPr="00EC6234">
        <w:rPr>
          <w:rFonts w:ascii="Times New Roman" w:hAnsi="Times New Roman" w:cs="Times New Roman"/>
          <w:sz w:val="24"/>
        </w:rPr>
        <w:t xml:space="preserve"> o valor resultante da prestação do serviço, </w:t>
      </w:r>
      <w:r w:rsidR="00F37721" w:rsidRPr="00EC6234">
        <w:rPr>
          <w:rFonts w:ascii="Times New Roman" w:hAnsi="Times New Roman" w:cs="Times New Roman"/>
          <w:sz w:val="24"/>
        </w:rPr>
        <w:t>no pr</w:t>
      </w:r>
      <w:r w:rsidR="001C3AB6" w:rsidRPr="00EC6234">
        <w:rPr>
          <w:rFonts w:ascii="Times New Roman" w:hAnsi="Times New Roman" w:cs="Times New Roman"/>
          <w:sz w:val="24"/>
        </w:rPr>
        <w:t>azo e condições estabelecidas neste Termo de Referência</w:t>
      </w:r>
      <w:r w:rsidR="00DF0133" w:rsidRPr="00EC6234">
        <w:rPr>
          <w:rFonts w:ascii="Times New Roman" w:hAnsi="Times New Roman" w:cs="Times New Roman"/>
          <w:sz w:val="24"/>
        </w:rPr>
        <w:t>.</w:t>
      </w:r>
    </w:p>
    <w:p w:rsidR="00E251E0" w:rsidRPr="00EC6234" w:rsidRDefault="00E251E0" w:rsidP="00633DFC">
      <w:pPr>
        <w:numPr>
          <w:ilvl w:val="1"/>
          <w:numId w:val="1"/>
        </w:numPr>
        <w:tabs>
          <w:tab w:val="left" w:pos="-284"/>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 xml:space="preserve">Efetuar as retenções tributárias devidas sobre o valor da </w:t>
      </w:r>
      <w:r w:rsidR="00F627B5" w:rsidRPr="00EC6234">
        <w:rPr>
          <w:rFonts w:ascii="Times New Roman" w:hAnsi="Times New Roman" w:cs="Times New Roman"/>
          <w:sz w:val="24"/>
        </w:rPr>
        <w:t>Nota Fiscal/F</w:t>
      </w:r>
      <w:r w:rsidR="00DA520E" w:rsidRPr="00EC6234">
        <w:rPr>
          <w:rFonts w:ascii="Times New Roman" w:hAnsi="Times New Roman" w:cs="Times New Roman"/>
          <w:sz w:val="24"/>
        </w:rPr>
        <w:t xml:space="preserve">atura da contratada, </w:t>
      </w:r>
      <w:r w:rsidR="00154B39" w:rsidRPr="00EC6234">
        <w:rPr>
          <w:rFonts w:ascii="Times New Roman" w:hAnsi="Times New Roman" w:cs="Times New Roman"/>
          <w:sz w:val="24"/>
        </w:rPr>
        <w:t>no que couber.</w:t>
      </w:r>
    </w:p>
    <w:p w:rsidR="00DB206B" w:rsidRPr="00EC6234" w:rsidRDefault="00A36676" w:rsidP="00633DFC">
      <w:pPr>
        <w:numPr>
          <w:ilvl w:val="1"/>
          <w:numId w:val="1"/>
        </w:numPr>
        <w:tabs>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N</w:t>
      </w:r>
      <w:r w:rsidR="00DB206B" w:rsidRPr="00EC6234">
        <w:rPr>
          <w:rFonts w:ascii="Times New Roman" w:hAnsi="Times New Roman" w:cs="Times New Roman"/>
          <w:sz w:val="24"/>
        </w:rPr>
        <w:t xml:space="preserve">ão praticar atos de ingerência na administração da </w:t>
      </w:r>
      <w:r w:rsidR="00D52359" w:rsidRPr="00EC6234">
        <w:rPr>
          <w:rFonts w:ascii="Times New Roman" w:hAnsi="Times New Roman" w:cs="Times New Roman"/>
          <w:sz w:val="24"/>
        </w:rPr>
        <w:t>Contratada</w:t>
      </w:r>
      <w:r w:rsidR="00DB206B" w:rsidRPr="00EC6234">
        <w:rPr>
          <w:rFonts w:ascii="Times New Roman" w:hAnsi="Times New Roman" w:cs="Times New Roman"/>
          <w:sz w:val="24"/>
        </w:rPr>
        <w:t>, tais como:</w:t>
      </w:r>
    </w:p>
    <w:p w:rsidR="00DB206B" w:rsidRPr="00EC6234" w:rsidRDefault="00F975A2" w:rsidP="00633DFC">
      <w:pPr>
        <w:pStyle w:val="PargrafodaLista"/>
        <w:numPr>
          <w:ilvl w:val="2"/>
          <w:numId w:val="1"/>
        </w:numPr>
        <w:tabs>
          <w:tab w:val="left" w:pos="993"/>
        </w:tabs>
        <w:spacing w:before="120"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E</w:t>
      </w:r>
      <w:r w:rsidR="00DB206B" w:rsidRPr="00EC6234">
        <w:rPr>
          <w:rFonts w:ascii="Times New Roman" w:hAnsi="Times New Roman" w:cs="Times New Roman"/>
          <w:sz w:val="24"/>
        </w:rPr>
        <w:t xml:space="preserve">xercer o poder de mando sobre os empregados da </w:t>
      </w:r>
      <w:r w:rsidR="00D52359" w:rsidRPr="00EC6234">
        <w:rPr>
          <w:rFonts w:ascii="Times New Roman" w:hAnsi="Times New Roman" w:cs="Times New Roman"/>
          <w:sz w:val="24"/>
        </w:rPr>
        <w:t>Contratada</w:t>
      </w:r>
      <w:r w:rsidR="00DB206B" w:rsidRPr="00EC6234">
        <w:rPr>
          <w:rFonts w:ascii="Times New Roman" w:hAnsi="Times New Roman" w:cs="Times New Roman"/>
          <w:sz w:val="24"/>
        </w:rPr>
        <w:t>, devendo reportar-se somente aos prepostos ou responsáveis por ela indicados, exceto quando o objeto da contratação previr o atendimento direto, tais como nos serviços</w:t>
      </w:r>
      <w:r w:rsidR="00A01AD2" w:rsidRPr="00EC6234">
        <w:rPr>
          <w:rFonts w:ascii="Times New Roman" w:hAnsi="Times New Roman" w:cs="Times New Roman"/>
          <w:sz w:val="24"/>
        </w:rPr>
        <w:t xml:space="preserve"> de recepção e apoio ao usuário</w:t>
      </w:r>
      <w:r w:rsidR="00160703" w:rsidRPr="00EC6234">
        <w:rPr>
          <w:rFonts w:ascii="Times New Roman" w:hAnsi="Times New Roman" w:cs="Times New Roman"/>
          <w:sz w:val="24"/>
        </w:rPr>
        <w:t>.</w:t>
      </w:r>
    </w:p>
    <w:p w:rsidR="001C3AB6" w:rsidRPr="00EC6234" w:rsidRDefault="001C3AB6" w:rsidP="00633DFC">
      <w:pPr>
        <w:numPr>
          <w:ilvl w:val="1"/>
          <w:numId w:val="1"/>
        </w:numPr>
        <w:tabs>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 xml:space="preserve">Fornecer por escrito as informações necessárias para o desenvolvimento dos serviços objeto </w:t>
      </w:r>
      <w:r w:rsidR="007B6955" w:rsidRPr="00EC6234">
        <w:rPr>
          <w:rFonts w:ascii="Times New Roman" w:hAnsi="Times New Roman" w:cs="Times New Roman"/>
          <w:sz w:val="24"/>
        </w:rPr>
        <w:t>do contrato</w:t>
      </w:r>
      <w:r w:rsidR="002124CD" w:rsidRPr="00EC6234">
        <w:rPr>
          <w:rFonts w:ascii="Times New Roman" w:hAnsi="Times New Roman" w:cs="Times New Roman"/>
          <w:sz w:val="24"/>
        </w:rPr>
        <w:t>.</w:t>
      </w:r>
    </w:p>
    <w:p w:rsidR="00DB206B" w:rsidRPr="00EC6234" w:rsidRDefault="00DB206B" w:rsidP="001913B4">
      <w:pPr>
        <w:pStyle w:val="Nivel1"/>
        <w:tabs>
          <w:tab w:val="left" w:pos="142"/>
        </w:tabs>
        <w:spacing w:before="120" w:after="120"/>
        <w:ind w:left="0" w:right="-567" w:firstLine="0"/>
        <w:rPr>
          <w:rFonts w:ascii="Times New Roman" w:hAnsi="Times New Roman"/>
          <w:color w:val="auto"/>
          <w:sz w:val="24"/>
          <w:szCs w:val="24"/>
        </w:rPr>
      </w:pPr>
      <w:r w:rsidRPr="00EC6234">
        <w:rPr>
          <w:rFonts w:ascii="Times New Roman" w:hAnsi="Times New Roman"/>
          <w:color w:val="auto"/>
          <w:sz w:val="24"/>
          <w:szCs w:val="24"/>
        </w:rPr>
        <w:t xml:space="preserve">OBRIGAÇÕES DA </w:t>
      </w:r>
      <w:r w:rsidR="00D52359" w:rsidRPr="00EC6234">
        <w:rPr>
          <w:rFonts w:ascii="Times New Roman" w:hAnsi="Times New Roman"/>
          <w:color w:val="auto"/>
          <w:sz w:val="24"/>
          <w:szCs w:val="24"/>
        </w:rPr>
        <w:t>CONTRATADA</w:t>
      </w:r>
    </w:p>
    <w:p w:rsidR="00DB206B" w:rsidRPr="00EC6234" w:rsidRDefault="00A36676" w:rsidP="001913B4">
      <w:pPr>
        <w:numPr>
          <w:ilvl w:val="1"/>
          <w:numId w:val="1"/>
        </w:numPr>
        <w:tabs>
          <w:tab w:val="left" w:pos="-284"/>
          <w:tab w:val="left" w:pos="284"/>
        </w:tabs>
        <w:spacing w:before="120" w:after="120" w:line="360" w:lineRule="auto"/>
        <w:ind w:left="0" w:right="-567" w:firstLine="0"/>
        <w:jc w:val="both"/>
        <w:rPr>
          <w:rFonts w:ascii="Times New Roman" w:hAnsi="Times New Roman" w:cs="Times New Roman"/>
          <w:sz w:val="24"/>
        </w:rPr>
      </w:pPr>
      <w:r w:rsidRPr="00EC6234">
        <w:rPr>
          <w:rFonts w:ascii="Times New Roman" w:hAnsi="Times New Roman" w:cs="Times New Roman"/>
          <w:sz w:val="24"/>
        </w:rPr>
        <w:t>E</w:t>
      </w:r>
      <w:r w:rsidR="00DB206B" w:rsidRPr="00EC6234">
        <w:rPr>
          <w:rFonts w:ascii="Times New Roman" w:hAnsi="Times New Roman" w:cs="Times New Roman"/>
          <w:sz w:val="24"/>
        </w:rPr>
        <w:t>xecutar os serviços conforme especificações deste Termo de Referência e de sua proposta, com a alocação dos empregados necessários ao perfeito cumprimento das cláusulas contratuais, além de fornecer</w:t>
      </w:r>
      <w:r w:rsidR="001D6D07" w:rsidRPr="00EC6234">
        <w:rPr>
          <w:rFonts w:ascii="Times New Roman" w:hAnsi="Times New Roman" w:cs="Times New Roman"/>
          <w:sz w:val="24"/>
        </w:rPr>
        <w:t xml:space="preserve"> e utilizar</w:t>
      </w:r>
      <w:r w:rsidR="00DB206B" w:rsidRPr="00EC6234">
        <w:rPr>
          <w:rFonts w:ascii="Times New Roman" w:hAnsi="Times New Roman" w:cs="Times New Roman"/>
          <w:sz w:val="24"/>
        </w:rPr>
        <w:t xml:space="preserve"> os materiais necessários, na qualidade e quantidade</w:t>
      </w:r>
      <w:r w:rsidR="001D6D07" w:rsidRPr="00EC6234">
        <w:rPr>
          <w:rFonts w:ascii="Times New Roman" w:hAnsi="Times New Roman" w:cs="Times New Roman"/>
          <w:sz w:val="24"/>
        </w:rPr>
        <w:t xml:space="preserve"> mínimas</w:t>
      </w:r>
      <w:r w:rsidR="00DB206B" w:rsidRPr="00EC6234">
        <w:rPr>
          <w:rFonts w:ascii="Times New Roman" w:hAnsi="Times New Roman" w:cs="Times New Roman"/>
          <w:sz w:val="24"/>
        </w:rPr>
        <w:t xml:space="preserve"> especificadas neste Termo </w:t>
      </w:r>
      <w:r w:rsidR="006E1542" w:rsidRPr="00EC6234">
        <w:rPr>
          <w:rFonts w:ascii="Times New Roman" w:hAnsi="Times New Roman" w:cs="Times New Roman"/>
          <w:sz w:val="24"/>
        </w:rPr>
        <w:t>de Referência e em sua proposta.</w:t>
      </w:r>
    </w:p>
    <w:p w:rsidR="00350762" w:rsidRPr="00EC6234" w:rsidRDefault="00A36676" w:rsidP="00633DFC">
      <w:pPr>
        <w:numPr>
          <w:ilvl w:val="1"/>
          <w:numId w:val="1"/>
        </w:numPr>
        <w:tabs>
          <w:tab w:val="left" w:pos="-284"/>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R</w:t>
      </w:r>
      <w:r w:rsidR="00DB206B" w:rsidRPr="00EC6234">
        <w:rPr>
          <w:rFonts w:ascii="Times New Roman" w:hAnsi="Times New Roman" w:cs="Times New Roman"/>
          <w:sz w:val="24"/>
        </w:rPr>
        <w:t xml:space="preserve">eparar, corrigir, remover ou substituir, às suas expensas, no total ou em parte, no prazo </w:t>
      </w:r>
      <w:r w:rsidR="00F37721" w:rsidRPr="00EC6234">
        <w:rPr>
          <w:rFonts w:ascii="Times New Roman" w:hAnsi="Times New Roman" w:cs="Times New Roman"/>
          <w:sz w:val="24"/>
        </w:rPr>
        <w:t>fixado pelo fiscal do contrato</w:t>
      </w:r>
      <w:r w:rsidR="00DB206B" w:rsidRPr="00EC6234">
        <w:rPr>
          <w:rFonts w:ascii="Times New Roman" w:hAnsi="Times New Roman" w:cs="Times New Roman"/>
          <w:sz w:val="24"/>
        </w:rPr>
        <w:t>, os serviços efetuados em que se verificarem vícios, defeitos ou incorreções resultantes da execu</w:t>
      </w:r>
      <w:r w:rsidR="006E1542" w:rsidRPr="00EC6234">
        <w:rPr>
          <w:rFonts w:ascii="Times New Roman" w:hAnsi="Times New Roman" w:cs="Times New Roman"/>
          <w:sz w:val="24"/>
        </w:rPr>
        <w:t>ção ou dos materiais empregados.</w:t>
      </w:r>
    </w:p>
    <w:p w:rsidR="00DB206B" w:rsidRPr="00EC6234" w:rsidRDefault="00A36676" w:rsidP="00633DFC">
      <w:pPr>
        <w:numPr>
          <w:ilvl w:val="1"/>
          <w:numId w:val="1"/>
        </w:numPr>
        <w:tabs>
          <w:tab w:val="left" w:pos="-142"/>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R</w:t>
      </w:r>
      <w:r w:rsidR="00DB206B" w:rsidRPr="00EC6234">
        <w:rPr>
          <w:rFonts w:ascii="Times New Roman" w:hAnsi="Times New Roman" w:cs="Times New Roman"/>
          <w:sz w:val="24"/>
        </w:rPr>
        <w:t>esponsabilizar-se pelos vícios e danos decorrentes d</w:t>
      </w:r>
      <w:r w:rsidR="00F37721" w:rsidRPr="00EC6234">
        <w:rPr>
          <w:rFonts w:ascii="Times New Roman" w:hAnsi="Times New Roman" w:cs="Times New Roman"/>
          <w:sz w:val="24"/>
        </w:rPr>
        <w:t>a execução d</w:t>
      </w:r>
      <w:r w:rsidR="00DB206B" w:rsidRPr="00EC6234">
        <w:rPr>
          <w:rFonts w:ascii="Times New Roman" w:hAnsi="Times New Roman" w:cs="Times New Roman"/>
          <w:sz w:val="24"/>
        </w:rPr>
        <w:t xml:space="preserve">o objeto, </w:t>
      </w:r>
      <w:r w:rsidR="001D6D07" w:rsidRPr="00EC6234">
        <w:rPr>
          <w:rFonts w:ascii="Times New Roman" w:hAnsi="Times New Roman" w:cs="Times New Roman"/>
          <w:sz w:val="24"/>
        </w:rPr>
        <w:t>bem como p</w:t>
      </w:r>
      <w:r w:rsidR="007B6955" w:rsidRPr="00EC6234">
        <w:rPr>
          <w:rFonts w:ascii="Times New Roman" w:hAnsi="Times New Roman" w:cs="Times New Roman"/>
          <w:sz w:val="24"/>
        </w:rPr>
        <w:t>or todo e qualquer dano causado ao município</w:t>
      </w:r>
      <w:r w:rsidR="001D6D07" w:rsidRPr="00EC6234">
        <w:rPr>
          <w:rFonts w:ascii="Times New Roman" w:hAnsi="Times New Roman" w:cs="Times New Roman"/>
          <w:sz w:val="24"/>
        </w:rPr>
        <w:t xml:space="preserve">, devendo ressarcir imediatamente a Administração em sua integralidade, </w:t>
      </w:r>
      <w:r w:rsidR="00F37721" w:rsidRPr="00EC6234">
        <w:rPr>
          <w:rFonts w:ascii="Times New Roman" w:hAnsi="Times New Roman" w:cs="Times New Roman"/>
          <w:sz w:val="24"/>
        </w:rPr>
        <w:t xml:space="preserve">ficando a </w:t>
      </w:r>
      <w:r w:rsidR="00D52359" w:rsidRPr="00EC6234">
        <w:rPr>
          <w:rFonts w:ascii="Times New Roman" w:hAnsi="Times New Roman" w:cs="Times New Roman"/>
          <w:sz w:val="24"/>
        </w:rPr>
        <w:t>Contratante</w:t>
      </w:r>
      <w:r w:rsidR="00F37721" w:rsidRPr="00EC6234">
        <w:rPr>
          <w:rFonts w:ascii="Times New Roman" w:hAnsi="Times New Roman" w:cs="Times New Roman"/>
          <w:sz w:val="24"/>
        </w:rPr>
        <w:t xml:space="preserve"> autorizada a descontar da garantia, caso exigida no edital, ou dos pagamentos devidos à </w:t>
      </w:r>
      <w:r w:rsidR="00D52359" w:rsidRPr="00EC6234">
        <w:rPr>
          <w:rFonts w:ascii="Times New Roman" w:hAnsi="Times New Roman" w:cs="Times New Roman"/>
          <w:sz w:val="24"/>
        </w:rPr>
        <w:t>Contratada</w:t>
      </w:r>
      <w:r w:rsidR="00F37721" w:rsidRPr="00EC6234">
        <w:rPr>
          <w:rFonts w:ascii="Times New Roman" w:hAnsi="Times New Roman" w:cs="Times New Roman"/>
          <w:sz w:val="24"/>
        </w:rPr>
        <w:t>, o valor correspondente aos danos sofridos</w:t>
      </w:r>
      <w:r w:rsidR="006E1542" w:rsidRPr="00EC6234">
        <w:rPr>
          <w:rFonts w:ascii="Times New Roman" w:hAnsi="Times New Roman" w:cs="Times New Roman"/>
          <w:sz w:val="24"/>
        </w:rPr>
        <w:t>.</w:t>
      </w:r>
    </w:p>
    <w:p w:rsidR="00DB206B" w:rsidRPr="00EC6234" w:rsidRDefault="00A36676" w:rsidP="00633DFC">
      <w:pPr>
        <w:numPr>
          <w:ilvl w:val="1"/>
          <w:numId w:val="1"/>
        </w:numPr>
        <w:tabs>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U</w:t>
      </w:r>
      <w:r w:rsidR="00DB206B" w:rsidRPr="00EC6234">
        <w:rPr>
          <w:rFonts w:ascii="Times New Roman" w:hAnsi="Times New Roman" w:cs="Times New Roman"/>
          <w:sz w:val="24"/>
        </w:rPr>
        <w:t xml:space="preserve">tilizar empregados habilitados e com conhecimentos básicos dos serviços a serem </w:t>
      </w:r>
      <w:r w:rsidR="00FE5B7C" w:rsidRPr="00EC6234">
        <w:rPr>
          <w:rFonts w:ascii="Times New Roman" w:hAnsi="Times New Roman" w:cs="Times New Roman"/>
          <w:sz w:val="24"/>
        </w:rPr>
        <w:t>exe</w:t>
      </w:r>
      <w:r w:rsidR="00DB206B" w:rsidRPr="00EC6234">
        <w:rPr>
          <w:rFonts w:ascii="Times New Roman" w:hAnsi="Times New Roman" w:cs="Times New Roman"/>
          <w:sz w:val="24"/>
        </w:rPr>
        <w:t>cutados</w:t>
      </w:r>
      <w:r w:rsidR="006E1542" w:rsidRPr="00EC6234">
        <w:rPr>
          <w:rFonts w:ascii="Times New Roman" w:hAnsi="Times New Roman" w:cs="Times New Roman"/>
          <w:sz w:val="24"/>
        </w:rPr>
        <w:t>.</w:t>
      </w:r>
    </w:p>
    <w:p w:rsidR="00DB206B" w:rsidRPr="00EC6234" w:rsidRDefault="00A36676" w:rsidP="00633DFC">
      <w:pPr>
        <w:numPr>
          <w:ilvl w:val="1"/>
          <w:numId w:val="1"/>
        </w:numPr>
        <w:tabs>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V</w:t>
      </w:r>
      <w:r w:rsidR="00DB206B" w:rsidRPr="00EC6234">
        <w:rPr>
          <w:rFonts w:ascii="Times New Roman" w:hAnsi="Times New Roman" w:cs="Times New Roman"/>
          <w:sz w:val="24"/>
        </w:rPr>
        <w:t xml:space="preserve">edar a utilização, na execução dos serviços, de empregado que seja familiar de agente público ocupante de cargo em comissão ou função de confiança no órgão </w:t>
      </w:r>
      <w:r w:rsidR="00D52359" w:rsidRPr="00EC6234">
        <w:rPr>
          <w:rFonts w:ascii="Times New Roman" w:hAnsi="Times New Roman" w:cs="Times New Roman"/>
          <w:sz w:val="24"/>
        </w:rPr>
        <w:t>Contratante</w:t>
      </w:r>
      <w:r w:rsidR="00DB206B" w:rsidRPr="00EC6234">
        <w:rPr>
          <w:rFonts w:ascii="Times New Roman" w:hAnsi="Times New Roman" w:cs="Times New Roman"/>
          <w:sz w:val="24"/>
        </w:rPr>
        <w:t>, nos termos do artigo 7° do Decreto n° 7.203, de 2010</w:t>
      </w:r>
      <w:r w:rsidR="006933D6" w:rsidRPr="00EC6234">
        <w:rPr>
          <w:rFonts w:ascii="Times New Roman" w:hAnsi="Times New Roman" w:cs="Times New Roman"/>
          <w:sz w:val="24"/>
        </w:rPr>
        <w:t>.</w:t>
      </w:r>
    </w:p>
    <w:p w:rsidR="001D6D07" w:rsidRPr="00EC6234" w:rsidRDefault="001D6D07" w:rsidP="00633DFC">
      <w:pPr>
        <w:numPr>
          <w:ilvl w:val="1"/>
          <w:numId w:val="1"/>
        </w:numPr>
        <w:tabs>
          <w:tab w:val="left" w:pos="284"/>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Comunicar ao Fiscal do contrato, no prazo de 24 (vinte e quatro) horas, qualquer ocorrência anormal ou acidente que se verifique no local dos serviços.</w:t>
      </w:r>
    </w:p>
    <w:p w:rsidR="001D6D07" w:rsidRPr="00EC6234" w:rsidRDefault="001D6D07" w:rsidP="00633DFC">
      <w:pPr>
        <w:numPr>
          <w:ilvl w:val="1"/>
          <w:numId w:val="1"/>
        </w:numPr>
        <w:tabs>
          <w:tab w:val="left" w:pos="426"/>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Prestar todo esclarecimento ou informação solicitada pela Contratante ou por seus prepostos, garantindo-lhes o acesso, a qualquer tempo, ao local dos trabalhos, bem como aos documentos relativos à execução do empreendimento.</w:t>
      </w:r>
    </w:p>
    <w:p w:rsidR="001D6D07" w:rsidRPr="00EC6234" w:rsidRDefault="001D6D07" w:rsidP="00633DFC">
      <w:pPr>
        <w:numPr>
          <w:ilvl w:val="1"/>
          <w:numId w:val="1"/>
        </w:numPr>
        <w:tabs>
          <w:tab w:val="left" w:pos="426"/>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Paralisar, por determinação da Contratante, qualquer atividade que não esteja sendo executada de acordo com a boa técnica ou que ponha em risco a segurança de pessoas ou bens de terceiros.</w:t>
      </w:r>
    </w:p>
    <w:p w:rsidR="001D6D07" w:rsidRPr="00EC6234" w:rsidRDefault="001D6D07" w:rsidP="00633DFC">
      <w:pPr>
        <w:numPr>
          <w:ilvl w:val="1"/>
          <w:numId w:val="1"/>
        </w:numPr>
        <w:tabs>
          <w:tab w:val="left" w:pos="426"/>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Promover a guarda, manutenção e vigilância de materiais e tudo o que for necessário à execução dos serviços, durante a vigência do contrato.</w:t>
      </w:r>
    </w:p>
    <w:p w:rsidR="006F426A" w:rsidRPr="00EC6234" w:rsidRDefault="006F426A" w:rsidP="00633DFC">
      <w:pPr>
        <w:numPr>
          <w:ilvl w:val="1"/>
          <w:numId w:val="1"/>
        </w:numPr>
        <w:tabs>
          <w:tab w:val="left" w:pos="426"/>
          <w:tab w:val="left" w:pos="567"/>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Promover a organização técnica e administrativa dos serviços, de modo a conduzi-los eficaz e eficientemente, de acordo com os documentos e especificações que integram este Termo de Referência, no prazo determinado.</w:t>
      </w:r>
    </w:p>
    <w:p w:rsidR="006F426A" w:rsidRPr="00EC6234" w:rsidRDefault="006F426A" w:rsidP="00633DFC">
      <w:pPr>
        <w:numPr>
          <w:ilvl w:val="1"/>
          <w:numId w:val="1"/>
        </w:numPr>
        <w:tabs>
          <w:tab w:val="left" w:pos="426"/>
          <w:tab w:val="left" w:pos="567"/>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Conduzir os trabalhos com estrita observância às normas da legislação pertinente, cumprindo as determinações dos Poderes Públicos, mantendo sempre limpo o local dos serviços e nas melhores condições de segurança, higiene e disciplina.</w:t>
      </w:r>
    </w:p>
    <w:p w:rsidR="006F426A" w:rsidRPr="00EC6234" w:rsidRDefault="006F426A" w:rsidP="00633DFC">
      <w:pPr>
        <w:numPr>
          <w:ilvl w:val="1"/>
          <w:numId w:val="1"/>
        </w:numPr>
        <w:tabs>
          <w:tab w:val="left" w:pos="426"/>
          <w:tab w:val="left" w:pos="567"/>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Submeter previamente, por escrito, à Contratante, para análise e aprovação, quaisquer mudanças nos métodos executivos que fujam às especificações do memorial descritivo.</w:t>
      </w:r>
    </w:p>
    <w:p w:rsidR="00E739D3" w:rsidRPr="00EC6234" w:rsidRDefault="00A36676" w:rsidP="00633DFC">
      <w:pPr>
        <w:numPr>
          <w:ilvl w:val="1"/>
          <w:numId w:val="1"/>
        </w:numPr>
        <w:tabs>
          <w:tab w:val="left" w:pos="426"/>
          <w:tab w:val="left" w:pos="567"/>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N</w:t>
      </w:r>
      <w:r w:rsidR="00DB206B" w:rsidRPr="00EC6234">
        <w:rPr>
          <w:rFonts w:ascii="Times New Roman" w:hAnsi="Times New Roman" w:cs="Times New Roman"/>
          <w:sz w:val="24"/>
        </w:rPr>
        <w:t>ão permitir a utilização de qualquer trabalho do menor de dezesseis anos, exceto na condição de aprendiz para os maiores de quatorze anos; nem permitir a utilização do trabalho do menor de dezoito anos em trabalho noturno</w:t>
      </w:r>
      <w:r w:rsidR="003E389D" w:rsidRPr="00EC6234">
        <w:rPr>
          <w:rFonts w:ascii="Times New Roman" w:hAnsi="Times New Roman" w:cs="Times New Roman"/>
          <w:sz w:val="24"/>
        </w:rPr>
        <w:t>.</w:t>
      </w:r>
    </w:p>
    <w:p w:rsidR="00977965" w:rsidRPr="00EC6234" w:rsidRDefault="00A51199" w:rsidP="00633DFC">
      <w:pPr>
        <w:numPr>
          <w:ilvl w:val="1"/>
          <w:numId w:val="1"/>
        </w:numPr>
        <w:tabs>
          <w:tab w:val="left" w:pos="426"/>
          <w:tab w:val="left" w:pos="567"/>
        </w:tabs>
        <w:spacing w:before="120"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A CONTRTADA</w:t>
      </w:r>
      <w:r w:rsidRPr="00EC6234">
        <w:rPr>
          <w:rFonts w:ascii="Times New Roman" w:hAnsi="Times New Roman" w:cs="Times New Roman"/>
          <w:sz w:val="24"/>
          <w:lang w:val="pt-PT"/>
        </w:rPr>
        <w:t xml:space="preserve"> deverá apresentar com 24h antes do início da montagem ao Gestor do Contrato a ART devidamente registrada junto ao CAU/CREA.</w:t>
      </w:r>
    </w:p>
    <w:p w:rsidR="001209DC" w:rsidRPr="00EC6234" w:rsidRDefault="001209DC" w:rsidP="001209DC">
      <w:pPr>
        <w:numPr>
          <w:ilvl w:val="1"/>
          <w:numId w:val="1"/>
        </w:numPr>
        <w:tabs>
          <w:tab w:val="left" w:pos="0"/>
        </w:tabs>
        <w:spacing w:after="120" w:line="360" w:lineRule="auto"/>
        <w:ind w:left="0" w:right="-568" w:firstLine="0"/>
        <w:jc w:val="both"/>
        <w:rPr>
          <w:rFonts w:ascii="Times New Roman" w:hAnsi="Times New Roman" w:cs="Times New Roman"/>
          <w:sz w:val="24"/>
        </w:rPr>
      </w:pPr>
      <w:r w:rsidRPr="00EC6234">
        <w:rPr>
          <w:rFonts w:ascii="Times New Roman" w:hAnsi="Times New Roman" w:cs="Times New Roman"/>
          <w:sz w:val="24"/>
        </w:rPr>
        <w:t>Fica sob a responsabilidade exclusiva da CONTRATADA a montagem, desmontagem, transporte e instalação elétrica nas datas, locais e horários solicitados e indicados pela Secretaria Municipal de Turismo e Eventos.</w:t>
      </w:r>
    </w:p>
    <w:p w:rsidR="00E014B9" w:rsidRPr="00EC6234" w:rsidRDefault="00A51199" w:rsidP="00A9337B">
      <w:pPr>
        <w:pStyle w:val="Nivel1"/>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 xml:space="preserve">DA SUBCONTRATAÇÃO </w:t>
      </w:r>
    </w:p>
    <w:p w:rsidR="00E014B9" w:rsidRPr="00EC6234" w:rsidRDefault="00E014B9" w:rsidP="00633DFC">
      <w:pPr>
        <w:pStyle w:val="Nivel1"/>
        <w:numPr>
          <w:ilvl w:val="1"/>
          <w:numId w:val="1"/>
        </w:numPr>
        <w:tabs>
          <w:tab w:val="left" w:pos="-142"/>
          <w:tab w:val="left" w:pos="426"/>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Não será admitida a subcontratação do objeto licitatório.</w:t>
      </w:r>
    </w:p>
    <w:p w:rsidR="006933D6" w:rsidRPr="00EC6234" w:rsidRDefault="006933D6" w:rsidP="00633DFC">
      <w:pPr>
        <w:pStyle w:val="Nivel1"/>
        <w:numPr>
          <w:ilvl w:val="0"/>
          <w:numId w:val="0"/>
        </w:numPr>
        <w:tabs>
          <w:tab w:val="left" w:pos="-142"/>
          <w:tab w:val="left" w:pos="426"/>
        </w:tabs>
        <w:spacing w:before="0"/>
        <w:ind w:right="-568"/>
        <w:rPr>
          <w:rFonts w:ascii="Times New Roman" w:hAnsi="Times New Roman"/>
          <w:b w:val="0"/>
          <w:color w:val="auto"/>
          <w:sz w:val="24"/>
          <w:szCs w:val="24"/>
        </w:rPr>
      </w:pPr>
    </w:p>
    <w:p w:rsidR="00987810" w:rsidRPr="00EC6234" w:rsidRDefault="00987810" w:rsidP="00633DFC">
      <w:pPr>
        <w:pStyle w:val="Nivel1"/>
        <w:tabs>
          <w:tab w:val="left" w:pos="-142"/>
          <w:tab w:val="left" w:pos="284"/>
        </w:tabs>
        <w:spacing w:before="0"/>
        <w:ind w:left="0" w:right="-568" w:firstLine="0"/>
        <w:rPr>
          <w:rFonts w:ascii="Times New Roman" w:hAnsi="Times New Roman"/>
          <w:color w:val="auto"/>
          <w:sz w:val="24"/>
          <w:szCs w:val="24"/>
          <w:lang w:eastAsia="en-US"/>
        </w:rPr>
      </w:pPr>
      <w:r w:rsidRPr="00EC6234">
        <w:rPr>
          <w:rFonts w:ascii="Times New Roman" w:hAnsi="Times New Roman"/>
          <w:color w:val="auto"/>
          <w:sz w:val="24"/>
          <w:szCs w:val="24"/>
          <w:lang w:eastAsia="en-US"/>
        </w:rPr>
        <w:t>ALTERAÇÃO SUBJETIVA</w:t>
      </w:r>
    </w:p>
    <w:p w:rsidR="00987810" w:rsidRPr="00EC6234" w:rsidRDefault="00987810" w:rsidP="00633DFC">
      <w:pPr>
        <w:numPr>
          <w:ilvl w:val="1"/>
          <w:numId w:val="1"/>
        </w:numPr>
        <w:tabs>
          <w:tab w:val="left" w:pos="-142"/>
          <w:tab w:val="left" w:pos="426"/>
        </w:tabs>
        <w:spacing w:before="120" w:after="120" w:line="360" w:lineRule="auto"/>
        <w:ind w:left="0" w:right="-568" w:firstLine="0"/>
        <w:jc w:val="both"/>
        <w:rPr>
          <w:rFonts w:ascii="Times New Roman" w:hAnsi="Times New Roman" w:cs="Times New Roman"/>
          <w:sz w:val="24"/>
          <w:lang w:eastAsia="en-US"/>
        </w:rPr>
      </w:pPr>
      <w:r w:rsidRPr="00EC6234">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C0865" w:rsidRPr="00EC6234" w:rsidRDefault="0085196B" w:rsidP="001913B4">
      <w:pPr>
        <w:pStyle w:val="Nivel1"/>
        <w:tabs>
          <w:tab w:val="left" w:pos="284"/>
          <w:tab w:val="left" w:pos="426"/>
        </w:tabs>
        <w:spacing w:before="120" w:after="120" w:line="360" w:lineRule="auto"/>
        <w:ind w:left="0" w:right="-567" w:firstLine="0"/>
        <w:rPr>
          <w:rFonts w:ascii="Times New Roman" w:hAnsi="Times New Roman"/>
          <w:color w:val="auto"/>
          <w:sz w:val="24"/>
          <w:szCs w:val="24"/>
        </w:rPr>
      </w:pPr>
      <w:r w:rsidRPr="00EC6234">
        <w:rPr>
          <w:rFonts w:ascii="Times New Roman" w:hAnsi="Times New Roman"/>
          <w:color w:val="auto"/>
          <w:sz w:val="24"/>
          <w:szCs w:val="24"/>
        </w:rPr>
        <w:t>DO PAGAMENTO</w:t>
      </w:r>
    </w:p>
    <w:p w:rsidR="006C0865" w:rsidRPr="00EC6234" w:rsidRDefault="006C0865" w:rsidP="001913B4">
      <w:pPr>
        <w:pStyle w:val="PargrafodaLista"/>
        <w:numPr>
          <w:ilvl w:val="1"/>
          <w:numId w:val="1"/>
        </w:numPr>
        <w:tabs>
          <w:tab w:val="left" w:pos="426"/>
          <w:tab w:val="left" w:pos="567"/>
        </w:tabs>
        <w:spacing w:before="120" w:after="120" w:line="360" w:lineRule="auto"/>
        <w:ind w:left="0" w:right="-567" w:firstLine="0"/>
        <w:contextualSpacing w:val="0"/>
        <w:jc w:val="both"/>
        <w:rPr>
          <w:rFonts w:ascii="Times New Roman" w:hAnsi="Times New Roman" w:cs="Times New Roman"/>
          <w:strike/>
          <w:sz w:val="24"/>
        </w:rPr>
      </w:pPr>
      <w:r w:rsidRPr="00EC6234">
        <w:rPr>
          <w:rFonts w:ascii="Times New Roman" w:eastAsia="Arial" w:hAnsi="Times New Roman" w:cs="Times New Roman"/>
          <w:sz w:val="24"/>
        </w:rPr>
        <w:t>O prazo de pagamento da Nota Fiscal será de até 30 (trinta) dias a partir da data final do período de adimplemento e mediante sua apresentação juntamente com os demais documentos legais.</w:t>
      </w:r>
    </w:p>
    <w:p w:rsidR="006C0865" w:rsidRPr="00EC6234" w:rsidRDefault="006C0865" w:rsidP="00633DFC">
      <w:pPr>
        <w:pStyle w:val="PargrafodaLista"/>
        <w:numPr>
          <w:ilvl w:val="1"/>
          <w:numId w:val="1"/>
        </w:numPr>
        <w:tabs>
          <w:tab w:val="left" w:pos="-709"/>
          <w:tab w:val="left" w:pos="0"/>
          <w:tab w:val="left" w:pos="426"/>
          <w:tab w:val="left" w:pos="567"/>
        </w:tabs>
        <w:spacing w:before="120" w:after="120" w:line="360" w:lineRule="auto"/>
        <w:ind w:left="0" w:right="-568" w:firstLine="0"/>
        <w:contextualSpacing w:val="0"/>
        <w:jc w:val="both"/>
        <w:rPr>
          <w:rFonts w:ascii="Times New Roman" w:hAnsi="Times New Roman" w:cs="Times New Roman"/>
          <w:strike/>
          <w:sz w:val="24"/>
        </w:rPr>
      </w:pPr>
      <w:r w:rsidRPr="00EC6234">
        <w:rPr>
          <w:rFonts w:ascii="Times New Roman" w:eastAsia="Arial" w:hAnsi="Times New Roman" w:cs="Times New Roman"/>
          <w:sz w:val="24"/>
        </w:rPr>
        <w:t>O pagamento será realizado mediante apresentação de requerimento no protocolo da administração acompanhado de nota fiscal devidamente atestada e das certidões de regularidade fiscal</w:t>
      </w:r>
      <w:r w:rsidR="00696ADA" w:rsidRPr="00EC6234">
        <w:rPr>
          <w:rFonts w:ascii="Times New Roman" w:eastAsia="Arial" w:hAnsi="Times New Roman" w:cs="Times New Roman"/>
          <w:sz w:val="24"/>
        </w:rPr>
        <w:t xml:space="preserve">, </w:t>
      </w:r>
      <w:r w:rsidRPr="00EC6234">
        <w:rPr>
          <w:rFonts w:ascii="Times New Roman" w:eastAsia="Arial" w:hAnsi="Times New Roman" w:cs="Times New Roman"/>
          <w:sz w:val="24"/>
        </w:rPr>
        <w:t>previdenciária</w:t>
      </w:r>
      <w:r w:rsidR="00696ADA" w:rsidRPr="00EC6234">
        <w:rPr>
          <w:rFonts w:ascii="Times New Roman" w:eastAsia="Arial" w:hAnsi="Times New Roman" w:cs="Times New Roman"/>
          <w:sz w:val="24"/>
        </w:rPr>
        <w:t xml:space="preserve">, </w:t>
      </w:r>
      <w:r w:rsidR="00DB49E3" w:rsidRPr="00EC6234">
        <w:rPr>
          <w:rFonts w:ascii="Times New Roman" w:eastAsia="Arial" w:hAnsi="Times New Roman" w:cs="Times New Roman"/>
          <w:sz w:val="24"/>
        </w:rPr>
        <w:t>trabalhista e tributária</w:t>
      </w:r>
      <w:r w:rsidRPr="00EC6234">
        <w:rPr>
          <w:rFonts w:ascii="Times New Roman" w:eastAsia="Arial" w:hAnsi="Times New Roman" w:cs="Times New Roman"/>
          <w:sz w:val="24"/>
        </w:rPr>
        <w:t xml:space="preserve"> da contratada e demais documentos que vierem a ser exigidos </w:t>
      </w:r>
      <w:r w:rsidR="00F71122" w:rsidRPr="00EC6234">
        <w:rPr>
          <w:rFonts w:ascii="Times New Roman" w:eastAsia="Arial" w:hAnsi="Times New Roman" w:cs="Times New Roman"/>
          <w:sz w:val="24"/>
        </w:rPr>
        <w:t>pela municipalidade.</w:t>
      </w:r>
    </w:p>
    <w:p w:rsidR="006C0865" w:rsidRPr="00EC6234" w:rsidRDefault="00696ADA" w:rsidP="00633DFC">
      <w:pPr>
        <w:pStyle w:val="PargrafodaLista"/>
        <w:numPr>
          <w:ilvl w:val="1"/>
          <w:numId w:val="1"/>
        </w:numPr>
        <w:tabs>
          <w:tab w:val="left" w:pos="-709"/>
          <w:tab w:val="left" w:pos="0"/>
          <w:tab w:val="left" w:pos="284"/>
          <w:tab w:val="left" w:pos="426"/>
          <w:tab w:val="left" w:pos="567"/>
        </w:tabs>
        <w:spacing w:before="120" w:after="120" w:line="360" w:lineRule="auto"/>
        <w:ind w:left="0" w:right="-568" w:firstLine="0"/>
        <w:contextualSpacing w:val="0"/>
        <w:jc w:val="both"/>
        <w:rPr>
          <w:rFonts w:ascii="Times New Roman" w:hAnsi="Times New Roman" w:cs="Times New Roman"/>
          <w:strike/>
          <w:sz w:val="24"/>
        </w:rPr>
      </w:pPr>
      <w:r w:rsidRPr="00EC6234">
        <w:rPr>
          <w:rFonts w:ascii="Times New Roman" w:eastAsia="Arial" w:hAnsi="Times New Roman" w:cs="Times New Roman"/>
          <w:sz w:val="24"/>
        </w:rPr>
        <w:t xml:space="preserve">O Município contratante </w:t>
      </w:r>
      <w:r w:rsidR="006C0865" w:rsidRPr="00EC6234">
        <w:rPr>
          <w:rFonts w:ascii="Times New Roman" w:eastAsia="Arial" w:hAnsi="Times New Roman" w:cs="Times New Roman"/>
          <w:sz w:val="24"/>
        </w:rPr>
        <w:t xml:space="preserve">reserva-se o direito de reter o pagamento de faturas para satisfação de penalidades pecuniárias aplicadas ao fornecedor e para ressarcir danos a terceiros. </w:t>
      </w:r>
    </w:p>
    <w:p w:rsidR="006C0865" w:rsidRPr="00EC6234" w:rsidRDefault="006C0865" w:rsidP="00633DFC">
      <w:pPr>
        <w:pStyle w:val="PargrafodaLista"/>
        <w:numPr>
          <w:ilvl w:val="1"/>
          <w:numId w:val="1"/>
        </w:numPr>
        <w:tabs>
          <w:tab w:val="left" w:pos="-709"/>
          <w:tab w:val="left" w:pos="0"/>
          <w:tab w:val="left" w:pos="284"/>
          <w:tab w:val="left" w:pos="426"/>
          <w:tab w:val="left" w:pos="567"/>
        </w:tabs>
        <w:spacing w:before="120" w:after="120" w:line="360" w:lineRule="auto"/>
        <w:ind w:left="0" w:right="-568" w:firstLine="0"/>
        <w:contextualSpacing w:val="0"/>
        <w:jc w:val="both"/>
        <w:rPr>
          <w:rFonts w:ascii="Times New Roman" w:hAnsi="Times New Roman" w:cs="Times New Roman"/>
          <w:strike/>
          <w:sz w:val="24"/>
        </w:rPr>
      </w:pPr>
      <w:r w:rsidRPr="00EC6234">
        <w:rPr>
          <w:rFonts w:ascii="Times New Roman" w:eastAsia="Arial" w:hAnsi="Times New Roman" w:cs="Times New Roman"/>
          <w:sz w:val="24"/>
        </w:rPr>
        <w:t>Em caso de devolução da Nota Fiscal/Fatura para correção, o prazo de pagamento passará a fluir após a sua reapresentação. A Nota Fiscal/Fatura deverá ser emitida pela própria contratada, obrigatoriamente com o número de inscrição no CNPJ apresentado nos documentos de habilitação e das propostas de preços, bem como, da Nota de Empenho, não se admitindo notas fiscais/faturas emitidas com outro CNPJ.</w:t>
      </w:r>
    </w:p>
    <w:p w:rsidR="00E739D3" w:rsidRPr="00EC6234" w:rsidRDefault="006C0865" w:rsidP="00633DFC">
      <w:pPr>
        <w:pStyle w:val="PargrafodaLista"/>
        <w:numPr>
          <w:ilvl w:val="1"/>
          <w:numId w:val="1"/>
        </w:numPr>
        <w:tabs>
          <w:tab w:val="left" w:pos="-709"/>
          <w:tab w:val="left" w:pos="0"/>
          <w:tab w:val="left" w:pos="284"/>
          <w:tab w:val="left" w:pos="426"/>
          <w:tab w:val="left" w:pos="567"/>
        </w:tabs>
        <w:spacing w:before="120" w:after="120" w:line="360" w:lineRule="auto"/>
        <w:ind w:left="0" w:right="-568" w:firstLine="0"/>
        <w:contextualSpacing w:val="0"/>
        <w:jc w:val="both"/>
        <w:rPr>
          <w:rFonts w:ascii="Times New Roman" w:hAnsi="Times New Roman" w:cs="Times New Roman"/>
          <w:strike/>
          <w:sz w:val="24"/>
        </w:rPr>
      </w:pPr>
      <w:r w:rsidRPr="00EC6234">
        <w:rPr>
          <w:rFonts w:ascii="Times New Roman" w:eastAsia="Arial" w:hAnsi="Times New Roman" w:cs="Times New Roman"/>
          <w:sz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rsidR="00EC6234" w:rsidRPr="001913B4" w:rsidRDefault="006C0865" w:rsidP="00EC6234">
      <w:pPr>
        <w:pStyle w:val="PargrafodaLista"/>
        <w:numPr>
          <w:ilvl w:val="1"/>
          <w:numId w:val="1"/>
        </w:numPr>
        <w:tabs>
          <w:tab w:val="left" w:pos="-709"/>
          <w:tab w:val="left" w:pos="0"/>
          <w:tab w:val="left" w:pos="284"/>
          <w:tab w:val="left" w:pos="426"/>
          <w:tab w:val="left" w:pos="567"/>
        </w:tabs>
        <w:spacing w:before="120" w:after="120" w:line="360" w:lineRule="auto"/>
        <w:ind w:left="0" w:right="-568" w:firstLine="0"/>
        <w:contextualSpacing w:val="0"/>
        <w:jc w:val="both"/>
        <w:rPr>
          <w:rFonts w:ascii="Times New Roman" w:hAnsi="Times New Roman" w:cs="Times New Roman"/>
          <w:strike/>
          <w:sz w:val="24"/>
        </w:rPr>
      </w:pPr>
      <w:r w:rsidRPr="00EC6234">
        <w:rPr>
          <w:rFonts w:ascii="Times New Roman" w:hAnsi="Times New Roman" w:cs="Times New Roman"/>
          <w:sz w:val="24"/>
        </w:rPr>
        <w:t xml:space="preserve">Nos casos de eventuais atrasos de pagamento, desde que a </w:t>
      </w:r>
      <w:r w:rsidR="00F71122" w:rsidRPr="00EC6234">
        <w:rPr>
          <w:rFonts w:ascii="Times New Roman" w:hAnsi="Times New Roman" w:cs="Times New Roman"/>
          <w:sz w:val="24"/>
        </w:rPr>
        <w:t>CONTRATADA</w:t>
      </w:r>
      <w:r w:rsidRPr="00EC6234">
        <w:rPr>
          <w:rFonts w:ascii="Times New Roman" w:hAnsi="Times New Roman" w:cs="Times New Roman"/>
          <w:sz w:val="24"/>
        </w:rPr>
        <w:t xml:space="preserve">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1913B4" w:rsidRPr="00EC6234" w:rsidRDefault="001913B4" w:rsidP="001913B4">
      <w:pPr>
        <w:pStyle w:val="PargrafodaLista"/>
        <w:tabs>
          <w:tab w:val="left" w:pos="-709"/>
          <w:tab w:val="left" w:pos="0"/>
          <w:tab w:val="left" w:pos="284"/>
          <w:tab w:val="left" w:pos="426"/>
          <w:tab w:val="left" w:pos="567"/>
        </w:tabs>
        <w:spacing w:before="120" w:after="120" w:line="360" w:lineRule="auto"/>
        <w:ind w:left="0" w:right="-568"/>
        <w:contextualSpacing w:val="0"/>
        <w:jc w:val="both"/>
        <w:rPr>
          <w:rFonts w:ascii="Times New Roman" w:hAnsi="Times New Roman" w:cs="Times New Roman"/>
          <w:strike/>
          <w:sz w:val="24"/>
        </w:rPr>
      </w:pPr>
    </w:p>
    <w:p w:rsidR="006C0865" w:rsidRPr="00EC6234" w:rsidRDefault="006C0865" w:rsidP="00633DFC">
      <w:pPr>
        <w:pStyle w:val="PargrafodaLista"/>
        <w:tabs>
          <w:tab w:val="left" w:pos="0"/>
        </w:tabs>
        <w:spacing w:before="120" w:after="120" w:line="360" w:lineRule="auto"/>
        <w:ind w:left="0" w:right="-568" w:firstLine="993"/>
        <w:contextualSpacing w:val="0"/>
        <w:jc w:val="both"/>
        <w:rPr>
          <w:rFonts w:ascii="Times New Roman" w:hAnsi="Times New Roman" w:cs="Times New Roman"/>
          <w:strike/>
          <w:sz w:val="24"/>
        </w:rPr>
      </w:pPr>
      <w:r w:rsidRPr="00EC6234">
        <w:rPr>
          <w:rFonts w:ascii="Times New Roman" w:hAnsi="Times New Roman" w:cs="Times New Roman"/>
          <w:sz w:val="24"/>
        </w:rPr>
        <w:t xml:space="preserve">              EM = I x N x VP, sendo:</w:t>
      </w:r>
    </w:p>
    <w:p w:rsidR="006C0865" w:rsidRPr="00EC6234" w:rsidRDefault="006C0865" w:rsidP="00633DFC">
      <w:pPr>
        <w:tabs>
          <w:tab w:val="left" w:pos="1701"/>
        </w:tabs>
        <w:spacing w:before="120" w:after="120" w:line="276" w:lineRule="auto"/>
        <w:ind w:right="-568" w:firstLine="993"/>
        <w:jc w:val="both"/>
        <w:rPr>
          <w:rFonts w:ascii="Times New Roman" w:hAnsi="Times New Roman" w:cs="Times New Roman"/>
          <w:snapToGrid w:val="0"/>
          <w:sz w:val="24"/>
        </w:rPr>
      </w:pPr>
      <w:r w:rsidRPr="00EC6234">
        <w:rPr>
          <w:rFonts w:ascii="Times New Roman" w:hAnsi="Times New Roman" w:cs="Times New Roman"/>
          <w:snapToGrid w:val="0"/>
          <w:sz w:val="24"/>
        </w:rPr>
        <w:t>EM = Encargos moratórios;</w:t>
      </w:r>
    </w:p>
    <w:p w:rsidR="006C0865" w:rsidRPr="00EC6234" w:rsidRDefault="006C0865" w:rsidP="00633DFC">
      <w:pPr>
        <w:tabs>
          <w:tab w:val="left" w:pos="1701"/>
        </w:tabs>
        <w:spacing w:before="120" w:after="120" w:line="276" w:lineRule="auto"/>
        <w:ind w:right="-568"/>
        <w:jc w:val="both"/>
        <w:rPr>
          <w:rFonts w:ascii="Times New Roman" w:hAnsi="Times New Roman" w:cs="Times New Roman"/>
          <w:sz w:val="24"/>
        </w:rPr>
      </w:pPr>
      <w:r w:rsidRPr="00EC6234">
        <w:rPr>
          <w:rFonts w:ascii="Times New Roman" w:hAnsi="Times New Roman" w:cs="Times New Roman"/>
          <w:sz w:val="24"/>
        </w:rPr>
        <w:t>N = Número de dias entre a data prevista para o pagamento e a do efetivo pagamento;</w:t>
      </w:r>
    </w:p>
    <w:p w:rsidR="006C0865" w:rsidRPr="00EC6234" w:rsidRDefault="006C0865" w:rsidP="00633DFC">
      <w:pPr>
        <w:tabs>
          <w:tab w:val="left" w:pos="1701"/>
        </w:tabs>
        <w:spacing w:before="120" w:after="120" w:line="276" w:lineRule="auto"/>
        <w:ind w:right="-568" w:firstLine="993"/>
        <w:jc w:val="both"/>
        <w:rPr>
          <w:rFonts w:ascii="Times New Roman" w:hAnsi="Times New Roman" w:cs="Times New Roman"/>
          <w:sz w:val="24"/>
        </w:rPr>
      </w:pPr>
      <w:r w:rsidRPr="00EC6234">
        <w:rPr>
          <w:rFonts w:ascii="Times New Roman" w:hAnsi="Times New Roman" w:cs="Times New Roman"/>
          <w:sz w:val="24"/>
        </w:rPr>
        <w:t>VP = Valor da parcela a ser paga.</w:t>
      </w:r>
    </w:p>
    <w:p w:rsidR="006C0865" w:rsidRPr="00EC6234" w:rsidRDefault="006C0865" w:rsidP="00633DFC">
      <w:pPr>
        <w:tabs>
          <w:tab w:val="left" w:pos="1701"/>
        </w:tabs>
        <w:spacing w:before="120" w:after="120" w:line="276" w:lineRule="auto"/>
        <w:ind w:right="-568" w:firstLine="993"/>
        <w:jc w:val="both"/>
        <w:rPr>
          <w:rFonts w:ascii="Times New Roman" w:hAnsi="Times New Roman" w:cs="Times New Roman"/>
          <w:sz w:val="24"/>
        </w:rPr>
      </w:pPr>
      <w:r w:rsidRPr="00EC6234">
        <w:rPr>
          <w:rFonts w:ascii="Times New Roman" w:hAnsi="Times New Roman" w:cs="Times New Roman"/>
          <w:snapToGrid w:val="0"/>
          <w:sz w:val="24"/>
        </w:rPr>
        <w:t xml:space="preserve">I = Índice de compensação financeira = </w:t>
      </w:r>
      <w:r w:rsidRPr="00EC6234">
        <w:rPr>
          <w:rFonts w:ascii="Times New Roman" w:hAnsi="Times New Roman" w:cs="Times New Roman"/>
          <w:sz w:val="24"/>
        </w:rPr>
        <w:t>0,00016438, assim apurado:</w:t>
      </w:r>
    </w:p>
    <w:tbl>
      <w:tblPr>
        <w:tblStyle w:val="Tabelacomgrade"/>
        <w:tblW w:w="8346" w:type="dxa"/>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35"/>
        <w:gridCol w:w="1679"/>
        <w:gridCol w:w="4206"/>
      </w:tblGrid>
      <w:tr w:rsidR="00B608F6" w:rsidRPr="00EC6234" w:rsidTr="000D2AC0">
        <w:tc>
          <w:tcPr>
            <w:tcW w:w="1926" w:type="dxa"/>
            <w:vAlign w:val="center"/>
          </w:tcPr>
          <w:p w:rsidR="006C0865" w:rsidRPr="00EC6234" w:rsidRDefault="006C0865" w:rsidP="00633DFC">
            <w:pPr>
              <w:tabs>
                <w:tab w:val="left" w:pos="1701"/>
              </w:tabs>
              <w:ind w:right="-568"/>
              <w:rPr>
                <w:rFonts w:ascii="Times New Roman" w:hAnsi="Times New Roman" w:cs="Times New Roman"/>
                <w:sz w:val="24"/>
              </w:rPr>
            </w:pPr>
            <w:r w:rsidRPr="00EC6234">
              <w:rPr>
                <w:rFonts w:ascii="Times New Roman" w:hAnsi="Times New Roman" w:cs="Times New Roman"/>
                <w:sz w:val="24"/>
              </w:rPr>
              <w:t xml:space="preserve">         I = (TX)</w:t>
            </w:r>
          </w:p>
        </w:tc>
        <w:tc>
          <w:tcPr>
            <w:tcW w:w="535" w:type="dxa"/>
            <w:vAlign w:val="center"/>
          </w:tcPr>
          <w:p w:rsidR="006C0865" w:rsidRPr="00EC6234" w:rsidRDefault="006C0865" w:rsidP="00633DFC">
            <w:pPr>
              <w:tabs>
                <w:tab w:val="left" w:pos="1701"/>
              </w:tabs>
              <w:ind w:right="-568"/>
              <w:rPr>
                <w:rFonts w:ascii="Times New Roman" w:hAnsi="Times New Roman" w:cs="Times New Roman"/>
                <w:sz w:val="24"/>
              </w:rPr>
            </w:pPr>
            <w:r w:rsidRPr="00EC6234">
              <w:rPr>
                <w:rFonts w:ascii="Times New Roman" w:hAnsi="Times New Roman" w:cs="Times New Roman"/>
                <w:sz w:val="24"/>
              </w:rPr>
              <w:t xml:space="preserve">I = </w:t>
            </w:r>
          </w:p>
        </w:tc>
        <w:tc>
          <w:tcPr>
            <w:tcW w:w="1679" w:type="dxa"/>
            <w:tcBorders>
              <w:bottom w:val="single" w:sz="4" w:space="0" w:color="auto"/>
            </w:tcBorders>
          </w:tcPr>
          <w:p w:rsidR="006C0865" w:rsidRPr="00EC6234" w:rsidRDefault="006C0865" w:rsidP="00633DFC">
            <w:pPr>
              <w:tabs>
                <w:tab w:val="left" w:pos="1701"/>
              </w:tabs>
              <w:ind w:right="-568"/>
              <w:jc w:val="center"/>
              <w:rPr>
                <w:rFonts w:ascii="Times New Roman" w:hAnsi="Times New Roman" w:cs="Times New Roman"/>
                <w:sz w:val="24"/>
              </w:rPr>
            </w:pPr>
            <w:r w:rsidRPr="00EC6234">
              <w:rPr>
                <w:rFonts w:ascii="Times New Roman" w:hAnsi="Times New Roman" w:cs="Times New Roman"/>
                <w:sz w:val="24"/>
              </w:rPr>
              <w:t>( 6 / 100 )</w:t>
            </w:r>
          </w:p>
        </w:tc>
        <w:tc>
          <w:tcPr>
            <w:tcW w:w="4206" w:type="dxa"/>
            <w:vAlign w:val="center"/>
          </w:tcPr>
          <w:p w:rsidR="006C0865" w:rsidRPr="00EC6234" w:rsidRDefault="006C0865" w:rsidP="00633DFC">
            <w:pPr>
              <w:tabs>
                <w:tab w:val="left" w:pos="1701"/>
              </w:tabs>
              <w:ind w:right="-568"/>
              <w:rPr>
                <w:rFonts w:ascii="Times New Roman" w:hAnsi="Times New Roman" w:cs="Times New Roman"/>
                <w:sz w:val="24"/>
              </w:rPr>
            </w:pPr>
            <w:r w:rsidRPr="00EC6234">
              <w:rPr>
                <w:rFonts w:ascii="Times New Roman" w:hAnsi="Times New Roman" w:cs="Times New Roman"/>
                <w:sz w:val="24"/>
              </w:rPr>
              <w:t>I = 0,00016438</w:t>
            </w:r>
          </w:p>
          <w:p w:rsidR="006C0865" w:rsidRPr="00EC6234" w:rsidRDefault="006C0865" w:rsidP="00633DFC">
            <w:pPr>
              <w:tabs>
                <w:tab w:val="left" w:pos="1701"/>
              </w:tabs>
              <w:ind w:right="-568"/>
              <w:rPr>
                <w:rFonts w:ascii="Times New Roman" w:hAnsi="Times New Roman" w:cs="Times New Roman"/>
                <w:sz w:val="24"/>
              </w:rPr>
            </w:pPr>
            <w:r w:rsidRPr="00EC6234">
              <w:rPr>
                <w:rFonts w:ascii="Times New Roman" w:hAnsi="Times New Roman" w:cs="Times New Roman"/>
                <w:sz w:val="24"/>
              </w:rPr>
              <w:t>TX = Percentual da taxa anual = 6%</w:t>
            </w:r>
          </w:p>
        </w:tc>
      </w:tr>
    </w:tbl>
    <w:p w:rsidR="006C0865" w:rsidRPr="00EC6234" w:rsidRDefault="000D2AC0" w:rsidP="000D2AC0">
      <w:pPr>
        <w:ind w:left="4111" w:right="-568"/>
        <w:rPr>
          <w:rFonts w:ascii="Times New Roman" w:hAnsi="Times New Roman" w:cs="Times New Roman"/>
          <w:sz w:val="24"/>
        </w:rPr>
      </w:pPr>
      <w:r w:rsidRPr="00EC6234">
        <w:rPr>
          <w:rFonts w:ascii="Times New Roman" w:hAnsi="Times New Roman" w:cs="Times New Roman"/>
          <w:sz w:val="24"/>
        </w:rPr>
        <w:t>365</w:t>
      </w:r>
    </w:p>
    <w:p w:rsidR="001B3469" w:rsidRPr="00EC6234" w:rsidRDefault="001B3469" w:rsidP="00633DFC">
      <w:pPr>
        <w:pStyle w:val="PargrafodaLista"/>
        <w:ind w:left="0" w:right="-568"/>
        <w:rPr>
          <w:rFonts w:ascii="Times New Roman" w:hAnsi="Times New Roman" w:cs="Times New Roman"/>
          <w:sz w:val="24"/>
        </w:rPr>
      </w:pPr>
    </w:p>
    <w:p w:rsidR="001913B4" w:rsidRPr="00EC6234" w:rsidRDefault="001913B4" w:rsidP="00633DFC">
      <w:pPr>
        <w:pStyle w:val="PargrafodaLista"/>
        <w:ind w:left="0" w:right="-568"/>
        <w:rPr>
          <w:rFonts w:ascii="Times New Roman" w:hAnsi="Times New Roman" w:cs="Times New Roman"/>
          <w:sz w:val="24"/>
        </w:rPr>
      </w:pPr>
    </w:p>
    <w:p w:rsidR="0089703A" w:rsidRPr="00EC6234" w:rsidRDefault="0089703A" w:rsidP="00285FEA">
      <w:pPr>
        <w:pStyle w:val="Nivel1"/>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DO REAJUSTE</w:t>
      </w:r>
    </w:p>
    <w:p w:rsidR="008914E3" w:rsidRPr="00EC6234" w:rsidRDefault="0089703A" w:rsidP="00633DFC">
      <w:pPr>
        <w:pStyle w:val="PargrafodaLista"/>
        <w:numPr>
          <w:ilvl w:val="1"/>
          <w:numId w:val="1"/>
        </w:numPr>
        <w:tabs>
          <w:tab w:val="left" w:pos="0"/>
          <w:tab w:val="left" w:pos="567"/>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Os preços são fixos e irreajustáveis no prazo de um ano contado da data limite para a apresentação das propostas.</w:t>
      </w:r>
    </w:p>
    <w:p w:rsidR="001209DC" w:rsidRPr="00EC6234" w:rsidRDefault="001209DC" w:rsidP="00633DFC">
      <w:pPr>
        <w:pStyle w:val="PargrafodaLista"/>
        <w:tabs>
          <w:tab w:val="left" w:pos="0"/>
          <w:tab w:val="left" w:pos="567"/>
        </w:tabs>
        <w:spacing w:line="276" w:lineRule="auto"/>
        <w:ind w:left="0" w:right="-568"/>
        <w:contextualSpacing w:val="0"/>
        <w:jc w:val="both"/>
        <w:rPr>
          <w:rFonts w:ascii="Times New Roman" w:hAnsi="Times New Roman" w:cs="Times New Roman"/>
          <w:sz w:val="24"/>
        </w:rPr>
      </w:pPr>
    </w:p>
    <w:p w:rsidR="008914E3" w:rsidRPr="00EC6234" w:rsidRDefault="008914E3" w:rsidP="00285FEA">
      <w:pPr>
        <w:pStyle w:val="Nivel1"/>
        <w:spacing w:before="0" w:line="360" w:lineRule="auto"/>
        <w:ind w:left="0" w:right="-568" w:firstLine="0"/>
        <w:rPr>
          <w:rFonts w:ascii="Times New Roman" w:hAnsi="Times New Roman"/>
          <w:color w:val="auto"/>
          <w:sz w:val="24"/>
          <w:szCs w:val="24"/>
        </w:rPr>
      </w:pPr>
      <w:r w:rsidRPr="00EC6234">
        <w:rPr>
          <w:rFonts w:ascii="Times New Roman" w:hAnsi="Times New Roman"/>
          <w:color w:val="auto"/>
          <w:sz w:val="24"/>
          <w:szCs w:val="24"/>
        </w:rPr>
        <w:t>DAS SANÇÕES ADMINISTRATIVAS</w:t>
      </w:r>
    </w:p>
    <w:p w:rsidR="00C975CD" w:rsidRPr="00EC6234" w:rsidRDefault="008914E3" w:rsidP="00285FEA">
      <w:pPr>
        <w:pStyle w:val="PargrafodaLista"/>
        <w:numPr>
          <w:ilvl w:val="1"/>
          <w:numId w:val="1"/>
        </w:numPr>
        <w:tabs>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Comete infração administrativa, o Contratado/Fornecedor Registrado que:</w:t>
      </w:r>
    </w:p>
    <w:p w:rsidR="00C975CD" w:rsidRPr="00EC6234" w:rsidRDefault="008914E3" w:rsidP="00633DFC">
      <w:pPr>
        <w:pStyle w:val="PargrafodaLista"/>
        <w:numPr>
          <w:ilvl w:val="2"/>
          <w:numId w:val="1"/>
        </w:numPr>
        <w:tabs>
          <w:tab w:val="left" w:pos="426"/>
          <w:tab w:val="left" w:pos="567"/>
          <w:tab w:val="left" w:pos="993"/>
          <w:tab w:val="left" w:pos="1134"/>
          <w:tab w:val="left" w:pos="1276"/>
        </w:tabs>
        <w:spacing w:after="120" w:line="360" w:lineRule="auto"/>
        <w:ind w:left="0" w:right="-568" w:firstLine="63"/>
        <w:contextualSpacing w:val="0"/>
        <w:jc w:val="both"/>
        <w:rPr>
          <w:rFonts w:ascii="Times New Roman" w:hAnsi="Times New Roman" w:cs="Times New Roman"/>
          <w:sz w:val="24"/>
        </w:rPr>
      </w:pPr>
      <w:proofErr w:type="spellStart"/>
      <w:r w:rsidRPr="00EC6234">
        <w:rPr>
          <w:rFonts w:ascii="Times New Roman" w:hAnsi="Times New Roman" w:cs="Times New Roman"/>
          <w:sz w:val="24"/>
        </w:rPr>
        <w:t>Inexecutar</w:t>
      </w:r>
      <w:proofErr w:type="spellEnd"/>
      <w:r w:rsidRPr="00EC6234">
        <w:rPr>
          <w:rFonts w:ascii="Times New Roman" w:hAnsi="Times New Roman" w:cs="Times New Roman"/>
          <w:sz w:val="24"/>
        </w:rPr>
        <w:t xml:space="preserve"> total ou parcialmente qualquer das obrigações assumidas em decorrência da contratação;</w:t>
      </w:r>
    </w:p>
    <w:p w:rsidR="00C975CD" w:rsidRPr="00EC6234" w:rsidRDefault="008914E3" w:rsidP="00633DFC">
      <w:pPr>
        <w:pStyle w:val="PargrafodaLista"/>
        <w:numPr>
          <w:ilvl w:val="2"/>
          <w:numId w:val="1"/>
        </w:numPr>
        <w:tabs>
          <w:tab w:val="left" w:pos="426"/>
          <w:tab w:val="left" w:pos="567"/>
          <w:tab w:val="left" w:pos="993"/>
          <w:tab w:val="left" w:pos="1134"/>
          <w:tab w:val="left" w:pos="1276"/>
        </w:tabs>
        <w:spacing w:after="120" w:line="360" w:lineRule="auto"/>
        <w:ind w:left="0" w:right="-568" w:firstLine="63"/>
        <w:contextualSpacing w:val="0"/>
        <w:jc w:val="both"/>
        <w:rPr>
          <w:rFonts w:ascii="Times New Roman" w:hAnsi="Times New Roman" w:cs="Times New Roman"/>
          <w:sz w:val="24"/>
        </w:rPr>
      </w:pPr>
      <w:r w:rsidRPr="00EC6234">
        <w:rPr>
          <w:rFonts w:ascii="Times New Roman" w:hAnsi="Times New Roman" w:cs="Times New Roman"/>
          <w:sz w:val="24"/>
        </w:rPr>
        <w:t>Ensejar o retardamento da execução do objeto;</w:t>
      </w:r>
    </w:p>
    <w:p w:rsidR="00C975CD" w:rsidRPr="00EC6234" w:rsidRDefault="008914E3" w:rsidP="00633DFC">
      <w:pPr>
        <w:pStyle w:val="PargrafodaLista"/>
        <w:numPr>
          <w:ilvl w:val="2"/>
          <w:numId w:val="1"/>
        </w:numPr>
        <w:tabs>
          <w:tab w:val="left" w:pos="426"/>
          <w:tab w:val="left" w:pos="567"/>
          <w:tab w:val="left" w:pos="993"/>
          <w:tab w:val="left" w:pos="1134"/>
          <w:tab w:val="left" w:pos="1276"/>
        </w:tabs>
        <w:spacing w:after="120" w:line="360" w:lineRule="auto"/>
        <w:ind w:left="0" w:right="-568" w:firstLine="63"/>
        <w:contextualSpacing w:val="0"/>
        <w:jc w:val="both"/>
        <w:rPr>
          <w:rFonts w:ascii="Times New Roman" w:hAnsi="Times New Roman" w:cs="Times New Roman"/>
          <w:sz w:val="24"/>
        </w:rPr>
      </w:pPr>
      <w:r w:rsidRPr="00EC6234">
        <w:rPr>
          <w:rFonts w:ascii="Times New Roman" w:hAnsi="Times New Roman" w:cs="Times New Roman"/>
          <w:sz w:val="24"/>
        </w:rPr>
        <w:t>Falhar ou fraudar na execução do contrato/ata de registro de preço;</w:t>
      </w:r>
    </w:p>
    <w:p w:rsidR="00C975CD" w:rsidRPr="00EC6234" w:rsidRDefault="008914E3" w:rsidP="00633DFC">
      <w:pPr>
        <w:pStyle w:val="PargrafodaLista"/>
        <w:numPr>
          <w:ilvl w:val="2"/>
          <w:numId w:val="1"/>
        </w:numPr>
        <w:tabs>
          <w:tab w:val="left" w:pos="426"/>
          <w:tab w:val="left" w:pos="567"/>
          <w:tab w:val="left" w:pos="993"/>
          <w:tab w:val="left" w:pos="1134"/>
          <w:tab w:val="left" w:pos="1276"/>
        </w:tabs>
        <w:spacing w:after="120" w:line="360" w:lineRule="auto"/>
        <w:ind w:left="0" w:right="-568" w:firstLine="63"/>
        <w:contextualSpacing w:val="0"/>
        <w:jc w:val="both"/>
        <w:rPr>
          <w:rFonts w:ascii="Times New Roman" w:hAnsi="Times New Roman" w:cs="Times New Roman"/>
          <w:sz w:val="24"/>
        </w:rPr>
      </w:pPr>
      <w:r w:rsidRPr="00EC6234">
        <w:rPr>
          <w:rFonts w:ascii="Times New Roman" w:hAnsi="Times New Roman" w:cs="Times New Roman"/>
          <w:sz w:val="24"/>
        </w:rPr>
        <w:t>Comportar-se de modo inidôneo; e</w:t>
      </w:r>
    </w:p>
    <w:p w:rsidR="008914E3" w:rsidRPr="00EC6234" w:rsidRDefault="00C975CD" w:rsidP="00633DFC">
      <w:pPr>
        <w:pStyle w:val="PargrafodaLista"/>
        <w:numPr>
          <w:ilvl w:val="2"/>
          <w:numId w:val="1"/>
        </w:numPr>
        <w:tabs>
          <w:tab w:val="left" w:pos="426"/>
          <w:tab w:val="left" w:pos="567"/>
          <w:tab w:val="left" w:pos="993"/>
          <w:tab w:val="left" w:pos="1134"/>
          <w:tab w:val="left" w:pos="1276"/>
        </w:tabs>
        <w:spacing w:after="120" w:line="360" w:lineRule="auto"/>
        <w:ind w:left="0" w:right="-568" w:firstLine="63"/>
        <w:contextualSpacing w:val="0"/>
        <w:jc w:val="both"/>
        <w:rPr>
          <w:rFonts w:ascii="Times New Roman" w:hAnsi="Times New Roman" w:cs="Times New Roman"/>
          <w:sz w:val="24"/>
        </w:rPr>
      </w:pPr>
      <w:r w:rsidRPr="00EC6234">
        <w:rPr>
          <w:rFonts w:ascii="Times New Roman" w:hAnsi="Times New Roman" w:cs="Times New Roman"/>
          <w:sz w:val="24"/>
        </w:rPr>
        <w:t>Cometer fraude fiscal.</w:t>
      </w:r>
    </w:p>
    <w:p w:rsidR="008914E3" w:rsidRPr="00EC6234" w:rsidRDefault="008914E3" w:rsidP="00633DFC">
      <w:pPr>
        <w:pStyle w:val="PargrafodaLista"/>
        <w:numPr>
          <w:ilvl w:val="1"/>
          <w:numId w:val="1"/>
        </w:numPr>
        <w:tabs>
          <w:tab w:val="left" w:pos="0"/>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 xml:space="preserve">Pela inexecução </w:t>
      </w:r>
      <w:r w:rsidRPr="00EC6234">
        <w:rPr>
          <w:rFonts w:ascii="Times New Roman" w:hAnsi="Times New Roman" w:cs="Times New Roman"/>
          <w:sz w:val="24"/>
          <w:u w:val="single"/>
        </w:rPr>
        <w:t xml:space="preserve">total ou </w:t>
      </w:r>
      <w:r w:rsidRPr="00EC6234">
        <w:rPr>
          <w:rFonts w:ascii="Times New Roman" w:hAnsi="Times New Roman" w:cs="Times New Roman"/>
          <w:sz w:val="24"/>
        </w:rPr>
        <w:t>p</w:t>
      </w:r>
      <w:r w:rsidRPr="00EC6234">
        <w:rPr>
          <w:rFonts w:ascii="Times New Roman" w:hAnsi="Times New Roman" w:cs="Times New Roman"/>
          <w:sz w:val="24"/>
          <w:u w:val="single"/>
        </w:rPr>
        <w:t xml:space="preserve">arcial </w:t>
      </w:r>
      <w:r w:rsidRPr="00EC6234">
        <w:rPr>
          <w:rFonts w:ascii="Times New Roman" w:hAnsi="Times New Roman" w:cs="Times New Roman"/>
          <w:sz w:val="24"/>
        </w:rPr>
        <w:t xml:space="preserve">do objeto deste contrato, a Administração pode aplicar ao </w:t>
      </w:r>
      <w:r w:rsidRPr="00EC6234">
        <w:rPr>
          <w:rFonts w:ascii="Times New Roman" w:hAnsi="Times New Roman" w:cs="Times New Roman"/>
          <w:b/>
          <w:sz w:val="24"/>
        </w:rPr>
        <w:t>CONTRATADO/FORNECEDOR REGISTRADO</w:t>
      </w:r>
      <w:r w:rsidRPr="00EC6234">
        <w:rPr>
          <w:rFonts w:ascii="Times New Roman" w:hAnsi="Times New Roman" w:cs="Times New Roman"/>
          <w:sz w:val="24"/>
        </w:rPr>
        <w:t xml:space="preserve"> as seguintes sanções:</w:t>
      </w:r>
    </w:p>
    <w:p w:rsidR="008914E3" w:rsidRPr="00EC6234" w:rsidRDefault="008914E3" w:rsidP="000D2AC0">
      <w:pPr>
        <w:pStyle w:val="PargrafodaLista"/>
        <w:numPr>
          <w:ilvl w:val="2"/>
          <w:numId w:val="1"/>
        </w:numPr>
        <w:tabs>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b/>
          <w:sz w:val="24"/>
        </w:rPr>
        <w:t>Advertência</w:t>
      </w:r>
      <w:r w:rsidRPr="00EC6234">
        <w:rPr>
          <w:rFonts w:ascii="Times New Roman" w:hAnsi="Times New Roman" w:cs="Times New Roman"/>
          <w:sz w:val="24"/>
        </w:rPr>
        <w:t>, por faltas leves, a</w:t>
      </w:r>
      <w:r w:rsidR="00F57EE1" w:rsidRPr="00EC6234">
        <w:rPr>
          <w:rFonts w:ascii="Times New Roman" w:hAnsi="Times New Roman" w:cs="Times New Roman"/>
          <w:sz w:val="24"/>
        </w:rPr>
        <w:t xml:space="preserve">ssim entendidas aquelas que não </w:t>
      </w:r>
      <w:r w:rsidRPr="00EC6234">
        <w:rPr>
          <w:rFonts w:ascii="Times New Roman" w:hAnsi="Times New Roman" w:cs="Times New Roman"/>
          <w:sz w:val="24"/>
        </w:rPr>
        <w:t xml:space="preserve">acarretem prejuízos significativos para a </w:t>
      </w:r>
      <w:r w:rsidR="00EB11B8" w:rsidRPr="00EC6234">
        <w:rPr>
          <w:rFonts w:ascii="Times New Roman" w:hAnsi="Times New Roman" w:cs="Times New Roman"/>
          <w:b/>
          <w:sz w:val="24"/>
        </w:rPr>
        <w:t>CONTRATANTE/ÓRGÃO GERENCIADOR</w:t>
      </w:r>
      <w:r w:rsidRPr="00EC6234">
        <w:rPr>
          <w:rFonts w:ascii="Times New Roman" w:hAnsi="Times New Roman" w:cs="Times New Roman"/>
          <w:sz w:val="24"/>
        </w:rPr>
        <w:t>;</w:t>
      </w:r>
    </w:p>
    <w:p w:rsidR="008914E3" w:rsidRPr="00EC6234" w:rsidRDefault="008914E3" w:rsidP="000D2AC0">
      <w:pPr>
        <w:pStyle w:val="PargrafodaLista"/>
        <w:numPr>
          <w:ilvl w:val="2"/>
          <w:numId w:val="1"/>
        </w:numPr>
        <w:tabs>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b/>
          <w:sz w:val="24"/>
        </w:rPr>
        <w:t>Multa moratória</w:t>
      </w:r>
      <w:r w:rsidR="00F57EE1" w:rsidRPr="00EC6234">
        <w:rPr>
          <w:rFonts w:ascii="Times New Roman" w:hAnsi="Times New Roman" w:cs="Times New Roman"/>
          <w:b/>
          <w:sz w:val="24"/>
        </w:rPr>
        <w:t xml:space="preserve"> de </w:t>
      </w:r>
      <w:r w:rsidRPr="00EC6234">
        <w:rPr>
          <w:rFonts w:ascii="Times New Roman" w:hAnsi="Times New Roman" w:cs="Times New Roman"/>
          <w:b/>
          <w:sz w:val="24"/>
        </w:rPr>
        <w:t>0,2% (zero vírgula dois por cento)</w:t>
      </w:r>
      <w:r w:rsidRPr="00EC6234">
        <w:rPr>
          <w:rFonts w:ascii="Times New Roman" w:hAnsi="Times New Roman" w:cs="Times New Roman"/>
          <w:sz w:val="24"/>
        </w:rPr>
        <w:t xml:space="preserve"> por dia de atraso injustificado </w:t>
      </w:r>
      <w:r w:rsidRPr="00EC6234">
        <w:rPr>
          <w:rFonts w:ascii="Times New Roman" w:hAnsi="Times New Roman" w:cs="Times New Roman"/>
          <w:b/>
          <w:sz w:val="24"/>
          <w:u w:val="single"/>
        </w:rPr>
        <w:t xml:space="preserve">sobre o valor do </w:t>
      </w:r>
      <w:r w:rsidR="00164DEC" w:rsidRPr="00EC6234">
        <w:rPr>
          <w:rFonts w:ascii="Times New Roman" w:hAnsi="Times New Roman" w:cs="Times New Roman"/>
          <w:b/>
          <w:sz w:val="24"/>
          <w:u w:val="single"/>
        </w:rPr>
        <w:t>serviço</w:t>
      </w:r>
      <w:r w:rsidRPr="00EC6234">
        <w:rPr>
          <w:rFonts w:ascii="Times New Roman" w:hAnsi="Times New Roman" w:cs="Times New Roman"/>
          <w:b/>
          <w:sz w:val="24"/>
          <w:u w:val="single"/>
        </w:rPr>
        <w:t xml:space="preserve"> inadimplido</w:t>
      </w:r>
      <w:r w:rsidRPr="00EC6234">
        <w:rPr>
          <w:rFonts w:ascii="Times New Roman" w:hAnsi="Times New Roman" w:cs="Times New Roman"/>
          <w:sz w:val="24"/>
        </w:rPr>
        <w:t xml:space="preserve">, até o limite de 30 (trinta) dias de atraso; Multa moratória de 0,4%(zero vírgula quatro por cento) por dia de atraso injustificado </w:t>
      </w:r>
      <w:r w:rsidRPr="00EC6234">
        <w:rPr>
          <w:rFonts w:ascii="Times New Roman" w:hAnsi="Times New Roman" w:cs="Times New Roman"/>
          <w:b/>
          <w:sz w:val="24"/>
          <w:u w:val="single"/>
        </w:rPr>
        <w:t xml:space="preserve">sobre o valor do </w:t>
      </w:r>
      <w:r w:rsidR="00164DEC" w:rsidRPr="00EC6234">
        <w:rPr>
          <w:rFonts w:ascii="Times New Roman" w:hAnsi="Times New Roman" w:cs="Times New Roman"/>
          <w:b/>
          <w:sz w:val="24"/>
          <w:u w:val="single"/>
        </w:rPr>
        <w:t xml:space="preserve">serviço </w:t>
      </w:r>
      <w:r w:rsidRPr="00EC6234">
        <w:rPr>
          <w:rFonts w:ascii="Times New Roman" w:hAnsi="Times New Roman" w:cs="Times New Roman"/>
          <w:b/>
          <w:sz w:val="24"/>
          <w:u w:val="single"/>
        </w:rPr>
        <w:t>inadimplido</w:t>
      </w:r>
      <w:r w:rsidRPr="00EC6234">
        <w:rPr>
          <w:rFonts w:ascii="Times New Roman" w:hAnsi="Times New Roman" w:cs="Times New Roman"/>
          <w:sz w:val="24"/>
        </w:rPr>
        <w:t>, do 31º (trigésimo primeiro) ao 60</w:t>
      </w:r>
      <w:proofErr w:type="gramStart"/>
      <w:r w:rsidRPr="00EC6234">
        <w:rPr>
          <w:rFonts w:ascii="Times New Roman" w:hAnsi="Times New Roman" w:cs="Times New Roman"/>
          <w:sz w:val="24"/>
        </w:rPr>
        <w:t>º(</w:t>
      </w:r>
      <w:proofErr w:type="gramEnd"/>
      <w:r w:rsidRPr="00EC6234">
        <w:rPr>
          <w:rFonts w:ascii="Times New Roman" w:hAnsi="Times New Roman" w:cs="Times New Roman"/>
          <w:sz w:val="24"/>
        </w:rPr>
        <w:t xml:space="preserve">sexagésimo) dia de atraso. Multa moratória de 0,6% (zero vírgula seis por cento) por dia de atraso injustificado </w:t>
      </w:r>
      <w:r w:rsidRPr="00EC6234">
        <w:rPr>
          <w:rFonts w:ascii="Times New Roman" w:hAnsi="Times New Roman" w:cs="Times New Roman"/>
          <w:b/>
          <w:sz w:val="24"/>
          <w:u w:val="single"/>
        </w:rPr>
        <w:t xml:space="preserve">sobre o valor do </w:t>
      </w:r>
      <w:r w:rsidR="00164DEC" w:rsidRPr="00EC6234">
        <w:rPr>
          <w:rFonts w:ascii="Times New Roman" w:hAnsi="Times New Roman" w:cs="Times New Roman"/>
          <w:b/>
          <w:sz w:val="24"/>
          <w:u w:val="single"/>
        </w:rPr>
        <w:t>serviço</w:t>
      </w:r>
      <w:r w:rsidRPr="00EC6234">
        <w:rPr>
          <w:rFonts w:ascii="Times New Roman" w:hAnsi="Times New Roman" w:cs="Times New Roman"/>
          <w:b/>
          <w:sz w:val="24"/>
          <w:u w:val="single"/>
        </w:rPr>
        <w:t xml:space="preserve"> inadimplido</w:t>
      </w:r>
      <w:r w:rsidRPr="00EC6234">
        <w:rPr>
          <w:rFonts w:ascii="Times New Roman" w:hAnsi="Times New Roman" w:cs="Times New Roman"/>
          <w:sz w:val="24"/>
        </w:rPr>
        <w:t>, do 61º(sexagésimo primeiro) dia em diante, até o limite máximo de 150 dias, sem prejuízo das demais penalidades;</w:t>
      </w:r>
    </w:p>
    <w:p w:rsidR="00AF42E0" w:rsidRPr="00EC6234" w:rsidRDefault="008914E3" w:rsidP="000D2AC0">
      <w:pPr>
        <w:pStyle w:val="PargrafodaLista"/>
        <w:numPr>
          <w:ilvl w:val="2"/>
          <w:numId w:val="1"/>
        </w:numPr>
        <w:tabs>
          <w:tab w:val="left" w:pos="0"/>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b/>
          <w:bCs/>
          <w:sz w:val="24"/>
        </w:rPr>
        <w:t>Multa compensatória</w:t>
      </w:r>
      <w:r w:rsidRPr="00EC6234">
        <w:rPr>
          <w:rFonts w:ascii="Times New Roman" w:hAnsi="Times New Roman" w:cs="Times New Roman"/>
          <w:sz w:val="24"/>
        </w:rPr>
        <w:t xml:space="preserve"> de 5% (cinco por cento) </w:t>
      </w:r>
      <w:r w:rsidRPr="00EC6234">
        <w:rPr>
          <w:rFonts w:ascii="Times New Roman" w:hAnsi="Times New Roman" w:cs="Times New Roman"/>
          <w:sz w:val="24"/>
          <w:u w:val="single"/>
        </w:rPr>
        <w:t>sobre o valor total do contrato</w:t>
      </w:r>
      <w:r w:rsidRPr="00EC6234">
        <w:rPr>
          <w:rFonts w:ascii="Times New Roman" w:hAnsi="Times New Roman" w:cs="Times New Roman"/>
          <w:sz w:val="24"/>
        </w:rPr>
        <w:t xml:space="preserve">, no caso de inexecução total do </w:t>
      </w:r>
      <w:proofErr w:type="gramStart"/>
      <w:r w:rsidRPr="00EC6234">
        <w:rPr>
          <w:rFonts w:ascii="Times New Roman" w:hAnsi="Times New Roman" w:cs="Times New Roman"/>
          <w:sz w:val="24"/>
        </w:rPr>
        <w:t>objeto;Em</w:t>
      </w:r>
      <w:proofErr w:type="gramEnd"/>
      <w:r w:rsidRPr="00EC6234">
        <w:rPr>
          <w:rFonts w:ascii="Times New Roman" w:hAnsi="Times New Roman" w:cs="Times New Roman"/>
          <w:sz w:val="24"/>
        </w:rPr>
        <w:t xml:space="preserve"> caso de inexecução parcial, a multa compensatória, no mesmo percentual do sub item acima, será aplicada de forma proporcional à obrigação inadimplida;</w:t>
      </w:r>
      <w:r w:rsidR="004F6980" w:rsidRPr="00EC6234">
        <w:rPr>
          <w:rFonts w:ascii="Times New Roman" w:hAnsi="Times New Roman" w:cs="Times New Roman"/>
          <w:sz w:val="24"/>
        </w:rPr>
        <w:t xml:space="preserve"> e</w:t>
      </w:r>
    </w:p>
    <w:p w:rsidR="00AF42E0" w:rsidRPr="00EC6234" w:rsidRDefault="008914E3" w:rsidP="000D2AC0">
      <w:pPr>
        <w:pStyle w:val="PargrafodaLista"/>
        <w:numPr>
          <w:ilvl w:val="2"/>
          <w:numId w:val="1"/>
        </w:numPr>
        <w:tabs>
          <w:tab w:val="left" w:pos="0"/>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b/>
          <w:bCs/>
          <w:sz w:val="24"/>
        </w:rPr>
        <w:t xml:space="preserve">Suspensão de licitar e impedimento de contratar </w:t>
      </w:r>
      <w:r w:rsidRPr="00EC6234">
        <w:rPr>
          <w:rFonts w:ascii="Times New Roman" w:hAnsi="Times New Roman" w:cs="Times New Roman"/>
          <w:sz w:val="24"/>
        </w:rPr>
        <w:t>com o órgão, entidade ou unidade administrativa pela qual a Administração Pública opera e atua concretamen</w:t>
      </w:r>
      <w:r w:rsidR="000C781E" w:rsidRPr="00EC6234">
        <w:rPr>
          <w:rFonts w:ascii="Times New Roman" w:hAnsi="Times New Roman" w:cs="Times New Roman"/>
          <w:sz w:val="24"/>
        </w:rPr>
        <w:t>te, pelo prazo de até dois anos</w:t>
      </w:r>
      <w:r w:rsidR="004F6980" w:rsidRPr="00EC6234">
        <w:rPr>
          <w:rFonts w:ascii="Times New Roman" w:hAnsi="Times New Roman" w:cs="Times New Roman"/>
          <w:sz w:val="24"/>
        </w:rPr>
        <w:t>.</w:t>
      </w:r>
    </w:p>
    <w:p w:rsidR="007A62A4" w:rsidRPr="00EC6234" w:rsidRDefault="00696ADA" w:rsidP="00696ADA">
      <w:pPr>
        <w:tabs>
          <w:tab w:val="left" w:pos="0"/>
          <w:tab w:val="left" w:pos="426"/>
          <w:tab w:val="left" w:pos="567"/>
          <w:tab w:val="left" w:pos="993"/>
          <w:tab w:val="left" w:pos="1134"/>
        </w:tabs>
        <w:spacing w:after="120" w:line="360" w:lineRule="auto"/>
        <w:ind w:right="-568"/>
        <w:jc w:val="both"/>
        <w:rPr>
          <w:rFonts w:ascii="Times New Roman" w:hAnsi="Times New Roman" w:cs="Times New Roman"/>
          <w:sz w:val="24"/>
        </w:rPr>
      </w:pPr>
      <w:r w:rsidRPr="00EC6234">
        <w:rPr>
          <w:rFonts w:ascii="Times New Roman" w:hAnsi="Times New Roman" w:cs="Times New Roman"/>
          <w:sz w:val="24"/>
        </w:rPr>
        <w:t>19.2.5.</w:t>
      </w:r>
      <w:r w:rsidR="008914E3" w:rsidRPr="00EC6234">
        <w:rPr>
          <w:rFonts w:ascii="Times New Roman" w:hAnsi="Times New Roman" w:cs="Times New Roman"/>
          <w:b/>
          <w:bCs/>
          <w:sz w:val="24"/>
        </w:rPr>
        <w:t>Declaração de inidoneidade para licitar ou contratar</w:t>
      </w:r>
      <w:r w:rsidR="008914E3" w:rsidRPr="00EC6234">
        <w:rPr>
          <w:rFonts w:ascii="Times New Roman" w:hAnsi="Times New Roman" w:cs="Times New Roman"/>
          <w:sz w:val="24"/>
        </w:rPr>
        <w:t xml:space="preserve"> com a Administração Pública, enquanto perdurarem os motivos determinantes da punição ou até que seja promovida a reabilitação perante a própria autoridade que aplicou a penalidade, que será concedida sempre que o Contratado/Fornecedor Registrado ressarcir a Contratante/órgão gerenciador pelos prejuízos causados.</w:t>
      </w:r>
    </w:p>
    <w:p w:rsidR="007A62A4" w:rsidRPr="00EC6234" w:rsidRDefault="008914E3" w:rsidP="00633DFC">
      <w:pPr>
        <w:pStyle w:val="PargrafodaLista"/>
        <w:numPr>
          <w:ilvl w:val="1"/>
          <w:numId w:val="1"/>
        </w:numPr>
        <w:tabs>
          <w:tab w:val="left" w:pos="0"/>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 xml:space="preserve">As sanções previstas nos subitens </w:t>
      </w:r>
      <w:r w:rsidR="00285FEA" w:rsidRPr="00EC6234">
        <w:rPr>
          <w:rFonts w:ascii="Times New Roman" w:hAnsi="Times New Roman" w:cs="Times New Roman"/>
          <w:sz w:val="24"/>
        </w:rPr>
        <w:t>1</w:t>
      </w:r>
      <w:r w:rsidR="001209DC" w:rsidRPr="00EC6234">
        <w:rPr>
          <w:rFonts w:ascii="Times New Roman" w:hAnsi="Times New Roman" w:cs="Times New Roman"/>
          <w:sz w:val="24"/>
        </w:rPr>
        <w:t>8</w:t>
      </w:r>
      <w:r w:rsidR="000C781E" w:rsidRPr="00EC6234">
        <w:rPr>
          <w:rFonts w:ascii="Times New Roman" w:hAnsi="Times New Roman" w:cs="Times New Roman"/>
          <w:sz w:val="24"/>
        </w:rPr>
        <w:t>.2.1</w:t>
      </w:r>
      <w:r w:rsidR="00696ADA" w:rsidRPr="00EC6234">
        <w:rPr>
          <w:rFonts w:ascii="Times New Roman" w:hAnsi="Times New Roman" w:cs="Times New Roman"/>
          <w:sz w:val="24"/>
        </w:rPr>
        <w:t xml:space="preserve">, </w:t>
      </w:r>
      <w:r w:rsidRPr="00EC6234">
        <w:rPr>
          <w:rFonts w:ascii="Times New Roman" w:hAnsi="Times New Roman" w:cs="Times New Roman"/>
          <w:sz w:val="24"/>
        </w:rPr>
        <w:t>1</w:t>
      </w:r>
      <w:r w:rsidR="001209DC" w:rsidRPr="00EC6234">
        <w:rPr>
          <w:rFonts w:ascii="Times New Roman" w:hAnsi="Times New Roman" w:cs="Times New Roman"/>
          <w:sz w:val="24"/>
        </w:rPr>
        <w:t>8</w:t>
      </w:r>
      <w:r w:rsidR="000C781E" w:rsidRPr="00EC6234">
        <w:rPr>
          <w:rFonts w:ascii="Times New Roman" w:hAnsi="Times New Roman" w:cs="Times New Roman"/>
          <w:sz w:val="24"/>
        </w:rPr>
        <w:t>.2.4</w:t>
      </w:r>
      <w:r w:rsidR="00696ADA" w:rsidRPr="00EC6234">
        <w:rPr>
          <w:rFonts w:ascii="Times New Roman" w:hAnsi="Times New Roman" w:cs="Times New Roman"/>
          <w:sz w:val="24"/>
        </w:rPr>
        <w:t xml:space="preserve"> e 1</w:t>
      </w:r>
      <w:r w:rsidR="001209DC" w:rsidRPr="00EC6234">
        <w:rPr>
          <w:rFonts w:ascii="Times New Roman" w:hAnsi="Times New Roman" w:cs="Times New Roman"/>
          <w:sz w:val="24"/>
        </w:rPr>
        <w:t>8</w:t>
      </w:r>
      <w:r w:rsidR="00696ADA" w:rsidRPr="00EC6234">
        <w:rPr>
          <w:rFonts w:ascii="Times New Roman" w:hAnsi="Times New Roman" w:cs="Times New Roman"/>
          <w:sz w:val="24"/>
        </w:rPr>
        <w:t>.2.5</w:t>
      </w:r>
      <w:r w:rsidRPr="00EC6234">
        <w:rPr>
          <w:rFonts w:ascii="Times New Roman" w:hAnsi="Times New Roman" w:cs="Times New Roman"/>
          <w:sz w:val="24"/>
        </w:rPr>
        <w:t xml:space="preserve"> pode</w:t>
      </w:r>
      <w:r w:rsidR="000C781E" w:rsidRPr="00EC6234">
        <w:rPr>
          <w:rFonts w:ascii="Times New Roman" w:hAnsi="Times New Roman" w:cs="Times New Roman"/>
          <w:sz w:val="24"/>
        </w:rPr>
        <w:t>rão ser aplicadas ao CONTRATADO</w:t>
      </w:r>
      <w:r w:rsidRPr="00EC6234">
        <w:rPr>
          <w:rFonts w:ascii="Times New Roman" w:hAnsi="Times New Roman" w:cs="Times New Roman"/>
          <w:sz w:val="24"/>
        </w:rPr>
        <w:t xml:space="preserve"> juntamente com as de multa, descontando-a dos pagamentos a serem efetuados.</w:t>
      </w:r>
    </w:p>
    <w:p w:rsidR="007A62A4" w:rsidRPr="00EC6234" w:rsidRDefault="008914E3" w:rsidP="00633DFC">
      <w:pPr>
        <w:pStyle w:val="PargrafodaLista"/>
        <w:numPr>
          <w:ilvl w:val="1"/>
          <w:numId w:val="1"/>
        </w:numPr>
        <w:tabs>
          <w:tab w:val="left" w:pos="0"/>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 xml:space="preserve">É da competência do órgão gerenciador a aplicação das penalidades decorrentes </w:t>
      </w:r>
      <w:r w:rsidR="005F1E8C" w:rsidRPr="00EC6234">
        <w:rPr>
          <w:rFonts w:ascii="Times New Roman" w:hAnsi="Times New Roman" w:cs="Times New Roman"/>
          <w:sz w:val="24"/>
        </w:rPr>
        <w:t>do descumprimento do pactuado no contrato</w:t>
      </w:r>
      <w:r w:rsidRPr="00EC6234">
        <w:rPr>
          <w:rFonts w:ascii="Times New Roman" w:hAnsi="Times New Roman" w:cs="Times New Roman"/>
          <w:sz w:val="24"/>
        </w:rPr>
        <w:t xml:space="preserve"> exceto nas hipóteses em que o descumprimento disser respeito às contratações dos órgãos participantes, caso no qual caberá ao respectivo órgão participante a aplicação da penalidade.</w:t>
      </w:r>
    </w:p>
    <w:p w:rsidR="008914E3" w:rsidRPr="00EC6234" w:rsidRDefault="008914E3" w:rsidP="00633DFC">
      <w:pPr>
        <w:pStyle w:val="PargrafodaLista"/>
        <w:numPr>
          <w:ilvl w:val="1"/>
          <w:numId w:val="1"/>
        </w:numPr>
        <w:tabs>
          <w:tab w:val="left" w:pos="0"/>
          <w:tab w:val="left" w:pos="426"/>
          <w:tab w:val="left" w:pos="567"/>
          <w:tab w:val="left" w:pos="993"/>
          <w:tab w:val="left" w:pos="1134"/>
        </w:tabs>
        <w:spacing w:after="120" w:line="360" w:lineRule="auto"/>
        <w:ind w:left="0" w:right="-568" w:firstLine="0"/>
        <w:contextualSpacing w:val="0"/>
        <w:jc w:val="both"/>
        <w:rPr>
          <w:rFonts w:ascii="Times New Roman" w:hAnsi="Times New Roman" w:cs="Times New Roman"/>
          <w:sz w:val="24"/>
        </w:rPr>
      </w:pPr>
      <w:r w:rsidRPr="00EC6234">
        <w:rPr>
          <w:rFonts w:ascii="Times New Roman" w:hAnsi="Times New Roman" w:cs="Times New Roman"/>
          <w:sz w:val="24"/>
        </w:rPr>
        <w:t>Também ficam sujeitas às penalidades do art. 87, III e IV da Lei nº 8.666, de 1993, as empresas ou profissionais que:</w:t>
      </w:r>
    </w:p>
    <w:p w:rsidR="007A62A4" w:rsidRPr="00EC6234" w:rsidRDefault="007A62A4" w:rsidP="000D2AC0">
      <w:pPr>
        <w:pStyle w:val="Nivel1"/>
        <w:numPr>
          <w:ilvl w:val="2"/>
          <w:numId w:val="1"/>
        </w:numPr>
        <w:tabs>
          <w:tab w:val="left" w:pos="567"/>
          <w:tab w:val="left" w:pos="1276"/>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Tenham sofrido condenação definitiva por praticar, por meio dolosos, fraude fiscal no recolhimento de quaisquer tributos;</w:t>
      </w:r>
    </w:p>
    <w:p w:rsidR="007A62A4" w:rsidRPr="00EC6234" w:rsidRDefault="007A62A4" w:rsidP="000D2AC0">
      <w:pPr>
        <w:pStyle w:val="Nivel1"/>
        <w:numPr>
          <w:ilvl w:val="2"/>
          <w:numId w:val="1"/>
        </w:numPr>
        <w:tabs>
          <w:tab w:val="left" w:pos="567"/>
          <w:tab w:val="left" w:pos="1276"/>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Tenham praticado atos ilícitos visando a frustrar os objetivos da licitação; e</w:t>
      </w:r>
    </w:p>
    <w:p w:rsidR="007A62A4" w:rsidRPr="00EC6234" w:rsidRDefault="007A62A4" w:rsidP="000D2AC0">
      <w:pPr>
        <w:pStyle w:val="Nivel1"/>
        <w:numPr>
          <w:ilvl w:val="2"/>
          <w:numId w:val="1"/>
        </w:numPr>
        <w:tabs>
          <w:tab w:val="left" w:pos="567"/>
          <w:tab w:val="left" w:pos="1276"/>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Demonstrem não possuir idoneidade para contratar com a Administração em virtude de atos ilícitos praticados.</w:t>
      </w:r>
    </w:p>
    <w:p w:rsidR="007A62A4" w:rsidRPr="00EC6234" w:rsidRDefault="007A62A4" w:rsidP="00633DFC">
      <w:pPr>
        <w:pStyle w:val="Nivel1"/>
        <w:numPr>
          <w:ilvl w:val="1"/>
          <w:numId w:val="1"/>
        </w:numPr>
        <w:tabs>
          <w:tab w:val="left" w:pos="567"/>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 xml:space="preserve">A aplicação de qualquer das penalidades previstas realizar-se-á em processo administrativo que assegurará o contraditório e a ampla defesa à Contratada, observando-se o procedimento previsto na Lei nº </w:t>
      </w:r>
      <w:proofErr w:type="gramStart"/>
      <w:r w:rsidRPr="00EC6234">
        <w:rPr>
          <w:rFonts w:ascii="Times New Roman" w:hAnsi="Times New Roman"/>
          <w:b w:val="0"/>
          <w:color w:val="auto"/>
          <w:sz w:val="24"/>
          <w:szCs w:val="24"/>
        </w:rPr>
        <w:t>8.666,de</w:t>
      </w:r>
      <w:proofErr w:type="gramEnd"/>
      <w:r w:rsidRPr="00EC6234">
        <w:rPr>
          <w:rFonts w:ascii="Times New Roman" w:hAnsi="Times New Roman"/>
          <w:b w:val="0"/>
          <w:color w:val="auto"/>
          <w:sz w:val="24"/>
          <w:szCs w:val="24"/>
        </w:rPr>
        <w:t>1993,e subsidiariamente a Lei nº 9.784, de 1999.</w:t>
      </w:r>
    </w:p>
    <w:p w:rsidR="007A62A4" w:rsidRPr="00EC6234" w:rsidRDefault="007A62A4" w:rsidP="00633DFC">
      <w:pPr>
        <w:pStyle w:val="Nivel1"/>
        <w:numPr>
          <w:ilvl w:val="1"/>
          <w:numId w:val="1"/>
        </w:numPr>
        <w:tabs>
          <w:tab w:val="left" w:pos="567"/>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Caso a Contratante determine, a multa deverá ser recolhida no prazo máximo de 30 dias corridos, a contar da data do recebimento da comunicação enviada pela autoridade competente.</w:t>
      </w:r>
    </w:p>
    <w:p w:rsidR="007A62A4" w:rsidRPr="00EC6234" w:rsidRDefault="007A62A4" w:rsidP="00633DFC">
      <w:pPr>
        <w:pStyle w:val="Nivel1"/>
        <w:numPr>
          <w:ilvl w:val="1"/>
          <w:numId w:val="1"/>
        </w:numPr>
        <w:tabs>
          <w:tab w:val="left" w:pos="567"/>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7A62A4" w:rsidRPr="00EC6234" w:rsidRDefault="007A62A4" w:rsidP="00633DFC">
      <w:pPr>
        <w:pStyle w:val="Nivel1"/>
        <w:numPr>
          <w:ilvl w:val="1"/>
          <w:numId w:val="1"/>
        </w:numPr>
        <w:tabs>
          <w:tab w:val="left" w:pos="567"/>
        </w:tabs>
        <w:spacing w:before="0" w:line="360" w:lineRule="auto"/>
        <w:ind w:left="0" w:right="-568" w:firstLine="0"/>
        <w:rPr>
          <w:rFonts w:ascii="Times New Roman" w:hAnsi="Times New Roman"/>
          <w:b w:val="0"/>
          <w:color w:val="auto"/>
          <w:sz w:val="24"/>
          <w:szCs w:val="24"/>
        </w:rPr>
      </w:pPr>
      <w:r w:rsidRPr="00EC6234">
        <w:rPr>
          <w:rFonts w:ascii="Times New Roman" w:hAnsi="Times New Roman"/>
          <w:b w:val="0"/>
          <w:color w:val="auto"/>
          <w:sz w:val="24"/>
          <w:szCs w:val="24"/>
        </w:rPr>
        <w:t>As penalidades serão obrigatoriamente registradas no Tribunal de Contas do Estado do Rio de Janeiro.</w:t>
      </w:r>
    </w:p>
    <w:p w:rsidR="007A62A4" w:rsidRPr="00EC6234" w:rsidRDefault="001209DC" w:rsidP="00633DFC">
      <w:pPr>
        <w:spacing w:before="120" w:after="120" w:line="360" w:lineRule="auto"/>
        <w:ind w:right="-568"/>
        <w:jc w:val="both"/>
        <w:rPr>
          <w:rFonts w:ascii="Times New Roman" w:hAnsi="Times New Roman" w:cs="Times New Roman"/>
          <w:b/>
          <w:bCs/>
          <w:sz w:val="24"/>
        </w:rPr>
      </w:pPr>
      <w:r w:rsidRPr="00EC6234">
        <w:rPr>
          <w:rFonts w:ascii="Times New Roman" w:hAnsi="Times New Roman" w:cs="Times New Roman"/>
          <w:b/>
          <w:bCs/>
          <w:sz w:val="24"/>
        </w:rPr>
        <w:t>19</w:t>
      </w:r>
      <w:r w:rsidR="007A62A4" w:rsidRPr="00EC6234">
        <w:rPr>
          <w:rFonts w:ascii="Times New Roman" w:hAnsi="Times New Roman" w:cs="Times New Roman"/>
          <w:b/>
          <w:bCs/>
          <w:sz w:val="24"/>
        </w:rPr>
        <w:t>. DOS RECURSOS ORÇAMENTÁRIOS.</w:t>
      </w:r>
    </w:p>
    <w:p w:rsidR="00F71122" w:rsidRPr="00EC6234" w:rsidRDefault="001209DC" w:rsidP="00633DFC">
      <w:pPr>
        <w:tabs>
          <w:tab w:val="left" w:pos="567"/>
          <w:tab w:val="left" w:pos="8931"/>
        </w:tabs>
        <w:spacing w:before="120" w:after="120" w:line="360" w:lineRule="auto"/>
        <w:ind w:right="-568"/>
        <w:jc w:val="both"/>
        <w:rPr>
          <w:rFonts w:ascii="Times New Roman" w:hAnsi="Times New Roman" w:cs="Times New Roman"/>
          <w:sz w:val="24"/>
        </w:rPr>
      </w:pPr>
      <w:r w:rsidRPr="00EC6234">
        <w:rPr>
          <w:rFonts w:ascii="Times New Roman" w:hAnsi="Times New Roman" w:cs="Times New Roman"/>
          <w:sz w:val="24"/>
        </w:rPr>
        <w:t>19</w:t>
      </w:r>
      <w:r w:rsidR="00F71122" w:rsidRPr="00EC6234">
        <w:rPr>
          <w:rFonts w:ascii="Times New Roman" w:hAnsi="Times New Roman" w:cs="Times New Roman"/>
          <w:sz w:val="24"/>
        </w:rPr>
        <w:t>.1. As despesas decorrentes desta contratação estão programadas em dotação orçamentária própria, prevista no orçamento do Município para o exercício de 2022 na classificação abaixo:</w:t>
      </w:r>
    </w:p>
    <w:p w:rsidR="00F71122" w:rsidRPr="00EC6234" w:rsidRDefault="00F71122" w:rsidP="00633DFC">
      <w:pPr>
        <w:tabs>
          <w:tab w:val="left" w:pos="567"/>
        </w:tabs>
        <w:spacing w:line="360" w:lineRule="auto"/>
        <w:ind w:right="-568"/>
        <w:rPr>
          <w:rFonts w:ascii="Times New Roman" w:hAnsi="Times New Roman" w:cs="Times New Roman"/>
          <w:sz w:val="24"/>
        </w:rPr>
      </w:pPr>
      <w:r w:rsidRPr="00EC6234">
        <w:rPr>
          <w:rFonts w:ascii="Times New Roman" w:hAnsi="Times New Roman" w:cs="Times New Roman"/>
          <w:b/>
          <w:sz w:val="24"/>
        </w:rPr>
        <w:t>Órgão</w:t>
      </w:r>
      <w:r w:rsidRPr="00EC6234">
        <w:rPr>
          <w:rFonts w:ascii="Times New Roman" w:hAnsi="Times New Roman" w:cs="Times New Roman"/>
          <w:sz w:val="24"/>
        </w:rPr>
        <w:t xml:space="preserve">: 31 – </w:t>
      </w:r>
      <w:r w:rsidR="00563628" w:rsidRPr="00EC6234">
        <w:rPr>
          <w:rFonts w:ascii="Times New Roman" w:hAnsi="Times New Roman" w:cs="Times New Roman"/>
          <w:sz w:val="24"/>
        </w:rPr>
        <w:t>SECRETARIA MUNICIPAL DE TURISMO E EVENTOS</w:t>
      </w:r>
    </w:p>
    <w:p w:rsidR="00563628" w:rsidRPr="00EC6234" w:rsidRDefault="00F71122" w:rsidP="00633DFC">
      <w:pPr>
        <w:tabs>
          <w:tab w:val="left" w:pos="567"/>
        </w:tabs>
        <w:spacing w:line="360" w:lineRule="auto"/>
        <w:ind w:right="-568"/>
        <w:jc w:val="both"/>
        <w:rPr>
          <w:rFonts w:ascii="Times New Roman" w:hAnsi="Times New Roman" w:cs="Times New Roman"/>
          <w:b/>
          <w:sz w:val="24"/>
        </w:rPr>
      </w:pPr>
      <w:r w:rsidRPr="00EC6234">
        <w:rPr>
          <w:rFonts w:ascii="Times New Roman" w:hAnsi="Times New Roman" w:cs="Times New Roman"/>
          <w:b/>
          <w:sz w:val="24"/>
        </w:rPr>
        <w:t xml:space="preserve">Unidade: </w:t>
      </w:r>
      <w:r w:rsidRPr="00EC6234">
        <w:rPr>
          <w:rFonts w:ascii="Times New Roman" w:hAnsi="Times New Roman" w:cs="Times New Roman"/>
          <w:sz w:val="24"/>
        </w:rPr>
        <w:t xml:space="preserve">001 – </w:t>
      </w:r>
      <w:r w:rsidR="00563628" w:rsidRPr="00EC6234">
        <w:rPr>
          <w:rFonts w:ascii="Times New Roman" w:hAnsi="Times New Roman" w:cs="Times New Roman"/>
          <w:sz w:val="24"/>
        </w:rPr>
        <w:t>SECRETARIA MUNICIPAL DE TURISMO E EVENTOS</w:t>
      </w:r>
    </w:p>
    <w:p w:rsidR="00563628" w:rsidRPr="00EC6234" w:rsidRDefault="00F71122" w:rsidP="00633DFC">
      <w:pPr>
        <w:tabs>
          <w:tab w:val="left" w:pos="567"/>
        </w:tabs>
        <w:spacing w:line="360" w:lineRule="auto"/>
        <w:ind w:right="-568"/>
        <w:jc w:val="both"/>
        <w:rPr>
          <w:rFonts w:ascii="Times New Roman" w:hAnsi="Times New Roman" w:cs="Times New Roman"/>
          <w:b/>
          <w:sz w:val="24"/>
        </w:rPr>
      </w:pPr>
      <w:r w:rsidRPr="00EC6234">
        <w:rPr>
          <w:rFonts w:ascii="Times New Roman" w:hAnsi="Times New Roman" w:cs="Times New Roman"/>
          <w:b/>
          <w:sz w:val="24"/>
        </w:rPr>
        <w:t xml:space="preserve">Programa de Trabalho: </w:t>
      </w:r>
      <w:r w:rsidR="00563628" w:rsidRPr="00EC6234">
        <w:rPr>
          <w:rFonts w:ascii="Times New Roman" w:hAnsi="Times New Roman" w:cs="Times New Roman"/>
          <w:sz w:val="24"/>
        </w:rPr>
        <w:t xml:space="preserve">13.392.0008.2.122 </w:t>
      </w:r>
      <w:r w:rsidRPr="00EC6234">
        <w:rPr>
          <w:rFonts w:ascii="Times New Roman" w:hAnsi="Times New Roman" w:cs="Times New Roman"/>
          <w:sz w:val="24"/>
        </w:rPr>
        <w:t xml:space="preserve">– </w:t>
      </w:r>
      <w:r w:rsidR="00563628" w:rsidRPr="00EC6234">
        <w:rPr>
          <w:rFonts w:ascii="Times New Roman" w:hAnsi="Times New Roman" w:cs="Times New Roman"/>
          <w:sz w:val="24"/>
        </w:rPr>
        <w:t>ORGANIZAÇÃO E ACOMPANHAMENTO DE FESTEJOS MUNICIPAIS</w:t>
      </w:r>
    </w:p>
    <w:p w:rsidR="00563628" w:rsidRPr="00EC6234" w:rsidRDefault="00F71122" w:rsidP="00633DFC">
      <w:pPr>
        <w:tabs>
          <w:tab w:val="left" w:pos="567"/>
        </w:tabs>
        <w:spacing w:line="360" w:lineRule="auto"/>
        <w:ind w:right="-568"/>
        <w:jc w:val="both"/>
        <w:rPr>
          <w:rFonts w:ascii="Times New Roman" w:hAnsi="Times New Roman" w:cs="Times New Roman"/>
          <w:sz w:val="24"/>
        </w:rPr>
      </w:pPr>
      <w:r w:rsidRPr="00EC6234">
        <w:rPr>
          <w:rFonts w:ascii="Times New Roman" w:hAnsi="Times New Roman" w:cs="Times New Roman"/>
          <w:b/>
          <w:sz w:val="24"/>
        </w:rPr>
        <w:t xml:space="preserve">Natureza de despesa: </w:t>
      </w:r>
      <w:r w:rsidRPr="00EC6234">
        <w:rPr>
          <w:rFonts w:ascii="Times New Roman" w:hAnsi="Times New Roman" w:cs="Times New Roman"/>
          <w:sz w:val="24"/>
        </w:rPr>
        <w:t>3.3.90.3</w:t>
      </w:r>
      <w:r w:rsidR="00563628" w:rsidRPr="00EC6234">
        <w:rPr>
          <w:rFonts w:ascii="Times New Roman" w:hAnsi="Times New Roman" w:cs="Times New Roman"/>
          <w:sz w:val="24"/>
        </w:rPr>
        <w:t>9</w:t>
      </w:r>
      <w:r w:rsidRPr="00EC6234">
        <w:rPr>
          <w:rFonts w:ascii="Times New Roman" w:hAnsi="Times New Roman" w:cs="Times New Roman"/>
          <w:sz w:val="24"/>
        </w:rPr>
        <w:t xml:space="preserve">.00.00 – </w:t>
      </w:r>
      <w:r w:rsidR="00563628" w:rsidRPr="00EC6234">
        <w:rPr>
          <w:rFonts w:ascii="Times New Roman" w:hAnsi="Times New Roman" w:cs="Times New Roman"/>
          <w:sz w:val="24"/>
        </w:rPr>
        <w:t>OUTROS SERVIÇOS DE TERCEIROS – PESSOA JURÍDICA</w:t>
      </w:r>
    </w:p>
    <w:p w:rsidR="007A62A4" w:rsidRPr="00B608F6" w:rsidRDefault="000C781E" w:rsidP="00633DFC">
      <w:pPr>
        <w:spacing w:before="120" w:after="120" w:line="360" w:lineRule="auto"/>
        <w:ind w:right="-568"/>
        <w:jc w:val="both"/>
        <w:rPr>
          <w:rFonts w:ascii="Times New Roman" w:hAnsi="Times New Roman" w:cs="Times New Roman"/>
          <w:b/>
          <w:sz w:val="24"/>
        </w:rPr>
      </w:pPr>
      <w:r w:rsidRPr="00B608F6">
        <w:rPr>
          <w:rFonts w:ascii="Times New Roman" w:hAnsi="Times New Roman" w:cs="Times New Roman"/>
          <w:b/>
          <w:sz w:val="24"/>
        </w:rPr>
        <w:t>2</w:t>
      </w:r>
      <w:r w:rsidR="001209DC">
        <w:rPr>
          <w:rFonts w:ascii="Times New Roman" w:hAnsi="Times New Roman" w:cs="Times New Roman"/>
          <w:b/>
          <w:sz w:val="24"/>
        </w:rPr>
        <w:t>0</w:t>
      </w:r>
      <w:r w:rsidR="001B3469" w:rsidRPr="00B608F6">
        <w:rPr>
          <w:rFonts w:ascii="Times New Roman" w:hAnsi="Times New Roman" w:cs="Times New Roman"/>
          <w:b/>
          <w:sz w:val="24"/>
        </w:rPr>
        <w:t xml:space="preserve">. </w:t>
      </w:r>
      <w:r w:rsidR="00EF07F8" w:rsidRPr="00B608F6">
        <w:rPr>
          <w:rFonts w:ascii="Times New Roman" w:hAnsi="Times New Roman" w:cs="Times New Roman"/>
          <w:b/>
          <w:sz w:val="24"/>
        </w:rPr>
        <w:t xml:space="preserve">DAS </w:t>
      </w:r>
      <w:r w:rsidR="007A62A4" w:rsidRPr="00B608F6">
        <w:rPr>
          <w:rFonts w:ascii="Times New Roman" w:hAnsi="Times New Roman" w:cs="Times New Roman"/>
          <w:b/>
          <w:sz w:val="24"/>
        </w:rPr>
        <w:t>DISPOSIÇ</w:t>
      </w:r>
      <w:r w:rsidR="00EF07F8" w:rsidRPr="00B608F6">
        <w:rPr>
          <w:rFonts w:ascii="Times New Roman" w:hAnsi="Times New Roman" w:cs="Times New Roman"/>
          <w:b/>
          <w:sz w:val="24"/>
        </w:rPr>
        <w:t>ÕES</w:t>
      </w:r>
      <w:r w:rsidR="007A62A4" w:rsidRPr="00B608F6">
        <w:rPr>
          <w:rFonts w:ascii="Times New Roman" w:hAnsi="Times New Roman" w:cs="Times New Roman"/>
          <w:b/>
          <w:sz w:val="24"/>
        </w:rPr>
        <w:t xml:space="preserve"> GERAIS</w:t>
      </w:r>
    </w:p>
    <w:p w:rsidR="00563628" w:rsidRPr="00B608F6" w:rsidRDefault="000C781E" w:rsidP="00633DFC">
      <w:pPr>
        <w:widowControl w:val="0"/>
        <w:tabs>
          <w:tab w:val="num" w:pos="142"/>
          <w:tab w:val="left" w:pos="426"/>
        </w:tabs>
        <w:suppressAutoHyphens/>
        <w:autoSpaceDE w:val="0"/>
        <w:spacing w:before="118" w:line="360" w:lineRule="auto"/>
        <w:ind w:right="-568"/>
        <w:jc w:val="both"/>
        <w:rPr>
          <w:rFonts w:ascii="Times New Roman" w:hAnsi="Times New Roman" w:cs="Times New Roman"/>
          <w:sz w:val="24"/>
        </w:rPr>
      </w:pPr>
      <w:r w:rsidRPr="00B608F6">
        <w:rPr>
          <w:rFonts w:ascii="Times New Roman" w:hAnsi="Times New Roman" w:cs="Times New Roman"/>
          <w:sz w:val="24"/>
        </w:rPr>
        <w:t>2</w:t>
      </w:r>
      <w:r w:rsidR="001209DC">
        <w:rPr>
          <w:rFonts w:ascii="Times New Roman" w:hAnsi="Times New Roman" w:cs="Times New Roman"/>
          <w:sz w:val="24"/>
        </w:rPr>
        <w:t>0</w:t>
      </w:r>
      <w:r w:rsidR="007A62A4" w:rsidRPr="00B608F6">
        <w:rPr>
          <w:rFonts w:ascii="Times New Roman" w:hAnsi="Times New Roman" w:cs="Times New Roman"/>
          <w:sz w:val="24"/>
        </w:rPr>
        <w:t xml:space="preserve">.1. </w:t>
      </w:r>
      <w:r w:rsidR="00563628" w:rsidRPr="00B608F6">
        <w:rPr>
          <w:rFonts w:ascii="Times New Roman" w:hAnsi="Times New Roman" w:cs="Times New Roman"/>
          <w:sz w:val="24"/>
        </w:rPr>
        <w:t>O presente Termo de Referência (TR) segue devidamente aprovado pela autoridade competente (ordenador de despesas), nos temos da Resolução Conjunta CGM/PGM/SMGOV/SEMPLA de 12 de abril de 2021.</w:t>
      </w:r>
    </w:p>
    <w:p w:rsidR="008B01AB" w:rsidRPr="00B608F6" w:rsidRDefault="008B01AB" w:rsidP="00633DFC">
      <w:pPr>
        <w:spacing w:line="276" w:lineRule="auto"/>
        <w:ind w:right="-568"/>
        <w:jc w:val="both"/>
        <w:rPr>
          <w:rFonts w:ascii="Times New Roman" w:hAnsi="Times New Roman" w:cs="Times New Roman"/>
          <w:sz w:val="24"/>
        </w:rPr>
      </w:pPr>
    </w:p>
    <w:p w:rsidR="00563628" w:rsidRPr="00B608F6" w:rsidRDefault="00563628" w:rsidP="00633DFC">
      <w:pPr>
        <w:spacing w:after="360" w:line="360" w:lineRule="auto"/>
        <w:ind w:right="-568"/>
        <w:jc w:val="right"/>
        <w:rPr>
          <w:rFonts w:cs="Arial"/>
        </w:rPr>
      </w:pPr>
    </w:p>
    <w:p w:rsidR="00563628" w:rsidRPr="00B608F6" w:rsidRDefault="00563628" w:rsidP="00633DFC">
      <w:pPr>
        <w:spacing w:after="360" w:line="360" w:lineRule="auto"/>
        <w:ind w:right="-568"/>
        <w:jc w:val="right"/>
        <w:rPr>
          <w:rFonts w:ascii="Times New Roman" w:hAnsi="Times New Roman" w:cs="Times New Roman"/>
          <w:sz w:val="24"/>
        </w:rPr>
      </w:pPr>
      <w:r w:rsidRPr="00B608F6">
        <w:rPr>
          <w:rFonts w:ascii="Times New Roman" w:hAnsi="Times New Roman" w:cs="Times New Roman"/>
          <w:sz w:val="24"/>
        </w:rPr>
        <w:t xml:space="preserve">Itaboraí, </w:t>
      </w:r>
      <w:r w:rsidR="002F36DB">
        <w:rPr>
          <w:rFonts w:ascii="Times New Roman" w:hAnsi="Times New Roman" w:cs="Times New Roman"/>
          <w:sz w:val="24"/>
        </w:rPr>
        <w:t>2</w:t>
      </w:r>
      <w:r w:rsidR="00CA79BA">
        <w:rPr>
          <w:rFonts w:ascii="Times New Roman" w:hAnsi="Times New Roman" w:cs="Times New Roman"/>
          <w:sz w:val="24"/>
        </w:rPr>
        <w:t>1</w:t>
      </w:r>
      <w:r w:rsidRPr="00B608F6">
        <w:rPr>
          <w:rFonts w:ascii="Times New Roman" w:hAnsi="Times New Roman" w:cs="Times New Roman"/>
          <w:sz w:val="24"/>
        </w:rPr>
        <w:t xml:space="preserve"> de</w:t>
      </w:r>
      <w:r w:rsidR="00D37AFE">
        <w:rPr>
          <w:rFonts w:ascii="Times New Roman" w:hAnsi="Times New Roman" w:cs="Times New Roman"/>
          <w:sz w:val="24"/>
        </w:rPr>
        <w:t xml:space="preserve"> </w:t>
      </w:r>
      <w:r w:rsidR="00CA79BA">
        <w:rPr>
          <w:rFonts w:ascii="Times New Roman" w:hAnsi="Times New Roman" w:cs="Times New Roman"/>
          <w:sz w:val="24"/>
        </w:rPr>
        <w:t>novembro</w:t>
      </w:r>
      <w:r w:rsidRPr="00B608F6">
        <w:rPr>
          <w:rFonts w:ascii="Times New Roman" w:hAnsi="Times New Roman" w:cs="Times New Roman"/>
          <w:sz w:val="24"/>
        </w:rPr>
        <w:t xml:space="preserve"> de 2022.</w:t>
      </w:r>
    </w:p>
    <w:p w:rsidR="00563628" w:rsidRDefault="00563628" w:rsidP="00633DFC">
      <w:pPr>
        <w:spacing w:after="360" w:line="360" w:lineRule="auto"/>
        <w:ind w:right="-568"/>
        <w:jc w:val="right"/>
        <w:rPr>
          <w:rFonts w:ascii="Times New Roman" w:hAnsi="Times New Roman" w:cs="Times New Roman"/>
          <w:sz w:val="24"/>
        </w:rPr>
      </w:pPr>
    </w:p>
    <w:p w:rsidR="00D37AFE" w:rsidRPr="00C67D9C" w:rsidRDefault="00D37AFE" w:rsidP="00D37AFE">
      <w:pPr>
        <w:spacing w:after="360" w:line="360" w:lineRule="auto"/>
        <w:ind w:right="41"/>
        <w:jc w:val="both"/>
        <w:rPr>
          <w:rFonts w:ascii="Times New Roman" w:hAnsi="Times New Roman" w:cs="Times New Roman"/>
          <w:color w:val="000000" w:themeColor="text1"/>
        </w:rPr>
      </w:pPr>
      <w:r w:rsidRPr="00C67D9C">
        <w:rPr>
          <w:rFonts w:ascii="Times New Roman" w:hAnsi="Times New Roman" w:cs="Times New Roman"/>
          <w:color w:val="000000" w:themeColor="text1"/>
        </w:rPr>
        <w:t xml:space="preserve">  Elaborado em </w:t>
      </w:r>
      <w:r w:rsidR="002F36DB">
        <w:rPr>
          <w:rFonts w:ascii="Times New Roman" w:hAnsi="Times New Roman" w:cs="Times New Roman"/>
          <w:color w:val="000000" w:themeColor="text1"/>
        </w:rPr>
        <w:t>2</w:t>
      </w:r>
      <w:r w:rsidR="00CA79BA">
        <w:rPr>
          <w:rFonts w:ascii="Times New Roman" w:hAnsi="Times New Roman" w:cs="Times New Roman"/>
          <w:color w:val="000000" w:themeColor="text1"/>
        </w:rPr>
        <w:t>1</w:t>
      </w:r>
      <w:r w:rsidRPr="00C67D9C">
        <w:rPr>
          <w:rFonts w:ascii="Times New Roman" w:hAnsi="Times New Roman" w:cs="Times New Roman"/>
          <w:color w:val="000000" w:themeColor="text1"/>
        </w:rPr>
        <w:t>/</w:t>
      </w:r>
      <w:r>
        <w:rPr>
          <w:rFonts w:ascii="Times New Roman" w:hAnsi="Times New Roman" w:cs="Times New Roman"/>
          <w:color w:val="000000" w:themeColor="text1"/>
        </w:rPr>
        <w:t>1</w:t>
      </w:r>
      <w:r w:rsidR="00CA79BA">
        <w:rPr>
          <w:rFonts w:ascii="Times New Roman" w:hAnsi="Times New Roman" w:cs="Times New Roman"/>
          <w:color w:val="000000" w:themeColor="text1"/>
        </w:rPr>
        <w:t>1</w:t>
      </w:r>
      <w:r w:rsidRPr="00C67D9C">
        <w:rPr>
          <w:rFonts w:ascii="Times New Roman" w:hAnsi="Times New Roman" w:cs="Times New Roman"/>
          <w:color w:val="000000" w:themeColor="text1"/>
        </w:rPr>
        <w:t>/</w:t>
      </w:r>
      <w:r>
        <w:rPr>
          <w:rFonts w:ascii="Times New Roman" w:hAnsi="Times New Roman" w:cs="Times New Roman"/>
          <w:color w:val="000000" w:themeColor="text1"/>
        </w:rPr>
        <w:t>2022</w:t>
      </w:r>
      <w:r w:rsidRPr="00C67D9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67D9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C67D9C">
        <w:rPr>
          <w:rFonts w:ascii="Times New Roman" w:hAnsi="Times New Roman" w:cs="Times New Roman"/>
          <w:color w:val="000000" w:themeColor="text1"/>
        </w:rPr>
        <w:t xml:space="preserve">  Aprovado em </w:t>
      </w:r>
      <w:r w:rsidR="002F36DB">
        <w:rPr>
          <w:rFonts w:ascii="Times New Roman" w:hAnsi="Times New Roman" w:cs="Times New Roman"/>
          <w:color w:val="000000" w:themeColor="text1"/>
        </w:rPr>
        <w:t>2</w:t>
      </w:r>
      <w:r>
        <w:rPr>
          <w:rFonts w:ascii="Times New Roman" w:hAnsi="Times New Roman" w:cs="Times New Roman"/>
          <w:color w:val="000000" w:themeColor="text1"/>
        </w:rPr>
        <w:t>1</w:t>
      </w:r>
      <w:r w:rsidRPr="00C67D9C">
        <w:rPr>
          <w:rFonts w:ascii="Times New Roman" w:hAnsi="Times New Roman" w:cs="Times New Roman"/>
          <w:color w:val="000000" w:themeColor="text1"/>
        </w:rPr>
        <w:t>/</w:t>
      </w:r>
      <w:r>
        <w:rPr>
          <w:rFonts w:ascii="Times New Roman" w:hAnsi="Times New Roman" w:cs="Times New Roman"/>
          <w:color w:val="000000" w:themeColor="text1"/>
        </w:rPr>
        <w:t>1</w:t>
      </w:r>
      <w:r w:rsidR="00CA79BA">
        <w:rPr>
          <w:rFonts w:ascii="Times New Roman" w:hAnsi="Times New Roman" w:cs="Times New Roman"/>
          <w:color w:val="000000" w:themeColor="text1"/>
        </w:rPr>
        <w:t>1</w:t>
      </w:r>
      <w:r w:rsidRPr="00C67D9C">
        <w:rPr>
          <w:rFonts w:ascii="Times New Roman" w:hAnsi="Times New Roman" w:cs="Times New Roman"/>
          <w:color w:val="000000" w:themeColor="text1"/>
        </w:rPr>
        <w:t>/</w:t>
      </w:r>
      <w:r>
        <w:rPr>
          <w:rFonts w:ascii="Times New Roman" w:hAnsi="Times New Roman" w:cs="Times New Roman"/>
          <w:color w:val="000000" w:themeColor="text1"/>
        </w:rPr>
        <w:t>2022</w:t>
      </w:r>
    </w:p>
    <w:p w:rsidR="00D37AFE" w:rsidRPr="00C67D9C" w:rsidRDefault="00D37AFE" w:rsidP="00D37AFE">
      <w:pPr>
        <w:ind w:right="40"/>
        <w:rPr>
          <w:rFonts w:ascii="Times New Roman" w:hAnsi="Times New Roman" w:cs="Times New Roman"/>
          <w:color w:val="000000" w:themeColor="text1"/>
        </w:rPr>
      </w:pPr>
      <w:r>
        <w:rPr>
          <w:rFonts w:ascii="Times New Roman" w:hAnsi="Times New Roman" w:cs="Times New Roman"/>
          <w:color w:val="000000" w:themeColor="text1"/>
        </w:rPr>
        <w:t xml:space="preserve">     Ronaldo G. Costa</w:t>
      </w:r>
      <w:r w:rsidRPr="00C67D9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José Carlos A. de Araújo</w:t>
      </w:r>
    </w:p>
    <w:p w:rsidR="00D37AFE" w:rsidRPr="00543E25" w:rsidRDefault="00D37AFE" w:rsidP="00D37AFE">
      <w:pPr>
        <w:ind w:right="40"/>
        <w:rPr>
          <w:rFonts w:ascii="Times New Roman" w:hAnsi="Times New Roman" w:cs="Times New Roman"/>
          <w:color w:val="000000" w:themeColor="text1"/>
        </w:rPr>
      </w:pPr>
      <w:r w:rsidRPr="00C67D9C">
        <w:rPr>
          <w:rFonts w:ascii="Times New Roman" w:hAnsi="Times New Roman" w:cs="Times New Roman"/>
          <w:color w:val="000000" w:themeColor="text1"/>
        </w:rPr>
        <w:t xml:space="preserve"> Técnico de Planejamento                            </w:t>
      </w:r>
      <w:r>
        <w:rPr>
          <w:rFonts w:ascii="Times New Roman" w:hAnsi="Times New Roman" w:cs="Times New Roman"/>
          <w:color w:val="000000" w:themeColor="text1"/>
        </w:rPr>
        <w:t xml:space="preserve">   </w:t>
      </w:r>
      <w:r w:rsidRPr="00C67D9C">
        <w:rPr>
          <w:rFonts w:ascii="Times New Roman" w:hAnsi="Times New Roman" w:cs="Times New Roman"/>
          <w:color w:val="000000" w:themeColor="text1"/>
        </w:rPr>
        <w:t xml:space="preserve">     </w:t>
      </w:r>
      <w:r>
        <w:rPr>
          <w:rFonts w:ascii="Times New Roman" w:hAnsi="Times New Roman" w:cs="Times New Roman"/>
          <w:color w:val="000000" w:themeColor="text1"/>
        </w:rPr>
        <w:t>Secretário Municipal de Turismo e Evento</w:t>
      </w:r>
    </w:p>
    <w:p w:rsidR="00D37AFE" w:rsidRPr="00543E25" w:rsidRDefault="00D37AFE" w:rsidP="00D37AFE">
      <w:pPr>
        <w:pStyle w:val="PargrafodaLista"/>
        <w:tabs>
          <w:tab w:val="left" w:pos="426"/>
          <w:tab w:val="left" w:pos="567"/>
          <w:tab w:val="left" w:pos="993"/>
          <w:tab w:val="left" w:pos="1134"/>
        </w:tabs>
        <w:spacing w:after="120" w:line="360" w:lineRule="auto"/>
        <w:ind w:left="0" w:right="-2"/>
        <w:contextualSpacing w:val="0"/>
        <w:jc w:val="both"/>
        <w:rPr>
          <w:rFonts w:ascii="Times New Roman" w:hAnsi="Times New Roman" w:cs="Times New Roman"/>
          <w:szCs w:val="20"/>
        </w:rPr>
      </w:pPr>
      <w:r>
        <w:rPr>
          <w:rFonts w:ascii="Times New Roman" w:hAnsi="Times New Roman" w:cs="Times New Roman"/>
          <w:szCs w:val="20"/>
        </w:rPr>
        <w:t xml:space="preserve">     </w:t>
      </w:r>
      <w:r w:rsidRPr="00543E25">
        <w:rPr>
          <w:rFonts w:ascii="Times New Roman" w:hAnsi="Times New Roman" w:cs="Times New Roman"/>
          <w:szCs w:val="20"/>
        </w:rPr>
        <w:t>Matricula: 30.094</w:t>
      </w:r>
      <w:r>
        <w:rPr>
          <w:rFonts w:ascii="Times New Roman" w:hAnsi="Times New Roman" w:cs="Times New Roman"/>
          <w:szCs w:val="20"/>
        </w:rPr>
        <w:t xml:space="preserve">                                                             </w:t>
      </w:r>
      <w:proofErr w:type="gramStart"/>
      <w:r>
        <w:rPr>
          <w:rFonts w:ascii="Times New Roman" w:hAnsi="Times New Roman" w:cs="Times New Roman"/>
          <w:szCs w:val="20"/>
        </w:rPr>
        <w:t xml:space="preserve">  Matricula</w:t>
      </w:r>
      <w:proofErr w:type="gramEnd"/>
      <w:r>
        <w:rPr>
          <w:rFonts w:ascii="Times New Roman" w:hAnsi="Times New Roman" w:cs="Times New Roman"/>
          <w:szCs w:val="20"/>
        </w:rPr>
        <w:t>: 46.840</w:t>
      </w:r>
    </w:p>
    <w:p w:rsidR="007A62A4" w:rsidRPr="00E47E81" w:rsidRDefault="007A62A4" w:rsidP="00633DFC">
      <w:pPr>
        <w:spacing w:after="360" w:line="360" w:lineRule="auto"/>
        <w:ind w:right="-568" w:firstLine="708"/>
        <w:jc w:val="right"/>
        <w:rPr>
          <w:rFonts w:ascii="Times New Roman" w:hAnsi="Times New Roman" w:cs="Times New Roman"/>
          <w:color w:val="FF0000"/>
        </w:rPr>
      </w:pPr>
    </w:p>
    <w:sectPr w:rsidR="007A62A4" w:rsidRPr="00E47E81" w:rsidSect="00EE4116">
      <w:headerReference w:type="default" r:id="rId11"/>
      <w:pgSz w:w="11906" w:h="16838"/>
      <w:pgMar w:top="24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3F" w:rsidRDefault="00FF433F">
      <w:r>
        <w:separator/>
      </w:r>
    </w:p>
  </w:endnote>
  <w:endnote w:type="continuationSeparator" w:id="0">
    <w:p w:rsidR="00FF433F" w:rsidRDefault="00FF433F">
      <w:r>
        <w:continuationSeparator/>
      </w:r>
    </w:p>
  </w:endnote>
  <w:endnote w:type="continuationNotice" w:id="1">
    <w:p w:rsidR="00FF433F" w:rsidRDefault="00FF4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3F" w:rsidRDefault="00FF433F">
      <w:r>
        <w:separator/>
      </w:r>
    </w:p>
  </w:footnote>
  <w:footnote w:type="continuationSeparator" w:id="0">
    <w:p w:rsidR="00FF433F" w:rsidRDefault="00FF433F">
      <w:r>
        <w:continuationSeparator/>
      </w:r>
    </w:p>
  </w:footnote>
  <w:footnote w:type="continuationNotice" w:id="1">
    <w:p w:rsidR="00FF433F" w:rsidRDefault="00FF43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3F" w:rsidRDefault="00A04B5C" w:rsidP="00E135CF">
    <w:pPr>
      <w:jc w:val="center"/>
      <w:rPr>
        <w:rFonts w:ascii="Times New Roman" w:hAnsi="Times New Roman" w:cs="Times New Roman"/>
        <w:b/>
        <w:sz w:val="24"/>
        <w:lang w:eastAsia="en-US"/>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4234815</wp:posOffset>
              </wp:positionH>
              <wp:positionV relativeFrom="paragraph">
                <wp:posOffset>-202565</wp:posOffset>
              </wp:positionV>
              <wp:extent cx="1738630" cy="600075"/>
              <wp:effectExtent l="0" t="0" r="1397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600075"/>
                      </a:xfrm>
                      <a:prstGeom prst="rect">
                        <a:avLst/>
                      </a:prstGeom>
                      <a:solidFill>
                        <a:srgbClr val="FFFFFF"/>
                      </a:solidFill>
                      <a:ln w="9525">
                        <a:solidFill>
                          <a:srgbClr val="000000"/>
                        </a:solidFill>
                        <a:miter lim="800000"/>
                        <a:headEnd/>
                        <a:tailEnd/>
                      </a:ln>
                    </wps:spPr>
                    <wps:txbx>
                      <w:txbxContent>
                        <w:p w:rsidR="00FF433F" w:rsidRPr="00E135CF" w:rsidRDefault="00FF433F" w:rsidP="00E135CF">
                          <w:pPr>
                            <w:spacing w:line="360" w:lineRule="auto"/>
                            <w:rPr>
                              <w:sz w:val="16"/>
                              <w:szCs w:val="16"/>
                            </w:rPr>
                          </w:pPr>
                          <w:r w:rsidRPr="00E135CF">
                            <w:rPr>
                              <w:sz w:val="16"/>
                              <w:szCs w:val="16"/>
                            </w:rPr>
                            <w:t>PMI/RJ</w:t>
                          </w:r>
                        </w:p>
                        <w:p w:rsidR="00FF433F" w:rsidRPr="00E135CF" w:rsidRDefault="00FF433F" w:rsidP="00E135CF">
                          <w:pPr>
                            <w:spacing w:line="360" w:lineRule="auto"/>
                            <w:rPr>
                              <w:sz w:val="16"/>
                              <w:szCs w:val="16"/>
                            </w:rPr>
                          </w:pPr>
                          <w:r>
                            <w:rPr>
                              <w:sz w:val="16"/>
                              <w:szCs w:val="16"/>
                            </w:rPr>
                            <w:t>Processo nº 3784/2022</w:t>
                          </w:r>
                          <w:r w:rsidRPr="00E135CF">
                            <w:rPr>
                              <w:sz w:val="16"/>
                              <w:szCs w:val="16"/>
                            </w:rPr>
                            <w:br/>
                            <w:t>Rubrica_________ Fls.________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33.45pt;margin-top:-15.95pt;width:136.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">
              <v:textbox>
                <w:txbxContent>
                  <w:p w:rsidR="00FF433F" w:rsidRPr="00E135CF" w:rsidRDefault="00FF433F" w:rsidP="00E135CF">
                    <w:pPr>
                      <w:spacing w:line="360" w:lineRule="auto"/>
                      <w:rPr>
                        <w:sz w:val="16"/>
                        <w:szCs w:val="16"/>
                      </w:rPr>
                    </w:pPr>
                    <w:r w:rsidRPr="00E135CF">
                      <w:rPr>
                        <w:sz w:val="16"/>
                        <w:szCs w:val="16"/>
                      </w:rPr>
                      <w:t>PMI/RJ</w:t>
                    </w:r>
                  </w:p>
                  <w:p w:rsidR="00FF433F" w:rsidRPr="00E135CF" w:rsidRDefault="00FF433F" w:rsidP="00E135CF">
                    <w:pPr>
                      <w:spacing w:line="360" w:lineRule="auto"/>
                      <w:rPr>
                        <w:sz w:val="16"/>
                        <w:szCs w:val="16"/>
                      </w:rPr>
                    </w:pPr>
                    <w:r>
                      <w:rPr>
                        <w:sz w:val="16"/>
                        <w:szCs w:val="16"/>
                      </w:rPr>
                      <w:t>Processo nº 3784/2022</w:t>
                    </w:r>
                    <w:r w:rsidRPr="00E135CF">
                      <w:rPr>
                        <w:sz w:val="16"/>
                        <w:szCs w:val="16"/>
                      </w:rPr>
                      <w:br/>
                      <w:t>Rubrica_________ Fls.________</w:t>
                    </w:r>
                  </w:p>
                </w:txbxContent>
              </v:textbox>
            </v:shape>
          </w:pict>
        </mc:Fallback>
      </mc:AlternateContent>
    </w:r>
    <w:r w:rsidR="00FF433F">
      <w:rPr>
        <w:rFonts w:ascii="Times New Roman" w:hAnsi="Times New Roman" w:cs="Times New Roman"/>
        <w:b/>
        <w:noProof/>
        <w:sz w:val="24"/>
      </w:rPr>
      <w:drawing>
        <wp:anchor distT="0" distB="0" distL="114935" distR="114935" simplePos="0" relativeHeight="251657216" behindDoc="0" locked="0" layoutInCell="1" allowOverlap="1">
          <wp:simplePos x="0" y="0"/>
          <wp:positionH relativeFrom="column">
            <wp:posOffset>2520315</wp:posOffset>
          </wp:positionH>
          <wp:positionV relativeFrom="paragraph">
            <wp:posOffset>-316865</wp:posOffset>
          </wp:positionV>
          <wp:extent cx="758190" cy="657225"/>
          <wp:effectExtent l="19050" t="0" r="381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657225"/>
                  </a:xfrm>
                  <a:prstGeom prst="rect">
                    <a:avLst/>
                  </a:prstGeom>
                  <a:solidFill>
                    <a:srgbClr val="FFFFFF"/>
                  </a:solidFill>
                  <a:ln>
                    <a:noFill/>
                  </a:ln>
                </pic:spPr>
              </pic:pic>
            </a:graphicData>
          </a:graphic>
        </wp:anchor>
      </w:drawing>
    </w:r>
  </w:p>
  <w:p w:rsidR="00FF433F" w:rsidRDefault="00FF433F" w:rsidP="00E135CF">
    <w:pPr>
      <w:jc w:val="center"/>
      <w:rPr>
        <w:rFonts w:ascii="Times New Roman" w:hAnsi="Times New Roman" w:cs="Times New Roman"/>
        <w:b/>
        <w:sz w:val="24"/>
        <w:lang w:eastAsia="en-US"/>
      </w:rPr>
    </w:pPr>
  </w:p>
  <w:p w:rsidR="00FF433F" w:rsidRDefault="00FF433F" w:rsidP="00E135CF">
    <w:pPr>
      <w:jc w:val="center"/>
      <w:rPr>
        <w:rFonts w:ascii="Times New Roman" w:hAnsi="Times New Roman" w:cs="Times New Roman"/>
        <w:b/>
        <w:sz w:val="24"/>
        <w:lang w:eastAsia="en-US"/>
      </w:rPr>
    </w:pPr>
  </w:p>
  <w:p w:rsidR="00FF433F" w:rsidRPr="001044A6" w:rsidRDefault="00FF433F" w:rsidP="00E135CF">
    <w:pPr>
      <w:jc w:val="center"/>
      <w:rPr>
        <w:rFonts w:ascii="Times New Roman" w:hAnsi="Times New Roman" w:cs="Times New Roman"/>
        <w:b/>
        <w:sz w:val="24"/>
        <w:lang w:eastAsia="en-US"/>
      </w:rPr>
    </w:pPr>
    <w:r w:rsidRPr="001044A6">
      <w:rPr>
        <w:rFonts w:ascii="Times New Roman" w:hAnsi="Times New Roman" w:cs="Times New Roman"/>
        <w:b/>
        <w:sz w:val="24"/>
        <w:lang w:eastAsia="en-US"/>
      </w:rPr>
      <w:t>PREFEITURA MUNICIPAL DE ITABORAÍ</w:t>
    </w:r>
  </w:p>
  <w:p w:rsidR="00FF433F" w:rsidRPr="001044A6" w:rsidRDefault="00FF433F" w:rsidP="00E135CF">
    <w:pPr>
      <w:jc w:val="center"/>
      <w:rPr>
        <w:rFonts w:ascii="Times New Roman" w:hAnsi="Times New Roman" w:cs="Times New Roman"/>
        <w:b/>
        <w:sz w:val="24"/>
        <w:lang w:eastAsia="en-US"/>
      </w:rPr>
    </w:pPr>
    <w:r w:rsidRPr="001044A6">
      <w:rPr>
        <w:rFonts w:ascii="Times New Roman" w:hAnsi="Times New Roman" w:cs="Times New Roman"/>
        <w:b/>
        <w:sz w:val="24"/>
        <w:lang w:eastAsia="en-US"/>
      </w:rPr>
      <w:t>ESTADO DO RIO DE JANEIRO</w:t>
    </w:r>
  </w:p>
  <w:p w:rsidR="00FF433F" w:rsidRPr="001044A6" w:rsidRDefault="00FF433F" w:rsidP="00E135CF">
    <w:pPr>
      <w:jc w:val="center"/>
      <w:rPr>
        <w:rFonts w:ascii="Times New Roman" w:hAnsi="Times New Roman" w:cs="Times New Roman"/>
        <w:b/>
        <w:bCs/>
        <w:i/>
        <w:color w:val="FF0000"/>
        <w:sz w:val="24"/>
      </w:rPr>
    </w:pPr>
    <w:r w:rsidRPr="001044A6">
      <w:rPr>
        <w:rFonts w:ascii="Times New Roman" w:hAnsi="Times New Roman" w:cs="Times New Roman"/>
        <w:b/>
        <w:sz w:val="24"/>
        <w:lang w:eastAsia="en-US"/>
      </w:rPr>
      <w:t xml:space="preserve">SECRETARIA MUNICIPAL DE </w:t>
    </w:r>
    <w:r>
      <w:rPr>
        <w:rFonts w:ascii="Times New Roman" w:hAnsi="Times New Roman" w:cs="Times New Roman"/>
        <w:b/>
        <w:sz w:val="24"/>
        <w:lang w:eastAsia="en-US"/>
      </w:rPr>
      <w:t xml:space="preserve">TURISMO E EVENTOS </w:t>
    </w:r>
  </w:p>
  <w:p w:rsidR="00FF433F" w:rsidRDefault="00FF433F" w:rsidP="00E135CF">
    <w:pPr>
      <w:pStyle w:val="Cabealho"/>
      <w:jc w:val="center"/>
    </w:pPr>
  </w:p>
  <w:p w:rsidR="00FF433F" w:rsidRDefault="00FF43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1216F3B"/>
    <w:multiLevelType w:val="hybridMultilevel"/>
    <w:tmpl w:val="18722910"/>
    <w:lvl w:ilvl="0" w:tplc="8E6405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26724"/>
    <w:multiLevelType w:val="hybridMultilevel"/>
    <w:tmpl w:val="65B08FD8"/>
    <w:lvl w:ilvl="0" w:tplc="D3F031D8">
      <w:start w:val="1"/>
      <w:numFmt w:val="decimal"/>
      <w:lvlText w:val="%1."/>
      <w:lvlJc w:val="left"/>
      <w:pPr>
        <w:ind w:left="379" w:hanging="260"/>
      </w:pPr>
      <w:rPr>
        <w:rFonts w:ascii="Times New Roman" w:eastAsia="Times New Roman" w:hAnsi="Times New Roman" w:cs="Times New Roman" w:hint="default"/>
        <w:b/>
        <w:bCs/>
        <w:w w:val="100"/>
        <w:sz w:val="26"/>
        <w:szCs w:val="26"/>
        <w:lang w:val="pt-PT" w:eastAsia="en-US" w:bidi="ar-SA"/>
      </w:rPr>
    </w:lvl>
    <w:lvl w:ilvl="1" w:tplc="A6EC25A4">
      <w:numFmt w:val="none"/>
      <w:lvlText w:val=""/>
      <w:lvlJc w:val="left"/>
      <w:pPr>
        <w:tabs>
          <w:tab w:val="num" w:pos="360"/>
        </w:tabs>
      </w:pPr>
    </w:lvl>
    <w:lvl w:ilvl="2" w:tplc="4844C9C8">
      <w:numFmt w:val="bullet"/>
      <w:lvlText w:val="•"/>
      <w:lvlJc w:val="left"/>
      <w:pPr>
        <w:ind w:left="500" w:hanging="390"/>
      </w:pPr>
      <w:rPr>
        <w:rFonts w:hint="default"/>
        <w:lang w:val="pt-PT" w:eastAsia="en-US" w:bidi="ar-SA"/>
      </w:rPr>
    </w:lvl>
    <w:lvl w:ilvl="3" w:tplc="95F8CD20">
      <w:numFmt w:val="bullet"/>
      <w:lvlText w:val="•"/>
      <w:lvlJc w:val="left"/>
      <w:pPr>
        <w:ind w:left="1787" w:hanging="390"/>
      </w:pPr>
      <w:rPr>
        <w:rFonts w:hint="default"/>
        <w:lang w:val="pt-PT" w:eastAsia="en-US" w:bidi="ar-SA"/>
      </w:rPr>
    </w:lvl>
    <w:lvl w:ilvl="4" w:tplc="FAA667E0">
      <w:numFmt w:val="bullet"/>
      <w:lvlText w:val="•"/>
      <w:lvlJc w:val="left"/>
      <w:pPr>
        <w:ind w:left="3075" w:hanging="390"/>
      </w:pPr>
      <w:rPr>
        <w:rFonts w:hint="default"/>
        <w:lang w:val="pt-PT" w:eastAsia="en-US" w:bidi="ar-SA"/>
      </w:rPr>
    </w:lvl>
    <w:lvl w:ilvl="5" w:tplc="960EFFB8">
      <w:numFmt w:val="bullet"/>
      <w:lvlText w:val="•"/>
      <w:lvlJc w:val="left"/>
      <w:pPr>
        <w:ind w:left="4362" w:hanging="390"/>
      </w:pPr>
      <w:rPr>
        <w:rFonts w:hint="default"/>
        <w:lang w:val="pt-PT" w:eastAsia="en-US" w:bidi="ar-SA"/>
      </w:rPr>
    </w:lvl>
    <w:lvl w:ilvl="6" w:tplc="DA64D8B2">
      <w:numFmt w:val="bullet"/>
      <w:lvlText w:val="•"/>
      <w:lvlJc w:val="left"/>
      <w:pPr>
        <w:ind w:left="5650" w:hanging="390"/>
      </w:pPr>
      <w:rPr>
        <w:rFonts w:hint="default"/>
        <w:lang w:val="pt-PT" w:eastAsia="en-US" w:bidi="ar-SA"/>
      </w:rPr>
    </w:lvl>
    <w:lvl w:ilvl="7" w:tplc="9C1E9162">
      <w:numFmt w:val="bullet"/>
      <w:lvlText w:val="•"/>
      <w:lvlJc w:val="left"/>
      <w:pPr>
        <w:ind w:left="6937" w:hanging="390"/>
      </w:pPr>
      <w:rPr>
        <w:rFonts w:hint="default"/>
        <w:lang w:val="pt-PT" w:eastAsia="en-US" w:bidi="ar-SA"/>
      </w:rPr>
    </w:lvl>
    <w:lvl w:ilvl="8" w:tplc="D1E828C0">
      <w:numFmt w:val="bullet"/>
      <w:lvlText w:val="•"/>
      <w:lvlJc w:val="left"/>
      <w:pPr>
        <w:ind w:left="8225" w:hanging="390"/>
      </w:pPr>
      <w:rPr>
        <w:rFonts w:hint="default"/>
        <w:lang w:val="pt-PT" w:eastAsia="en-US" w:bidi="ar-SA"/>
      </w:rPr>
    </w:lvl>
  </w:abstractNum>
  <w:abstractNum w:abstractNumId="4" w15:restartNumberingAfterBreak="0">
    <w:nsid w:val="167E0ABD"/>
    <w:multiLevelType w:val="multilevel"/>
    <w:tmpl w:val="51D4A3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B76E7"/>
    <w:multiLevelType w:val="hybridMultilevel"/>
    <w:tmpl w:val="4506706A"/>
    <w:lvl w:ilvl="0" w:tplc="5588B842">
      <w:start w:val="365"/>
      <w:numFmt w:val="decimal"/>
      <w:lvlText w:val="%1"/>
      <w:lvlJc w:val="left"/>
      <w:pPr>
        <w:ind w:left="4545" w:hanging="360"/>
      </w:pPr>
      <w:rPr>
        <w:rFonts w:hint="default"/>
      </w:rPr>
    </w:lvl>
    <w:lvl w:ilvl="1" w:tplc="04160019" w:tentative="1">
      <w:start w:val="1"/>
      <w:numFmt w:val="lowerLetter"/>
      <w:lvlText w:val="%2."/>
      <w:lvlJc w:val="left"/>
      <w:pPr>
        <w:ind w:left="5265" w:hanging="360"/>
      </w:pPr>
    </w:lvl>
    <w:lvl w:ilvl="2" w:tplc="0416001B" w:tentative="1">
      <w:start w:val="1"/>
      <w:numFmt w:val="lowerRoman"/>
      <w:lvlText w:val="%3."/>
      <w:lvlJc w:val="right"/>
      <w:pPr>
        <w:ind w:left="5985" w:hanging="180"/>
      </w:pPr>
    </w:lvl>
    <w:lvl w:ilvl="3" w:tplc="0416000F" w:tentative="1">
      <w:start w:val="1"/>
      <w:numFmt w:val="decimal"/>
      <w:lvlText w:val="%4."/>
      <w:lvlJc w:val="left"/>
      <w:pPr>
        <w:ind w:left="6705" w:hanging="360"/>
      </w:pPr>
    </w:lvl>
    <w:lvl w:ilvl="4" w:tplc="04160019" w:tentative="1">
      <w:start w:val="1"/>
      <w:numFmt w:val="lowerLetter"/>
      <w:lvlText w:val="%5."/>
      <w:lvlJc w:val="left"/>
      <w:pPr>
        <w:ind w:left="7425" w:hanging="360"/>
      </w:pPr>
    </w:lvl>
    <w:lvl w:ilvl="5" w:tplc="0416001B" w:tentative="1">
      <w:start w:val="1"/>
      <w:numFmt w:val="lowerRoman"/>
      <w:lvlText w:val="%6."/>
      <w:lvlJc w:val="right"/>
      <w:pPr>
        <w:ind w:left="8145" w:hanging="180"/>
      </w:pPr>
    </w:lvl>
    <w:lvl w:ilvl="6" w:tplc="0416000F" w:tentative="1">
      <w:start w:val="1"/>
      <w:numFmt w:val="decimal"/>
      <w:lvlText w:val="%7."/>
      <w:lvlJc w:val="left"/>
      <w:pPr>
        <w:ind w:left="8865" w:hanging="360"/>
      </w:pPr>
    </w:lvl>
    <w:lvl w:ilvl="7" w:tplc="04160019" w:tentative="1">
      <w:start w:val="1"/>
      <w:numFmt w:val="lowerLetter"/>
      <w:lvlText w:val="%8."/>
      <w:lvlJc w:val="left"/>
      <w:pPr>
        <w:ind w:left="9585" w:hanging="360"/>
      </w:pPr>
    </w:lvl>
    <w:lvl w:ilvl="8" w:tplc="0416001B" w:tentative="1">
      <w:start w:val="1"/>
      <w:numFmt w:val="lowerRoman"/>
      <w:lvlText w:val="%9."/>
      <w:lvlJc w:val="right"/>
      <w:pPr>
        <w:ind w:left="10305" w:hanging="180"/>
      </w:pPr>
    </w:lvl>
  </w:abstractNum>
  <w:abstractNum w:abstractNumId="6" w15:restartNumberingAfterBreak="0">
    <w:nsid w:val="1D09123C"/>
    <w:multiLevelType w:val="multilevel"/>
    <w:tmpl w:val="1FE4D54A"/>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5C100D"/>
    <w:multiLevelType w:val="multilevel"/>
    <w:tmpl w:val="F8187584"/>
    <w:lvl w:ilvl="0">
      <w:start w:val="1"/>
      <w:numFmt w:val="decimal"/>
      <w:pStyle w:val="Nivel1"/>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432" w:hanging="432"/>
      </w:pPr>
      <w:rPr>
        <w:rFonts w:ascii="Times New Roman" w:hAnsi="Times New Roman" w:cs="Times New Roman" w:hint="default"/>
        <w:b w:val="0"/>
        <w:i w:val="0"/>
        <w:strike w:val="0"/>
        <w:color w:val="auto"/>
        <w:sz w:val="24"/>
        <w:szCs w:val="24"/>
      </w:rPr>
    </w:lvl>
    <w:lvl w:ilvl="2">
      <w:start w:val="1"/>
      <w:numFmt w:val="decimal"/>
      <w:lvlText w:val="%1.%2.%3."/>
      <w:lvlJc w:val="left"/>
      <w:pPr>
        <w:ind w:left="504" w:hanging="504"/>
      </w:pPr>
      <w:rPr>
        <w:rFonts w:hint="default"/>
        <w:b w:val="0"/>
        <w:i w:val="0"/>
        <w:color w:val="auto"/>
      </w:rPr>
    </w:lvl>
    <w:lvl w:ilvl="3">
      <w:start w:val="1"/>
      <w:numFmt w:val="decimal"/>
      <w:lvlText w:val="%1.%2.%3.%4."/>
      <w:lvlJc w:val="left"/>
      <w:pPr>
        <w:ind w:left="1358" w:hanging="648"/>
      </w:pPr>
      <w:rPr>
        <w:rFonts w:hint="default"/>
        <w:b w:val="0"/>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10" w15:restartNumberingAfterBreak="0">
    <w:nsid w:val="327E4558"/>
    <w:multiLevelType w:val="multilevel"/>
    <w:tmpl w:val="F768E5B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E05437"/>
    <w:multiLevelType w:val="multilevel"/>
    <w:tmpl w:val="F108868C"/>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465A2A"/>
    <w:multiLevelType w:val="multilevel"/>
    <w:tmpl w:val="7158B2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A25515"/>
    <w:multiLevelType w:val="hybridMultilevel"/>
    <w:tmpl w:val="22DE156C"/>
    <w:lvl w:ilvl="0" w:tplc="2A0A1612">
      <w:start w:val="1"/>
      <w:numFmt w:val="decimal"/>
      <w:lvlText w:val="%1."/>
      <w:lvlJc w:val="left"/>
      <w:pPr>
        <w:ind w:left="705" w:hanging="236"/>
        <w:jc w:val="right"/>
      </w:pPr>
      <w:rPr>
        <w:rFonts w:hint="default"/>
        <w:w w:val="102"/>
        <w:lang w:val="pt-PT" w:eastAsia="en-US" w:bidi="ar-SA"/>
      </w:rPr>
    </w:lvl>
    <w:lvl w:ilvl="1" w:tplc="171CF1E2">
      <w:numFmt w:val="none"/>
      <w:lvlText w:val=""/>
      <w:lvlJc w:val="left"/>
      <w:pPr>
        <w:tabs>
          <w:tab w:val="num" w:pos="360"/>
        </w:tabs>
      </w:pPr>
    </w:lvl>
    <w:lvl w:ilvl="2" w:tplc="26A4A6DE">
      <w:numFmt w:val="none"/>
      <w:lvlText w:val=""/>
      <w:lvlJc w:val="left"/>
      <w:pPr>
        <w:tabs>
          <w:tab w:val="num" w:pos="360"/>
        </w:tabs>
      </w:pPr>
    </w:lvl>
    <w:lvl w:ilvl="3" w:tplc="2A4ABBC2">
      <w:numFmt w:val="none"/>
      <w:lvlText w:val=""/>
      <w:lvlJc w:val="left"/>
      <w:pPr>
        <w:tabs>
          <w:tab w:val="num" w:pos="360"/>
        </w:tabs>
      </w:pPr>
    </w:lvl>
    <w:lvl w:ilvl="4" w:tplc="B862205E">
      <w:numFmt w:val="bullet"/>
      <w:lvlText w:val="•"/>
      <w:lvlJc w:val="left"/>
      <w:pPr>
        <w:ind w:left="2342" w:hanging="662"/>
      </w:pPr>
      <w:rPr>
        <w:rFonts w:hint="default"/>
        <w:lang w:val="pt-PT" w:eastAsia="en-US" w:bidi="ar-SA"/>
      </w:rPr>
    </w:lvl>
    <w:lvl w:ilvl="5" w:tplc="285CBA98">
      <w:numFmt w:val="bullet"/>
      <w:lvlText w:val="•"/>
      <w:lvlJc w:val="left"/>
      <w:pPr>
        <w:ind w:left="3745" w:hanging="662"/>
      </w:pPr>
      <w:rPr>
        <w:rFonts w:hint="default"/>
        <w:lang w:val="pt-PT" w:eastAsia="en-US" w:bidi="ar-SA"/>
      </w:rPr>
    </w:lvl>
    <w:lvl w:ilvl="6" w:tplc="F196A2EC">
      <w:numFmt w:val="bullet"/>
      <w:lvlText w:val="•"/>
      <w:lvlJc w:val="left"/>
      <w:pPr>
        <w:ind w:left="5147" w:hanging="662"/>
      </w:pPr>
      <w:rPr>
        <w:rFonts w:hint="default"/>
        <w:lang w:val="pt-PT" w:eastAsia="en-US" w:bidi="ar-SA"/>
      </w:rPr>
    </w:lvl>
    <w:lvl w:ilvl="7" w:tplc="C53C10AE">
      <w:numFmt w:val="bullet"/>
      <w:lvlText w:val="•"/>
      <w:lvlJc w:val="left"/>
      <w:pPr>
        <w:ind w:left="6550" w:hanging="662"/>
      </w:pPr>
      <w:rPr>
        <w:rFonts w:hint="default"/>
        <w:lang w:val="pt-PT" w:eastAsia="en-US" w:bidi="ar-SA"/>
      </w:rPr>
    </w:lvl>
    <w:lvl w:ilvl="8" w:tplc="288AA50E">
      <w:numFmt w:val="bullet"/>
      <w:lvlText w:val="•"/>
      <w:lvlJc w:val="left"/>
      <w:pPr>
        <w:ind w:left="7953" w:hanging="662"/>
      </w:pPr>
      <w:rPr>
        <w:rFonts w:hint="default"/>
        <w:lang w:val="pt-PT" w:eastAsia="en-US" w:bidi="ar-SA"/>
      </w:rPr>
    </w:lvl>
  </w:abstractNum>
  <w:abstractNum w:abstractNumId="15" w15:restartNumberingAfterBreak="0">
    <w:nsid w:val="47D441B5"/>
    <w:multiLevelType w:val="multilevel"/>
    <w:tmpl w:val="F6A6EB1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FCD25AE"/>
    <w:multiLevelType w:val="multilevel"/>
    <w:tmpl w:val="60A8942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141FB1"/>
    <w:multiLevelType w:val="multilevel"/>
    <w:tmpl w:val="B32AE53C"/>
    <w:lvl w:ilvl="0">
      <w:start w:val="1"/>
      <w:numFmt w:val="decimal"/>
      <w:lvlText w:val="%1"/>
      <w:lvlJc w:val="left"/>
      <w:pPr>
        <w:ind w:left="660" w:hanging="660"/>
      </w:pPr>
      <w:rPr>
        <w:rFonts w:hint="default"/>
        <w:b/>
      </w:rPr>
    </w:lvl>
    <w:lvl w:ilvl="1">
      <w:start w:val="3"/>
      <w:numFmt w:val="decimal"/>
      <w:lvlText w:val="%1.%2"/>
      <w:lvlJc w:val="left"/>
      <w:pPr>
        <w:ind w:left="828" w:hanging="660"/>
      </w:pPr>
      <w:rPr>
        <w:rFonts w:hint="default"/>
        <w:b/>
      </w:rPr>
    </w:lvl>
    <w:lvl w:ilvl="2">
      <w:start w:val="5"/>
      <w:numFmt w:val="decimal"/>
      <w:lvlText w:val="%1.%2.%3"/>
      <w:lvlJc w:val="left"/>
      <w:pPr>
        <w:ind w:left="1056"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752" w:hanging="1080"/>
      </w:pPr>
      <w:rPr>
        <w:rFonts w:hint="default"/>
        <w:b/>
      </w:rPr>
    </w:lvl>
    <w:lvl w:ilvl="5">
      <w:start w:val="1"/>
      <w:numFmt w:val="decimal"/>
      <w:lvlText w:val="%1.%2.%3.%4.%5.%6"/>
      <w:lvlJc w:val="left"/>
      <w:pPr>
        <w:ind w:left="1920" w:hanging="1080"/>
      </w:pPr>
      <w:rPr>
        <w:rFonts w:hint="default"/>
        <w:b/>
      </w:rPr>
    </w:lvl>
    <w:lvl w:ilvl="6">
      <w:start w:val="1"/>
      <w:numFmt w:val="decimal"/>
      <w:lvlText w:val="%1.%2.%3.%4.%5.%6.%7"/>
      <w:lvlJc w:val="left"/>
      <w:pPr>
        <w:ind w:left="2448" w:hanging="1440"/>
      </w:pPr>
      <w:rPr>
        <w:rFonts w:hint="default"/>
        <w:b/>
      </w:rPr>
    </w:lvl>
    <w:lvl w:ilvl="7">
      <w:start w:val="1"/>
      <w:numFmt w:val="decimal"/>
      <w:lvlText w:val="%1.%2.%3.%4.%5.%6.%7.%8"/>
      <w:lvlJc w:val="left"/>
      <w:pPr>
        <w:ind w:left="2616" w:hanging="1440"/>
      </w:pPr>
      <w:rPr>
        <w:rFonts w:hint="default"/>
        <w:b/>
      </w:rPr>
    </w:lvl>
    <w:lvl w:ilvl="8">
      <w:start w:val="1"/>
      <w:numFmt w:val="decimal"/>
      <w:lvlText w:val="%1.%2.%3.%4.%5.%6.%7.%8.%9"/>
      <w:lvlJc w:val="left"/>
      <w:pPr>
        <w:ind w:left="3144" w:hanging="1800"/>
      </w:pPr>
      <w:rPr>
        <w:rFonts w:hint="default"/>
        <w:b/>
      </w:rPr>
    </w:lvl>
  </w:abstractNum>
  <w:abstractNum w:abstractNumId="19"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633EC2"/>
    <w:multiLevelType w:val="hybridMultilevel"/>
    <w:tmpl w:val="9616447C"/>
    <w:lvl w:ilvl="0" w:tplc="DF7C2ACC">
      <w:start w:val="16"/>
      <w:numFmt w:val="decimal"/>
      <w:lvlText w:val="%1"/>
      <w:lvlJc w:val="left"/>
      <w:pPr>
        <w:ind w:left="235" w:hanging="650"/>
      </w:pPr>
      <w:rPr>
        <w:rFonts w:hint="default"/>
        <w:lang w:val="pt-PT" w:eastAsia="en-US" w:bidi="ar-SA"/>
      </w:rPr>
    </w:lvl>
    <w:lvl w:ilvl="1" w:tplc="32E623EA">
      <w:numFmt w:val="none"/>
      <w:lvlText w:val=""/>
      <w:lvlJc w:val="left"/>
      <w:pPr>
        <w:tabs>
          <w:tab w:val="num" w:pos="360"/>
        </w:tabs>
      </w:pPr>
    </w:lvl>
    <w:lvl w:ilvl="2" w:tplc="443412A4">
      <w:numFmt w:val="none"/>
      <w:lvlText w:val=""/>
      <w:lvlJc w:val="left"/>
      <w:pPr>
        <w:tabs>
          <w:tab w:val="num" w:pos="360"/>
        </w:tabs>
      </w:pPr>
    </w:lvl>
    <w:lvl w:ilvl="3" w:tplc="83B67EBA">
      <w:numFmt w:val="bullet"/>
      <w:lvlText w:val="•"/>
      <w:lvlJc w:val="left"/>
      <w:pPr>
        <w:ind w:left="3395" w:hanging="650"/>
      </w:pPr>
      <w:rPr>
        <w:rFonts w:hint="default"/>
        <w:lang w:val="pt-PT" w:eastAsia="en-US" w:bidi="ar-SA"/>
      </w:rPr>
    </w:lvl>
    <w:lvl w:ilvl="4" w:tplc="3D7E9678">
      <w:numFmt w:val="bullet"/>
      <w:lvlText w:val="•"/>
      <w:lvlJc w:val="left"/>
      <w:pPr>
        <w:ind w:left="4447" w:hanging="650"/>
      </w:pPr>
      <w:rPr>
        <w:rFonts w:hint="default"/>
        <w:lang w:val="pt-PT" w:eastAsia="en-US" w:bidi="ar-SA"/>
      </w:rPr>
    </w:lvl>
    <w:lvl w:ilvl="5" w:tplc="E93AE760">
      <w:numFmt w:val="bullet"/>
      <w:lvlText w:val="•"/>
      <w:lvlJc w:val="left"/>
      <w:pPr>
        <w:ind w:left="5499" w:hanging="650"/>
      </w:pPr>
      <w:rPr>
        <w:rFonts w:hint="default"/>
        <w:lang w:val="pt-PT" w:eastAsia="en-US" w:bidi="ar-SA"/>
      </w:rPr>
    </w:lvl>
    <w:lvl w:ilvl="6" w:tplc="EA2083EE">
      <w:numFmt w:val="bullet"/>
      <w:lvlText w:val="•"/>
      <w:lvlJc w:val="left"/>
      <w:pPr>
        <w:ind w:left="6551" w:hanging="650"/>
      </w:pPr>
      <w:rPr>
        <w:rFonts w:hint="default"/>
        <w:lang w:val="pt-PT" w:eastAsia="en-US" w:bidi="ar-SA"/>
      </w:rPr>
    </w:lvl>
    <w:lvl w:ilvl="7" w:tplc="B8066D7A">
      <w:numFmt w:val="bullet"/>
      <w:lvlText w:val="•"/>
      <w:lvlJc w:val="left"/>
      <w:pPr>
        <w:ind w:left="7602" w:hanging="650"/>
      </w:pPr>
      <w:rPr>
        <w:rFonts w:hint="default"/>
        <w:lang w:val="pt-PT" w:eastAsia="en-US" w:bidi="ar-SA"/>
      </w:rPr>
    </w:lvl>
    <w:lvl w:ilvl="8" w:tplc="7368F6DA">
      <w:numFmt w:val="bullet"/>
      <w:lvlText w:val="•"/>
      <w:lvlJc w:val="left"/>
      <w:pPr>
        <w:ind w:left="8654" w:hanging="650"/>
      </w:pPr>
      <w:rPr>
        <w:rFonts w:hint="default"/>
        <w:lang w:val="pt-PT" w:eastAsia="en-US" w:bidi="ar-SA"/>
      </w:rPr>
    </w:lvl>
  </w:abstractNum>
  <w:abstractNum w:abstractNumId="25"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F82323"/>
    <w:multiLevelType w:val="hybridMultilevel"/>
    <w:tmpl w:val="B6C8BABE"/>
    <w:lvl w:ilvl="0" w:tplc="98B28A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21"/>
  </w:num>
  <w:num w:numId="11">
    <w:abstractNumId w:val="11"/>
  </w:num>
  <w:num w:numId="12">
    <w:abstractNumId w:val="22"/>
  </w:num>
  <w:num w:numId="13">
    <w:abstractNumId w:val="8"/>
  </w:num>
  <w:num w:numId="1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4"/>
  </w:num>
  <w:num w:numId="17">
    <w:abstractNumId w:val="14"/>
  </w:num>
  <w:num w:numId="18">
    <w:abstractNumId w:val="13"/>
  </w:num>
  <w:num w:numId="19">
    <w:abstractNumId w:val="10"/>
  </w:num>
  <w:num w:numId="20">
    <w:abstractNumId w:val="6"/>
  </w:num>
  <w:num w:numId="21">
    <w:abstractNumId w:val="15"/>
  </w:num>
  <w:num w:numId="22">
    <w:abstractNumId w:val="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7"/>
    <w:lvlOverride w:ilvl="0">
      <w:startOverride w:val="4"/>
    </w:lvlOverride>
    <w:lvlOverride w:ilvl="1">
      <w:startOverride w:val="8"/>
    </w:lvlOverride>
    <w:lvlOverride w:ilvl="2">
      <w:startOverride w:val="3"/>
    </w:lvlOverride>
  </w:num>
  <w:num w:numId="28">
    <w:abstractNumId w:val="7"/>
    <w:lvlOverride w:ilvl="0">
      <w:startOverride w:val="4"/>
    </w:lvlOverride>
    <w:lvlOverride w:ilvl="1">
      <w:startOverride w:val="8"/>
    </w:lvlOverride>
    <w:lvlOverride w:ilvl="2">
      <w:startOverride w:val="5"/>
    </w:lvlOverride>
  </w:num>
  <w:num w:numId="29">
    <w:abstractNumId w:val="12"/>
  </w:num>
  <w:num w:numId="30">
    <w:abstractNumId w:val="18"/>
  </w:num>
  <w:num w:numId="31">
    <w:abstractNumId w:val="26"/>
  </w:num>
  <w:num w:numId="32">
    <w:abstractNumId w:val="4"/>
  </w:num>
  <w:num w:numId="33">
    <w:abstractNumId w:val="7"/>
    <w:lvlOverride w:ilvl="0">
      <w:startOverride w:val="5"/>
    </w:lvlOverride>
    <w:lvlOverride w:ilvl="1">
      <w:startOverride w:val="1"/>
    </w:lvlOverride>
    <w:lvlOverride w:ilvl="2">
      <w:startOverride w:val="2"/>
    </w:lvlOverride>
  </w:num>
  <w:num w:numId="34">
    <w:abstractNumId w:val="7"/>
    <w:lvlOverride w:ilvl="0">
      <w:startOverride w:val="5"/>
    </w:lvlOverride>
    <w:lvlOverride w:ilvl="1">
      <w:startOverride w:val="1"/>
    </w:lvlOverride>
    <w:lvlOverride w:ilvl="2">
      <w:startOverride w:val="2"/>
    </w:lvlOverride>
  </w:num>
  <w:num w:numId="35">
    <w:abstractNumId w:val="7"/>
    <w:lvlOverride w:ilvl="0">
      <w:startOverride w:val="5"/>
    </w:lvlOverride>
    <w:lvlOverride w:ilvl="1">
      <w:startOverride w:val="1"/>
    </w:lvlOverride>
    <w:lvlOverride w:ilvl="2">
      <w:startOverride w:val="3"/>
    </w:lvlOverride>
  </w:num>
  <w:num w:numId="36">
    <w:abstractNumId w:val="7"/>
    <w:lvlOverride w:ilvl="0">
      <w:startOverride w:val="5"/>
    </w:lvlOverride>
    <w:lvlOverride w:ilvl="1">
      <w:startOverride w:val="1"/>
    </w:lvlOverride>
    <w:lvlOverride w:ilvl="2">
      <w:startOverride w:val="3"/>
    </w:lvlOverride>
  </w:num>
  <w:num w:numId="37">
    <w:abstractNumId w:val="7"/>
    <w:lvlOverride w:ilvl="0">
      <w:startOverride w:val="6"/>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358"/>
    <w:rsid w:val="0000144E"/>
    <w:rsid w:val="0000236D"/>
    <w:rsid w:val="00003298"/>
    <w:rsid w:val="00003EEC"/>
    <w:rsid w:val="00006925"/>
    <w:rsid w:val="000104DA"/>
    <w:rsid w:val="00010AC1"/>
    <w:rsid w:val="00013F41"/>
    <w:rsid w:val="000151B1"/>
    <w:rsid w:val="00017FA7"/>
    <w:rsid w:val="0002260C"/>
    <w:rsid w:val="0002306D"/>
    <w:rsid w:val="000242C8"/>
    <w:rsid w:val="000248C1"/>
    <w:rsid w:val="0002580C"/>
    <w:rsid w:val="00025A25"/>
    <w:rsid w:val="00027155"/>
    <w:rsid w:val="00027A7E"/>
    <w:rsid w:val="00030768"/>
    <w:rsid w:val="000318BA"/>
    <w:rsid w:val="00031DD6"/>
    <w:rsid w:val="00034151"/>
    <w:rsid w:val="00034752"/>
    <w:rsid w:val="00034A29"/>
    <w:rsid w:val="00040957"/>
    <w:rsid w:val="00047D73"/>
    <w:rsid w:val="000523A2"/>
    <w:rsid w:val="00052D53"/>
    <w:rsid w:val="00054B41"/>
    <w:rsid w:val="00054C8C"/>
    <w:rsid w:val="00056433"/>
    <w:rsid w:val="00056D0C"/>
    <w:rsid w:val="00060414"/>
    <w:rsid w:val="00060D91"/>
    <w:rsid w:val="00062853"/>
    <w:rsid w:val="00063028"/>
    <w:rsid w:val="00063155"/>
    <w:rsid w:val="00064918"/>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031"/>
    <w:rsid w:val="0009021C"/>
    <w:rsid w:val="00090F5D"/>
    <w:rsid w:val="00091FCF"/>
    <w:rsid w:val="00092759"/>
    <w:rsid w:val="00092BD1"/>
    <w:rsid w:val="00094321"/>
    <w:rsid w:val="0009529A"/>
    <w:rsid w:val="00097F48"/>
    <w:rsid w:val="000A102A"/>
    <w:rsid w:val="000A1A7B"/>
    <w:rsid w:val="000A1B88"/>
    <w:rsid w:val="000A23DA"/>
    <w:rsid w:val="000A674F"/>
    <w:rsid w:val="000A7BA1"/>
    <w:rsid w:val="000A7E6D"/>
    <w:rsid w:val="000B1720"/>
    <w:rsid w:val="000B1DC7"/>
    <w:rsid w:val="000B5E1F"/>
    <w:rsid w:val="000B648F"/>
    <w:rsid w:val="000B7131"/>
    <w:rsid w:val="000B7B55"/>
    <w:rsid w:val="000C123B"/>
    <w:rsid w:val="000C21AD"/>
    <w:rsid w:val="000C2B0F"/>
    <w:rsid w:val="000C2C16"/>
    <w:rsid w:val="000C486D"/>
    <w:rsid w:val="000C54FA"/>
    <w:rsid w:val="000C670A"/>
    <w:rsid w:val="000C674C"/>
    <w:rsid w:val="000C781E"/>
    <w:rsid w:val="000D00B6"/>
    <w:rsid w:val="000D04A9"/>
    <w:rsid w:val="000D0A06"/>
    <w:rsid w:val="000D0E4E"/>
    <w:rsid w:val="000D1378"/>
    <w:rsid w:val="000D144E"/>
    <w:rsid w:val="000D2AC0"/>
    <w:rsid w:val="000D2AC3"/>
    <w:rsid w:val="000D2D37"/>
    <w:rsid w:val="000D3590"/>
    <w:rsid w:val="000D390A"/>
    <w:rsid w:val="000D3CCD"/>
    <w:rsid w:val="000D3D9E"/>
    <w:rsid w:val="000D41C4"/>
    <w:rsid w:val="000D5EB2"/>
    <w:rsid w:val="000D7559"/>
    <w:rsid w:val="000E29DB"/>
    <w:rsid w:val="000E3000"/>
    <w:rsid w:val="000E3F1D"/>
    <w:rsid w:val="000E4B9C"/>
    <w:rsid w:val="000E7388"/>
    <w:rsid w:val="000E74B9"/>
    <w:rsid w:val="000F1C1C"/>
    <w:rsid w:val="000F3454"/>
    <w:rsid w:val="000F4088"/>
    <w:rsid w:val="000F411A"/>
    <w:rsid w:val="000F4F96"/>
    <w:rsid w:val="000F5805"/>
    <w:rsid w:val="000F5A07"/>
    <w:rsid w:val="000F7E92"/>
    <w:rsid w:val="00100027"/>
    <w:rsid w:val="00100990"/>
    <w:rsid w:val="00102FD5"/>
    <w:rsid w:val="001044A6"/>
    <w:rsid w:val="00104A79"/>
    <w:rsid w:val="00105707"/>
    <w:rsid w:val="00105B9D"/>
    <w:rsid w:val="0010670C"/>
    <w:rsid w:val="001103FF"/>
    <w:rsid w:val="00111869"/>
    <w:rsid w:val="001139C0"/>
    <w:rsid w:val="00113EEB"/>
    <w:rsid w:val="00114259"/>
    <w:rsid w:val="00114B9D"/>
    <w:rsid w:val="00116FC6"/>
    <w:rsid w:val="001209DC"/>
    <w:rsid w:val="001213C6"/>
    <w:rsid w:val="001219B0"/>
    <w:rsid w:val="00123721"/>
    <w:rsid w:val="00124990"/>
    <w:rsid w:val="00126BEA"/>
    <w:rsid w:val="00126E1D"/>
    <w:rsid w:val="00130306"/>
    <w:rsid w:val="001304C0"/>
    <w:rsid w:val="001315F2"/>
    <w:rsid w:val="001318DD"/>
    <w:rsid w:val="00133136"/>
    <w:rsid w:val="0013348D"/>
    <w:rsid w:val="001367FC"/>
    <w:rsid w:val="001377C7"/>
    <w:rsid w:val="00137C32"/>
    <w:rsid w:val="0014004B"/>
    <w:rsid w:val="00141FF0"/>
    <w:rsid w:val="0014325E"/>
    <w:rsid w:val="00143529"/>
    <w:rsid w:val="00143CE3"/>
    <w:rsid w:val="001449A3"/>
    <w:rsid w:val="00144E38"/>
    <w:rsid w:val="00144F4E"/>
    <w:rsid w:val="00144F83"/>
    <w:rsid w:val="00146BDF"/>
    <w:rsid w:val="00147B28"/>
    <w:rsid w:val="00150819"/>
    <w:rsid w:val="001516EA"/>
    <w:rsid w:val="00153E25"/>
    <w:rsid w:val="00154505"/>
    <w:rsid w:val="001545A4"/>
    <w:rsid w:val="0015476C"/>
    <w:rsid w:val="001547AD"/>
    <w:rsid w:val="00154B39"/>
    <w:rsid w:val="0015519E"/>
    <w:rsid w:val="0015684D"/>
    <w:rsid w:val="00160703"/>
    <w:rsid w:val="00160BBD"/>
    <w:rsid w:val="00160DA4"/>
    <w:rsid w:val="0016171E"/>
    <w:rsid w:val="0016226C"/>
    <w:rsid w:val="00164DEC"/>
    <w:rsid w:val="00165770"/>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85C32"/>
    <w:rsid w:val="0019028F"/>
    <w:rsid w:val="001904A8"/>
    <w:rsid w:val="001913B4"/>
    <w:rsid w:val="00193E85"/>
    <w:rsid w:val="001950B6"/>
    <w:rsid w:val="00196500"/>
    <w:rsid w:val="00196F62"/>
    <w:rsid w:val="001A1732"/>
    <w:rsid w:val="001A2CE9"/>
    <w:rsid w:val="001A3A05"/>
    <w:rsid w:val="001A3E18"/>
    <w:rsid w:val="001A408A"/>
    <w:rsid w:val="001A585B"/>
    <w:rsid w:val="001A6B9A"/>
    <w:rsid w:val="001B005B"/>
    <w:rsid w:val="001B3469"/>
    <w:rsid w:val="001B5D5F"/>
    <w:rsid w:val="001B7BE2"/>
    <w:rsid w:val="001C0CEC"/>
    <w:rsid w:val="001C270F"/>
    <w:rsid w:val="001C30D7"/>
    <w:rsid w:val="001C3AB6"/>
    <w:rsid w:val="001C3F32"/>
    <w:rsid w:val="001C401B"/>
    <w:rsid w:val="001C425C"/>
    <w:rsid w:val="001C48B6"/>
    <w:rsid w:val="001C4C04"/>
    <w:rsid w:val="001C5006"/>
    <w:rsid w:val="001C694F"/>
    <w:rsid w:val="001C7174"/>
    <w:rsid w:val="001C721E"/>
    <w:rsid w:val="001C78B2"/>
    <w:rsid w:val="001D0D66"/>
    <w:rsid w:val="001D2048"/>
    <w:rsid w:val="001D2D2B"/>
    <w:rsid w:val="001D3014"/>
    <w:rsid w:val="001D5497"/>
    <w:rsid w:val="001D5915"/>
    <w:rsid w:val="001D6D07"/>
    <w:rsid w:val="001E10E8"/>
    <w:rsid w:val="001E260F"/>
    <w:rsid w:val="001E316F"/>
    <w:rsid w:val="001E3AAF"/>
    <w:rsid w:val="001E65F6"/>
    <w:rsid w:val="001E7D4B"/>
    <w:rsid w:val="001F0A6E"/>
    <w:rsid w:val="001F1ED7"/>
    <w:rsid w:val="001F39FA"/>
    <w:rsid w:val="001F44C0"/>
    <w:rsid w:val="001F731E"/>
    <w:rsid w:val="002004CF"/>
    <w:rsid w:val="00202A04"/>
    <w:rsid w:val="00202D3A"/>
    <w:rsid w:val="002037A6"/>
    <w:rsid w:val="00204A1F"/>
    <w:rsid w:val="00204DA2"/>
    <w:rsid w:val="00205197"/>
    <w:rsid w:val="0020593D"/>
    <w:rsid w:val="0020625D"/>
    <w:rsid w:val="00206671"/>
    <w:rsid w:val="00206E8C"/>
    <w:rsid w:val="00206F5F"/>
    <w:rsid w:val="00207B98"/>
    <w:rsid w:val="00210001"/>
    <w:rsid w:val="0021106D"/>
    <w:rsid w:val="002116BE"/>
    <w:rsid w:val="002124CD"/>
    <w:rsid w:val="00213C35"/>
    <w:rsid w:val="0022034C"/>
    <w:rsid w:val="00221BA5"/>
    <w:rsid w:val="00222359"/>
    <w:rsid w:val="00222980"/>
    <w:rsid w:val="00222D2F"/>
    <w:rsid w:val="00223704"/>
    <w:rsid w:val="002241A2"/>
    <w:rsid w:val="00225762"/>
    <w:rsid w:val="00225E3D"/>
    <w:rsid w:val="0022631B"/>
    <w:rsid w:val="00227104"/>
    <w:rsid w:val="00231E9C"/>
    <w:rsid w:val="002329EE"/>
    <w:rsid w:val="002361A4"/>
    <w:rsid w:val="002374A6"/>
    <w:rsid w:val="00240B17"/>
    <w:rsid w:val="00241D78"/>
    <w:rsid w:val="002425BF"/>
    <w:rsid w:val="00242D13"/>
    <w:rsid w:val="00242E79"/>
    <w:rsid w:val="00245704"/>
    <w:rsid w:val="00246DAE"/>
    <w:rsid w:val="00247F36"/>
    <w:rsid w:val="002510B8"/>
    <w:rsid w:val="002538B4"/>
    <w:rsid w:val="002538E3"/>
    <w:rsid w:val="00253DCD"/>
    <w:rsid w:val="00253EC9"/>
    <w:rsid w:val="00255249"/>
    <w:rsid w:val="00255C24"/>
    <w:rsid w:val="002569BF"/>
    <w:rsid w:val="002600E7"/>
    <w:rsid w:val="00260573"/>
    <w:rsid w:val="00260802"/>
    <w:rsid w:val="00260CA3"/>
    <w:rsid w:val="002610DF"/>
    <w:rsid w:val="00261C58"/>
    <w:rsid w:val="00262A9B"/>
    <w:rsid w:val="0026386A"/>
    <w:rsid w:val="00265AD7"/>
    <w:rsid w:val="00267125"/>
    <w:rsid w:val="00267B22"/>
    <w:rsid w:val="00271CB6"/>
    <w:rsid w:val="0027301A"/>
    <w:rsid w:val="00274880"/>
    <w:rsid w:val="00275139"/>
    <w:rsid w:val="00276235"/>
    <w:rsid w:val="00276ECC"/>
    <w:rsid w:val="002774B9"/>
    <w:rsid w:val="002801FA"/>
    <w:rsid w:val="00280B30"/>
    <w:rsid w:val="002838CC"/>
    <w:rsid w:val="002839F7"/>
    <w:rsid w:val="00285FEA"/>
    <w:rsid w:val="0028765E"/>
    <w:rsid w:val="0029037D"/>
    <w:rsid w:val="0029185A"/>
    <w:rsid w:val="00292217"/>
    <w:rsid w:val="002937D4"/>
    <w:rsid w:val="0029388F"/>
    <w:rsid w:val="00293A02"/>
    <w:rsid w:val="00295C5F"/>
    <w:rsid w:val="002A08C8"/>
    <w:rsid w:val="002A09F3"/>
    <w:rsid w:val="002A2D3F"/>
    <w:rsid w:val="002A763F"/>
    <w:rsid w:val="002A7EC0"/>
    <w:rsid w:val="002B0FAE"/>
    <w:rsid w:val="002B13FD"/>
    <w:rsid w:val="002B4EC3"/>
    <w:rsid w:val="002B5FB0"/>
    <w:rsid w:val="002B6E5C"/>
    <w:rsid w:val="002C4545"/>
    <w:rsid w:val="002C54C1"/>
    <w:rsid w:val="002C5E85"/>
    <w:rsid w:val="002C7FE3"/>
    <w:rsid w:val="002D2F8E"/>
    <w:rsid w:val="002D61A5"/>
    <w:rsid w:val="002D656F"/>
    <w:rsid w:val="002D7152"/>
    <w:rsid w:val="002D78B4"/>
    <w:rsid w:val="002D7C8E"/>
    <w:rsid w:val="002E1144"/>
    <w:rsid w:val="002E160F"/>
    <w:rsid w:val="002E1AFE"/>
    <w:rsid w:val="002E3F91"/>
    <w:rsid w:val="002E480D"/>
    <w:rsid w:val="002E5F6B"/>
    <w:rsid w:val="002E6E63"/>
    <w:rsid w:val="002F00E4"/>
    <w:rsid w:val="002F01C3"/>
    <w:rsid w:val="002F084D"/>
    <w:rsid w:val="002F115A"/>
    <w:rsid w:val="002F1487"/>
    <w:rsid w:val="002F308B"/>
    <w:rsid w:val="002F32FE"/>
    <w:rsid w:val="002F36DB"/>
    <w:rsid w:val="002F4097"/>
    <w:rsid w:val="002F5ACF"/>
    <w:rsid w:val="002F6B34"/>
    <w:rsid w:val="002F6BC8"/>
    <w:rsid w:val="002F71DC"/>
    <w:rsid w:val="00301485"/>
    <w:rsid w:val="0030301A"/>
    <w:rsid w:val="00303115"/>
    <w:rsid w:val="00303A36"/>
    <w:rsid w:val="00304F66"/>
    <w:rsid w:val="003053DD"/>
    <w:rsid w:val="00305A3C"/>
    <w:rsid w:val="00307CB7"/>
    <w:rsid w:val="00310446"/>
    <w:rsid w:val="00310B4A"/>
    <w:rsid w:val="003133C8"/>
    <w:rsid w:val="00313C30"/>
    <w:rsid w:val="00313CF4"/>
    <w:rsid w:val="003144E3"/>
    <w:rsid w:val="003146C1"/>
    <w:rsid w:val="00314C88"/>
    <w:rsid w:val="0031762E"/>
    <w:rsid w:val="00317B8C"/>
    <w:rsid w:val="00320359"/>
    <w:rsid w:val="00321B9F"/>
    <w:rsid w:val="00321EDD"/>
    <w:rsid w:val="00322C16"/>
    <w:rsid w:val="003238C3"/>
    <w:rsid w:val="00324BCD"/>
    <w:rsid w:val="00324F30"/>
    <w:rsid w:val="00325023"/>
    <w:rsid w:val="00325FD8"/>
    <w:rsid w:val="003265B9"/>
    <w:rsid w:val="00327232"/>
    <w:rsid w:val="00327BC6"/>
    <w:rsid w:val="00331182"/>
    <w:rsid w:val="003359BD"/>
    <w:rsid w:val="00335AB9"/>
    <w:rsid w:val="00336DD6"/>
    <w:rsid w:val="00340EE0"/>
    <w:rsid w:val="0034272D"/>
    <w:rsid w:val="00343032"/>
    <w:rsid w:val="00345A4E"/>
    <w:rsid w:val="00345FAF"/>
    <w:rsid w:val="003464AF"/>
    <w:rsid w:val="00346F7E"/>
    <w:rsid w:val="00350762"/>
    <w:rsid w:val="00350773"/>
    <w:rsid w:val="00351746"/>
    <w:rsid w:val="00354BED"/>
    <w:rsid w:val="0035658A"/>
    <w:rsid w:val="0036371D"/>
    <w:rsid w:val="00364141"/>
    <w:rsid w:val="00364909"/>
    <w:rsid w:val="003654D6"/>
    <w:rsid w:val="003678D6"/>
    <w:rsid w:val="00367EF6"/>
    <w:rsid w:val="00372E24"/>
    <w:rsid w:val="003734D4"/>
    <w:rsid w:val="00373F2A"/>
    <w:rsid w:val="003743F0"/>
    <w:rsid w:val="0037462A"/>
    <w:rsid w:val="00376A9B"/>
    <w:rsid w:val="003779A2"/>
    <w:rsid w:val="00377DA9"/>
    <w:rsid w:val="0038050C"/>
    <w:rsid w:val="00380639"/>
    <w:rsid w:val="0038139C"/>
    <w:rsid w:val="003814F5"/>
    <w:rsid w:val="00381881"/>
    <w:rsid w:val="003830F0"/>
    <w:rsid w:val="00383116"/>
    <w:rsid w:val="00383BEC"/>
    <w:rsid w:val="00383FD9"/>
    <w:rsid w:val="00385526"/>
    <w:rsid w:val="00386157"/>
    <w:rsid w:val="00386ADE"/>
    <w:rsid w:val="00391E14"/>
    <w:rsid w:val="00394DF9"/>
    <w:rsid w:val="003957AB"/>
    <w:rsid w:val="003959F6"/>
    <w:rsid w:val="00396920"/>
    <w:rsid w:val="003A0E6D"/>
    <w:rsid w:val="003A3D13"/>
    <w:rsid w:val="003A739D"/>
    <w:rsid w:val="003A73C1"/>
    <w:rsid w:val="003B11C6"/>
    <w:rsid w:val="003B2449"/>
    <w:rsid w:val="003B2A70"/>
    <w:rsid w:val="003B6443"/>
    <w:rsid w:val="003B791E"/>
    <w:rsid w:val="003C05FE"/>
    <w:rsid w:val="003C08BE"/>
    <w:rsid w:val="003C1699"/>
    <w:rsid w:val="003C25D1"/>
    <w:rsid w:val="003C309D"/>
    <w:rsid w:val="003C3F78"/>
    <w:rsid w:val="003C464C"/>
    <w:rsid w:val="003C4698"/>
    <w:rsid w:val="003C5316"/>
    <w:rsid w:val="003C58CC"/>
    <w:rsid w:val="003C609E"/>
    <w:rsid w:val="003C6275"/>
    <w:rsid w:val="003D036B"/>
    <w:rsid w:val="003D389C"/>
    <w:rsid w:val="003D5D1D"/>
    <w:rsid w:val="003E2729"/>
    <w:rsid w:val="003E3510"/>
    <w:rsid w:val="003E389D"/>
    <w:rsid w:val="003E40D9"/>
    <w:rsid w:val="003E4927"/>
    <w:rsid w:val="003E49E4"/>
    <w:rsid w:val="003E4D76"/>
    <w:rsid w:val="003E55B1"/>
    <w:rsid w:val="003E6EC2"/>
    <w:rsid w:val="003F004A"/>
    <w:rsid w:val="003F0707"/>
    <w:rsid w:val="003F1437"/>
    <w:rsid w:val="003F185C"/>
    <w:rsid w:val="003F316D"/>
    <w:rsid w:val="003F36A3"/>
    <w:rsid w:val="003F480E"/>
    <w:rsid w:val="003F65CA"/>
    <w:rsid w:val="003F7981"/>
    <w:rsid w:val="004028FB"/>
    <w:rsid w:val="0040443F"/>
    <w:rsid w:val="00404FB7"/>
    <w:rsid w:val="004053E1"/>
    <w:rsid w:val="00407138"/>
    <w:rsid w:val="0040758E"/>
    <w:rsid w:val="00407F1C"/>
    <w:rsid w:val="00412358"/>
    <w:rsid w:val="004135C6"/>
    <w:rsid w:val="004148AD"/>
    <w:rsid w:val="00414F39"/>
    <w:rsid w:val="00415F27"/>
    <w:rsid w:val="00416934"/>
    <w:rsid w:val="00416A59"/>
    <w:rsid w:val="00417A99"/>
    <w:rsid w:val="00417CA8"/>
    <w:rsid w:val="004213DF"/>
    <w:rsid w:val="0042190C"/>
    <w:rsid w:val="004221ED"/>
    <w:rsid w:val="00423DFB"/>
    <w:rsid w:val="00425359"/>
    <w:rsid w:val="00431589"/>
    <w:rsid w:val="004316D7"/>
    <w:rsid w:val="00431EDA"/>
    <w:rsid w:val="0043231C"/>
    <w:rsid w:val="00432324"/>
    <w:rsid w:val="0043242E"/>
    <w:rsid w:val="00432470"/>
    <w:rsid w:val="004328BB"/>
    <w:rsid w:val="00432F61"/>
    <w:rsid w:val="00433FFC"/>
    <w:rsid w:val="00435276"/>
    <w:rsid w:val="00435447"/>
    <w:rsid w:val="004369E1"/>
    <w:rsid w:val="00437C5D"/>
    <w:rsid w:val="004408FB"/>
    <w:rsid w:val="00441E13"/>
    <w:rsid w:val="00441EA1"/>
    <w:rsid w:val="00443C01"/>
    <w:rsid w:val="00443E46"/>
    <w:rsid w:val="00443F04"/>
    <w:rsid w:val="00445000"/>
    <w:rsid w:val="00445798"/>
    <w:rsid w:val="00446AD6"/>
    <w:rsid w:val="0044725C"/>
    <w:rsid w:val="00447465"/>
    <w:rsid w:val="00450564"/>
    <w:rsid w:val="004536C6"/>
    <w:rsid w:val="0045409E"/>
    <w:rsid w:val="00455CBE"/>
    <w:rsid w:val="00455EB7"/>
    <w:rsid w:val="00455FD5"/>
    <w:rsid w:val="00460E8A"/>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873A3"/>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26"/>
    <w:rsid w:val="004E0CC8"/>
    <w:rsid w:val="004E0F42"/>
    <w:rsid w:val="004E25A4"/>
    <w:rsid w:val="004E2E83"/>
    <w:rsid w:val="004E37BB"/>
    <w:rsid w:val="004E495D"/>
    <w:rsid w:val="004E7BEB"/>
    <w:rsid w:val="004E7CD4"/>
    <w:rsid w:val="004F208B"/>
    <w:rsid w:val="004F41E7"/>
    <w:rsid w:val="004F450A"/>
    <w:rsid w:val="004F5107"/>
    <w:rsid w:val="004F5DF9"/>
    <w:rsid w:val="004F66B4"/>
    <w:rsid w:val="004F6980"/>
    <w:rsid w:val="004F6CEB"/>
    <w:rsid w:val="004F78C6"/>
    <w:rsid w:val="004F79E3"/>
    <w:rsid w:val="004F7D65"/>
    <w:rsid w:val="00500CE5"/>
    <w:rsid w:val="0050224C"/>
    <w:rsid w:val="005037A6"/>
    <w:rsid w:val="00505133"/>
    <w:rsid w:val="005067FE"/>
    <w:rsid w:val="0050702A"/>
    <w:rsid w:val="00507A67"/>
    <w:rsid w:val="00510FE2"/>
    <w:rsid w:val="0051194E"/>
    <w:rsid w:val="0051282D"/>
    <w:rsid w:val="00512D53"/>
    <w:rsid w:val="00514883"/>
    <w:rsid w:val="00514C7D"/>
    <w:rsid w:val="0051520B"/>
    <w:rsid w:val="00516968"/>
    <w:rsid w:val="00521443"/>
    <w:rsid w:val="00521C4F"/>
    <w:rsid w:val="0052351D"/>
    <w:rsid w:val="00523C55"/>
    <w:rsid w:val="00523F32"/>
    <w:rsid w:val="005251CB"/>
    <w:rsid w:val="0052788C"/>
    <w:rsid w:val="00530489"/>
    <w:rsid w:val="0053132E"/>
    <w:rsid w:val="00532DA5"/>
    <w:rsid w:val="00533D80"/>
    <w:rsid w:val="00535668"/>
    <w:rsid w:val="005357DE"/>
    <w:rsid w:val="00535B91"/>
    <w:rsid w:val="00537820"/>
    <w:rsid w:val="00537F83"/>
    <w:rsid w:val="00542AFC"/>
    <w:rsid w:val="00544867"/>
    <w:rsid w:val="00550185"/>
    <w:rsid w:val="00551833"/>
    <w:rsid w:val="005520C5"/>
    <w:rsid w:val="00552315"/>
    <w:rsid w:val="005526C2"/>
    <w:rsid w:val="00552C35"/>
    <w:rsid w:val="00552F74"/>
    <w:rsid w:val="0055306E"/>
    <w:rsid w:val="00553229"/>
    <w:rsid w:val="00553A31"/>
    <w:rsid w:val="00555448"/>
    <w:rsid w:val="00557044"/>
    <w:rsid w:val="00561C04"/>
    <w:rsid w:val="0056213B"/>
    <w:rsid w:val="00562F82"/>
    <w:rsid w:val="00563005"/>
    <w:rsid w:val="005635BD"/>
    <w:rsid w:val="00563628"/>
    <w:rsid w:val="00564913"/>
    <w:rsid w:val="00570C49"/>
    <w:rsid w:val="00571F84"/>
    <w:rsid w:val="00572024"/>
    <w:rsid w:val="00572193"/>
    <w:rsid w:val="00572A32"/>
    <w:rsid w:val="00574A11"/>
    <w:rsid w:val="0057592D"/>
    <w:rsid w:val="005777A4"/>
    <w:rsid w:val="00577C4E"/>
    <w:rsid w:val="005800D8"/>
    <w:rsid w:val="005814C9"/>
    <w:rsid w:val="0058214A"/>
    <w:rsid w:val="00582B4C"/>
    <w:rsid w:val="005846C9"/>
    <w:rsid w:val="00584A79"/>
    <w:rsid w:val="00585667"/>
    <w:rsid w:val="00586834"/>
    <w:rsid w:val="005873FC"/>
    <w:rsid w:val="00590EAF"/>
    <w:rsid w:val="00592D76"/>
    <w:rsid w:val="00595DA6"/>
    <w:rsid w:val="005A3BE7"/>
    <w:rsid w:val="005A63F8"/>
    <w:rsid w:val="005A6A91"/>
    <w:rsid w:val="005B0066"/>
    <w:rsid w:val="005B024E"/>
    <w:rsid w:val="005B0466"/>
    <w:rsid w:val="005B1385"/>
    <w:rsid w:val="005B195F"/>
    <w:rsid w:val="005B1D0B"/>
    <w:rsid w:val="005B36C2"/>
    <w:rsid w:val="005B403C"/>
    <w:rsid w:val="005B4EB9"/>
    <w:rsid w:val="005B74D8"/>
    <w:rsid w:val="005C0ED3"/>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611"/>
    <w:rsid w:val="005E0A41"/>
    <w:rsid w:val="005E1321"/>
    <w:rsid w:val="005E2A11"/>
    <w:rsid w:val="005E2DD4"/>
    <w:rsid w:val="005E5183"/>
    <w:rsid w:val="005E5AC2"/>
    <w:rsid w:val="005E5F39"/>
    <w:rsid w:val="005E6D43"/>
    <w:rsid w:val="005F1E8C"/>
    <w:rsid w:val="005F3DD4"/>
    <w:rsid w:val="005F4F8E"/>
    <w:rsid w:val="005F512C"/>
    <w:rsid w:val="005F52D8"/>
    <w:rsid w:val="005F6F64"/>
    <w:rsid w:val="005F7B0A"/>
    <w:rsid w:val="005F7E84"/>
    <w:rsid w:val="00600BAE"/>
    <w:rsid w:val="00601146"/>
    <w:rsid w:val="00601299"/>
    <w:rsid w:val="006015BB"/>
    <w:rsid w:val="0060288C"/>
    <w:rsid w:val="00602D5D"/>
    <w:rsid w:val="00603EFA"/>
    <w:rsid w:val="006043A0"/>
    <w:rsid w:val="006054AD"/>
    <w:rsid w:val="00605C11"/>
    <w:rsid w:val="006063E2"/>
    <w:rsid w:val="00606440"/>
    <w:rsid w:val="00606CC1"/>
    <w:rsid w:val="006078C2"/>
    <w:rsid w:val="00610B92"/>
    <w:rsid w:val="00610BB7"/>
    <w:rsid w:val="006171A9"/>
    <w:rsid w:val="0061787F"/>
    <w:rsid w:val="00620A05"/>
    <w:rsid w:val="00622D7E"/>
    <w:rsid w:val="00623436"/>
    <w:rsid w:val="006235C0"/>
    <w:rsid w:val="00625472"/>
    <w:rsid w:val="00626143"/>
    <w:rsid w:val="00633DFC"/>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3A86"/>
    <w:rsid w:val="006542CF"/>
    <w:rsid w:val="00654E3C"/>
    <w:rsid w:val="00655390"/>
    <w:rsid w:val="00655AAF"/>
    <w:rsid w:val="00656A30"/>
    <w:rsid w:val="00656F07"/>
    <w:rsid w:val="00657497"/>
    <w:rsid w:val="00661716"/>
    <w:rsid w:val="00661BD2"/>
    <w:rsid w:val="00661EB3"/>
    <w:rsid w:val="0066451B"/>
    <w:rsid w:val="00665664"/>
    <w:rsid w:val="00666EC9"/>
    <w:rsid w:val="00667171"/>
    <w:rsid w:val="006673E7"/>
    <w:rsid w:val="0066759F"/>
    <w:rsid w:val="0067480F"/>
    <w:rsid w:val="00674964"/>
    <w:rsid w:val="00675B48"/>
    <w:rsid w:val="0067632D"/>
    <w:rsid w:val="00677F21"/>
    <w:rsid w:val="00680050"/>
    <w:rsid w:val="00680543"/>
    <w:rsid w:val="006808C7"/>
    <w:rsid w:val="00680B7E"/>
    <w:rsid w:val="00683105"/>
    <w:rsid w:val="00683124"/>
    <w:rsid w:val="00683B94"/>
    <w:rsid w:val="00683E3C"/>
    <w:rsid w:val="006865F8"/>
    <w:rsid w:val="00686692"/>
    <w:rsid w:val="006871BA"/>
    <w:rsid w:val="00693033"/>
    <w:rsid w:val="00693321"/>
    <w:rsid w:val="006933D6"/>
    <w:rsid w:val="00693B37"/>
    <w:rsid w:val="00694363"/>
    <w:rsid w:val="006945B7"/>
    <w:rsid w:val="00694893"/>
    <w:rsid w:val="00694DD9"/>
    <w:rsid w:val="0069603B"/>
    <w:rsid w:val="00696ADA"/>
    <w:rsid w:val="006977DF"/>
    <w:rsid w:val="00697D6E"/>
    <w:rsid w:val="006A042E"/>
    <w:rsid w:val="006A12B1"/>
    <w:rsid w:val="006A14B3"/>
    <w:rsid w:val="006A32C1"/>
    <w:rsid w:val="006A414A"/>
    <w:rsid w:val="006A52E8"/>
    <w:rsid w:val="006A5F42"/>
    <w:rsid w:val="006A6103"/>
    <w:rsid w:val="006A6401"/>
    <w:rsid w:val="006A663C"/>
    <w:rsid w:val="006B03E3"/>
    <w:rsid w:val="006B044F"/>
    <w:rsid w:val="006B10ED"/>
    <w:rsid w:val="006B156A"/>
    <w:rsid w:val="006B366A"/>
    <w:rsid w:val="006B51B2"/>
    <w:rsid w:val="006B5B60"/>
    <w:rsid w:val="006B62F8"/>
    <w:rsid w:val="006B6DA6"/>
    <w:rsid w:val="006C05F6"/>
    <w:rsid w:val="006C0865"/>
    <w:rsid w:val="006C17A0"/>
    <w:rsid w:val="006C1DB8"/>
    <w:rsid w:val="006C3869"/>
    <w:rsid w:val="006C4B1C"/>
    <w:rsid w:val="006C5F00"/>
    <w:rsid w:val="006C7E2C"/>
    <w:rsid w:val="006D2502"/>
    <w:rsid w:val="006D27E3"/>
    <w:rsid w:val="006D2D38"/>
    <w:rsid w:val="006D3A2B"/>
    <w:rsid w:val="006D4135"/>
    <w:rsid w:val="006D579B"/>
    <w:rsid w:val="006D74DD"/>
    <w:rsid w:val="006E0653"/>
    <w:rsid w:val="006E09F2"/>
    <w:rsid w:val="006E1542"/>
    <w:rsid w:val="006E2BF6"/>
    <w:rsid w:val="006E3DF1"/>
    <w:rsid w:val="006E3E7B"/>
    <w:rsid w:val="006E4855"/>
    <w:rsid w:val="006E5515"/>
    <w:rsid w:val="006E61CA"/>
    <w:rsid w:val="006E721C"/>
    <w:rsid w:val="006E7ADF"/>
    <w:rsid w:val="006F3EE2"/>
    <w:rsid w:val="006F426A"/>
    <w:rsid w:val="006F5424"/>
    <w:rsid w:val="006F66ED"/>
    <w:rsid w:val="00700CBD"/>
    <w:rsid w:val="00701E82"/>
    <w:rsid w:val="007028C7"/>
    <w:rsid w:val="00704462"/>
    <w:rsid w:val="0070743B"/>
    <w:rsid w:val="00710B52"/>
    <w:rsid w:val="00710C7E"/>
    <w:rsid w:val="007112FB"/>
    <w:rsid w:val="007120CE"/>
    <w:rsid w:val="00712E0E"/>
    <w:rsid w:val="00715FCC"/>
    <w:rsid w:val="0071730D"/>
    <w:rsid w:val="00717E9A"/>
    <w:rsid w:val="0072085C"/>
    <w:rsid w:val="007217A7"/>
    <w:rsid w:val="00721A8C"/>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2CC0"/>
    <w:rsid w:val="007465A4"/>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2B19"/>
    <w:rsid w:val="00773BCC"/>
    <w:rsid w:val="00776488"/>
    <w:rsid w:val="00776572"/>
    <w:rsid w:val="0077738D"/>
    <w:rsid w:val="007774C2"/>
    <w:rsid w:val="00784F62"/>
    <w:rsid w:val="00785AC4"/>
    <w:rsid w:val="00787D28"/>
    <w:rsid w:val="0079000C"/>
    <w:rsid w:val="00790364"/>
    <w:rsid w:val="00790D93"/>
    <w:rsid w:val="00790F27"/>
    <w:rsid w:val="00791CD7"/>
    <w:rsid w:val="0079430D"/>
    <w:rsid w:val="00795A2B"/>
    <w:rsid w:val="0079754C"/>
    <w:rsid w:val="007A01ED"/>
    <w:rsid w:val="007A1395"/>
    <w:rsid w:val="007A62A4"/>
    <w:rsid w:val="007B19CE"/>
    <w:rsid w:val="007B4A7C"/>
    <w:rsid w:val="007B6432"/>
    <w:rsid w:val="007B6955"/>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57D"/>
    <w:rsid w:val="007D4CE4"/>
    <w:rsid w:val="007D501A"/>
    <w:rsid w:val="007E3F65"/>
    <w:rsid w:val="007E4FAC"/>
    <w:rsid w:val="007E51AF"/>
    <w:rsid w:val="007E5253"/>
    <w:rsid w:val="007E57A5"/>
    <w:rsid w:val="007E585A"/>
    <w:rsid w:val="007E68F6"/>
    <w:rsid w:val="007E6EF9"/>
    <w:rsid w:val="007E7FAD"/>
    <w:rsid w:val="007F0511"/>
    <w:rsid w:val="007F163C"/>
    <w:rsid w:val="007F1B12"/>
    <w:rsid w:val="007F1DAA"/>
    <w:rsid w:val="007F2AE5"/>
    <w:rsid w:val="007F4C27"/>
    <w:rsid w:val="007F5777"/>
    <w:rsid w:val="007F6636"/>
    <w:rsid w:val="007F6AB0"/>
    <w:rsid w:val="008000EB"/>
    <w:rsid w:val="00800FD3"/>
    <w:rsid w:val="0080329B"/>
    <w:rsid w:val="00803805"/>
    <w:rsid w:val="008042AA"/>
    <w:rsid w:val="0080582D"/>
    <w:rsid w:val="0080756C"/>
    <w:rsid w:val="0081325F"/>
    <w:rsid w:val="008139DB"/>
    <w:rsid w:val="00813C37"/>
    <w:rsid w:val="00813E50"/>
    <w:rsid w:val="008178A3"/>
    <w:rsid w:val="00821BEA"/>
    <w:rsid w:val="00822758"/>
    <w:rsid w:val="0082594B"/>
    <w:rsid w:val="00826293"/>
    <w:rsid w:val="00826AA1"/>
    <w:rsid w:val="00827ECB"/>
    <w:rsid w:val="0083076F"/>
    <w:rsid w:val="00831204"/>
    <w:rsid w:val="00831208"/>
    <w:rsid w:val="008351E1"/>
    <w:rsid w:val="0083560E"/>
    <w:rsid w:val="00835A02"/>
    <w:rsid w:val="00835D6E"/>
    <w:rsid w:val="008406A6"/>
    <w:rsid w:val="008429CF"/>
    <w:rsid w:val="008435C0"/>
    <w:rsid w:val="008446E2"/>
    <w:rsid w:val="00844B7C"/>
    <w:rsid w:val="00844F82"/>
    <w:rsid w:val="00847814"/>
    <w:rsid w:val="00847860"/>
    <w:rsid w:val="00847E19"/>
    <w:rsid w:val="00850108"/>
    <w:rsid w:val="00850CD3"/>
    <w:rsid w:val="0085112C"/>
    <w:rsid w:val="008512B7"/>
    <w:rsid w:val="0085134F"/>
    <w:rsid w:val="0085196B"/>
    <w:rsid w:val="00851E2F"/>
    <w:rsid w:val="00855857"/>
    <w:rsid w:val="008601A9"/>
    <w:rsid w:val="00861798"/>
    <w:rsid w:val="00861C64"/>
    <w:rsid w:val="00861E43"/>
    <w:rsid w:val="008640FA"/>
    <w:rsid w:val="0086450A"/>
    <w:rsid w:val="00864E77"/>
    <w:rsid w:val="00865B0D"/>
    <w:rsid w:val="00871B33"/>
    <w:rsid w:val="00872949"/>
    <w:rsid w:val="008729C2"/>
    <w:rsid w:val="00874B15"/>
    <w:rsid w:val="00875A25"/>
    <w:rsid w:val="0087676D"/>
    <w:rsid w:val="00877468"/>
    <w:rsid w:val="00880180"/>
    <w:rsid w:val="008819F6"/>
    <w:rsid w:val="00881BC2"/>
    <w:rsid w:val="00881F71"/>
    <w:rsid w:val="00884688"/>
    <w:rsid w:val="00885C6F"/>
    <w:rsid w:val="00887146"/>
    <w:rsid w:val="00887874"/>
    <w:rsid w:val="008914E3"/>
    <w:rsid w:val="008926EA"/>
    <w:rsid w:val="00892B78"/>
    <w:rsid w:val="00892DD5"/>
    <w:rsid w:val="008941DB"/>
    <w:rsid w:val="008948E0"/>
    <w:rsid w:val="00894C85"/>
    <w:rsid w:val="00895C45"/>
    <w:rsid w:val="0089703A"/>
    <w:rsid w:val="008979B9"/>
    <w:rsid w:val="008A123A"/>
    <w:rsid w:val="008A16EA"/>
    <w:rsid w:val="008A492D"/>
    <w:rsid w:val="008A5E8A"/>
    <w:rsid w:val="008A7FA6"/>
    <w:rsid w:val="008B01AB"/>
    <w:rsid w:val="008B0C2F"/>
    <w:rsid w:val="008B0E30"/>
    <w:rsid w:val="008B6162"/>
    <w:rsid w:val="008C04BB"/>
    <w:rsid w:val="008C04DF"/>
    <w:rsid w:val="008C11BB"/>
    <w:rsid w:val="008C1971"/>
    <w:rsid w:val="008C21B1"/>
    <w:rsid w:val="008C4543"/>
    <w:rsid w:val="008C4FE8"/>
    <w:rsid w:val="008D07D3"/>
    <w:rsid w:val="008D0D23"/>
    <w:rsid w:val="008D2CAF"/>
    <w:rsid w:val="008D3ACE"/>
    <w:rsid w:val="008D51CC"/>
    <w:rsid w:val="008D7FF3"/>
    <w:rsid w:val="008E06F2"/>
    <w:rsid w:val="008E17B1"/>
    <w:rsid w:val="008E1835"/>
    <w:rsid w:val="008E20C1"/>
    <w:rsid w:val="008E4F95"/>
    <w:rsid w:val="008F1BB5"/>
    <w:rsid w:val="008F4D52"/>
    <w:rsid w:val="008F4E41"/>
    <w:rsid w:val="00900075"/>
    <w:rsid w:val="00901A0E"/>
    <w:rsid w:val="009024DC"/>
    <w:rsid w:val="00903E5D"/>
    <w:rsid w:val="0090408D"/>
    <w:rsid w:val="00904DB6"/>
    <w:rsid w:val="00904E6B"/>
    <w:rsid w:val="00906EEC"/>
    <w:rsid w:val="00914204"/>
    <w:rsid w:val="009144B4"/>
    <w:rsid w:val="00915C7E"/>
    <w:rsid w:val="00916825"/>
    <w:rsid w:val="009214AB"/>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843"/>
    <w:rsid w:val="00952CB2"/>
    <w:rsid w:val="009543EB"/>
    <w:rsid w:val="009549A5"/>
    <w:rsid w:val="00957144"/>
    <w:rsid w:val="0096164A"/>
    <w:rsid w:val="00961FB4"/>
    <w:rsid w:val="009623AB"/>
    <w:rsid w:val="00963791"/>
    <w:rsid w:val="00965EAC"/>
    <w:rsid w:val="00967F24"/>
    <w:rsid w:val="00970A6B"/>
    <w:rsid w:val="00971178"/>
    <w:rsid w:val="009727D9"/>
    <w:rsid w:val="009742D3"/>
    <w:rsid w:val="009750BB"/>
    <w:rsid w:val="00975E13"/>
    <w:rsid w:val="009763C4"/>
    <w:rsid w:val="00976D57"/>
    <w:rsid w:val="00977965"/>
    <w:rsid w:val="009803F1"/>
    <w:rsid w:val="00980D5A"/>
    <w:rsid w:val="0098176E"/>
    <w:rsid w:val="009844F7"/>
    <w:rsid w:val="00985686"/>
    <w:rsid w:val="00987536"/>
    <w:rsid w:val="00987810"/>
    <w:rsid w:val="00990192"/>
    <w:rsid w:val="0099079E"/>
    <w:rsid w:val="00990902"/>
    <w:rsid w:val="00991DC3"/>
    <w:rsid w:val="00994E3A"/>
    <w:rsid w:val="00995010"/>
    <w:rsid w:val="00995FFD"/>
    <w:rsid w:val="009A45B0"/>
    <w:rsid w:val="009A632D"/>
    <w:rsid w:val="009A6A6F"/>
    <w:rsid w:val="009A6D51"/>
    <w:rsid w:val="009A7ED9"/>
    <w:rsid w:val="009B1737"/>
    <w:rsid w:val="009B1B69"/>
    <w:rsid w:val="009B4C4F"/>
    <w:rsid w:val="009B518B"/>
    <w:rsid w:val="009B6E03"/>
    <w:rsid w:val="009C217A"/>
    <w:rsid w:val="009C31B1"/>
    <w:rsid w:val="009C470D"/>
    <w:rsid w:val="009C638B"/>
    <w:rsid w:val="009D1643"/>
    <w:rsid w:val="009D1BFF"/>
    <w:rsid w:val="009D1FF0"/>
    <w:rsid w:val="009D2696"/>
    <w:rsid w:val="009D3626"/>
    <w:rsid w:val="009D5BFD"/>
    <w:rsid w:val="009D68FB"/>
    <w:rsid w:val="009D792F"/>
    <w:rsid w:val="009D7D2B"/>
    <w:rsid w:val="009E04B3"/>
    <w:rsid w:val="009E0500"/>
    <w:rsid w:val="009E0DFC"/>
    <w:rsid w:val="009E1D10"/>
    <w:rsid w:val="009E47BF"/>
    <w:rsid w:val="009E5B74"/>
    <w:rsid w:val="009E7C14"/>
    <w:rsid w:val="009F1266"/>
    <w:rsid w:val="009F12AB"/>
    <w:rsid w:val="009F419C"/>
    <w:rsid w:val="009F43E0"/>
    <w:rsid w:val="009F65EF"/>
    <w:rsid w:val="009F6CBB"/>
    <w:rsid w:val="009F741E"/>
    <w:rsid w:val="00A00866"/>
    <w:rsid w:val="00A01AD2"/>
    <w:rsid w:val="00A025E5"/>
    <w:rsid w:val="00A033FB"/>
    <w:rsid w:val="00A04B5C"/>
    <w:rsid w:val="00A055A5"/>
    <w:rsid w:val="00A05AF6"/>
    <w:rsid w:val="00A06392"/>
    <w:rsid w:val="00A06703"/>
    <w:rsid w:val="00A100F1"/>
    <w:rsid w:val="00A12A7C"/>
    <w:rsid w:val="00A1330E"/>
    <w:rsid w:val="00A1461F"/>
    <w:rsid w:val="00A14E4B"/>
    <w:rsid w:val="00A20E8F"/>
    <w:rsid w:val="00A22DCF"/>
    <w:rsid w:val="00A22DFD"/>
    <w:rsid w:val="00A24352"/>
    <w:rsid w:val="00A2507E"/>
    <w:rsid w:val="00A25562"/>
    <w:rsid w:val="00A340C0"/>
    <w:rsid w:val="00A36676"/>
    <w:rsid w:val="00A36F5F"/>
    <w:rsid w:val="00A375DC"/>
    <w:rsid w:val="00A402A1"/>
    <w:rsid w:val="00A40E70"/>
    <w:rsid w:val="00A43154"/>
    <w:rsid w:val="00A44175"/>
    <w:rsid w:val="00A46A2D"/>
    <w:rsid w:val="00A50D22"/>
    <w:rsid w:val="00A51199"/>
    <w:rsid w:val="00A512C3"/>
    <w:rsid w:val="00A52A4C"/>
    <w:rsid w:val="00A52F0A"/>
    <w:rsid w:val="00A548DA"/>
    <w:rsid w:val="00A571FE"/>
    <w:rsid w:val="00A575E3"/>
    <w:rsid w:val="00A60395"/>
    <w:rsid w:val="00A622B3"/>
    <w:rsid w:val="00A6287E"/>
    <w:rsid w:val="00A63609"/>
    <w:rsid w:val="00A63B8B"/>
    <w:rsid w:val="00A73CA4"/>
    <w:rsid w:val="00A74E78"/>
    <w:rsid w:val="00A76CE0"/>
    <w:rsid w:val="00A77880"/>
    <w:rsid w:val="00A77C2C"/>
    <w:rsid w:val="00A80062"/>
    <w:rsid w:val="00A804CD"/>
    <w:rsid w:val="00A82891"/>
    <w:rsid w:val="00A83F90"/>
    <w:rsid w:val="00A841CC"/>
    <w:rsid w:val="00A856EB"/>
    <w:rsid w:val="00A9016E"/>
    <w:rsid w:val="00A9022E"/>
    <w:rsid w:val="00A910A4"/>
    <w:rsid w:val="00A91B45"/>
    <w:rsid w:val="00A9337B"/>
    <w:rsid w:val="00A95BE7"/>
    <w:rsid w:val="00A96F1B"/>
    <w:rsid w:val="00AA1165"/>
    <w:rsid w:val="00AA2EF5"/>
    <w:rsid w:val="00AA3F31"/>
    <w:rsid w:val="00AA427F"/>
    <w:rsid w:val="00AA4625"/>
    <w:rsid w:val="00AA46DA"/>
    <w:rsid w:val="00AA5CD0"/>
    <w:rsid w:val="00AA664A"/>
    <w:rsid w:val="00AB1119"/>
    <w:rsid w:val="00AB135B"/>
    <w:rsid w:val="00AB13A5"/>
    <w:rsid w:val="00AB1438"/>
    <w:rsid w:val="00AB1F1A"/>
    <w:rsid w:val="00AB7468"/>
    <w:rsid w:val="00AC079B"/>
    <w:rsid w:val="00AC158A"/>
    <w:rsid w:val="00AC2970"/>
    <w:rsid w:val="00AC2E11"/>
    <w:rsid w:val="00AC4F34"/>
    <w:rsid w:val="00AC6EC2"/>
    <w:rsid w:val="00AC7C69"/>
    <w:rsid w:val="00AD0E41"/>
    <w:rsid w:val="00AD2CDE"/>
    <w:rsid w:val="00AD5FB4"/>
    <w:rsid w:val="00AE2826"/>
    <w:rsid w:val="00AE28BC"/>
    <w:rsid w:val="00AE3A63"/>
    <w:rsid w:val="00AE4552"/>
    <w:rsid w:val="00AE5435"/>
    <w:rsid w:val="00AE6315"/>
    <w:rsid w:val="00AE7F07"/>
    <w:rsid w:val="00AF1C9A"/>
    <w:rsid w:val="00AF359F"/>
    <w:rsid w:val="00AF3ABE"/>
    <w:rsid w:val="00AF42E0"/>
    <w:rsid w:val="00AF67D3"/>
    <w:rsid w:val="00AF6959"/>
    <w:rsid w:val="00AF778C"/>
    <w:rsid w:val="00AF7C0A"/>
    <w:rsid w:val="00B00520"/>
    <w:rsid w:val="00B00F8E"/>
    <w:rsid w:val="00B014D0"/>
    <w:rsid w:val="00B028FF"/>
    <w:rsid w:val="00B032AB"/>
    <w:rsid w:val="00B03CB0"/>
    <w:rsid w:val="00B041A9"/>
    <w:rsid w:val="00B0465E"/>
    <w:rsid w:val="00B1218F"/>
    <w:rsid w:val="00B13262"/>
    <w:rsid w:val="00B14561"/>
    <w:rsid w:val="00B14C20"/>
    <w:rsid w:val="00B16238"/>
    <w:rsid w:val="00B17070"/>
    <w:rsid w:val="00B17973"/>
    <w:rsid w:val="00B20CFB"/>
    <w:rsid w:val="00B222EE"/>
    <w:rsid w:val="00B236EC"/>
    <w:rsid w:val="00B23F8B"/>
    <w:rsid w:val="00B268A5"/>
    <w:rsid w:val="00B27724"/>
    <w:rsid w:val="00B30F3D"/>
    <w:rsid w:val="00B31092"/>
    <w:rsid w:val="00B359DE"/>
    <w:rsid w:val="00B35AAD"/>
    <w:rsid w:val="00B3602A"/>
    <w:rsid w:val="00B40074"/>
    <w:rsid w:val="00B4170C"/>
    <w:rsid w:val="00B4278D"/>
    <w:rsid w:val="00B432A0"/>
    <w:rsid w:val="00B4512B"/>
    <w:rsid w:val="00B469A4"/>
    <w:rsid w:val="00B4738B"/>
    <w:rsid w:val="00B503A2"/>
    <w:rsid w:val="00B517F7"/>
    <w:rsid w:val="00B51B11"/>
    <w:rsid w:val="00B52AFC"/>
    <w:rsid w:val="00B52EFE"/>
    <w:rsid w:val="00B53F70"/>
    <w:rsid w:val="00B559BD"/>
    <w:rsid w:val="00B608F6"/>
    <w:rsid w:val="00B60DCA"/>
    <w:rsid w:val="00B610C3"/>
    <w:rsid w:val="00B624C3"/>
    <w:rsid w:val="00B63C3B"/>
    <w:rsid w:val="00B63C73"/>
    <w:rsid w:val="00B650DC"/>
    <w:rsid w:val="00B672B3"/>
    <w:rsid w:val="00B73195"/>
    <w:rsid w:val="00B748AA"/>
    <w:rsid w:val="00B758EA"/>
    <w:rsid w:val="00B75C3F"/>
    <w:rsid w:val="00B76326"/>
    <w:rsid w:val="00B76DB6"/>
    <w:rsid w:val="00B77DBF"/>
    <w:rsid w:val="00B80947"/>
    <w:rsid w:val="00B810DF"/>
    <w:rsid w:val="00B81FBB"/>
    <w:rsid w:val="00B82903"/>
    <w:rsid w:val="00B84915"/>
    <w:rsid w:val="00B86837"/>
    <w:rsid w:val="00B902B9"/>
    <w:rsid w:val="00B904B3"/>
    <w:rsid w:val="00B90989"/>
    <w:rsid w:val="00B911C0"/>
    <w:rsid w:val="00B92C59"/>
    <w:rsid w:val="00B951B9"/>
    <w:rsid w:val="00B95BFE"/>
    <w:rsid w:val="00B95CC2"/>
    <w:rsid w:val="00B95CD3"/>
    <w:rsid w:val="00B96C22"/>
    <w:rsid w:val="00B972D3"/>
    <w:rsid w:val="00B97B29"/>
    <w:rsid w:val="00BA1705"/>
    <w:rsid w:val="00BA2132"/>
    <w:rsid w:val="00BA3A25"/>
    <w:rsid w:val="00BA53D8"/>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08FF"/>
    <w:rsid w:val="00BE1772"/>
    <w:rsid w:val="00BE1DEB"/>
    <w:rsid w:val="00BF0E8E"/>
    <w:rsid w:val="00BF0F7C"/>
    <w:rsid w:val="00BF16E5"/>
    <w:rsid w:val="00BF1A7F"/>
    <w:rsid w:val="00BF2319"/>
    <w:rsid w:val="00BF4B17"/>
    <w:rsid w:val="00BF5CF7"/>
    <w:rsid w:val="00C0083A"/>
    <w:rsid w:val="00C00F37"/>
    <w:rsid w:val="00C02B1A"/>
    <w:rsid w:val="00C031EC"/>
    <w:rsid w:val="00C03F51"/>
    <w:rsid w:val="00C048C7"/>
    <w:rsid w:val="00C04993"/>
    <w:rsid w:val="00C04DD3"/>
    <w:rsid w:val="00C05128"/>
    <w:rsid w:val="00C10CC7"/>
    <w:rsid w:val="00C11BF4"/>
    <w:rsid w:val="00C11C58"/>
    <w:rsid w:val="00C11F24"/>
    <w:rsid w:val="00C13225"/>
    <w:rsid w:val="00C14A44"/>
    <w:rsid w:val="00C14C86"/>
    <w:rsid w:val="00C15B3B"/>
    <w:rsid w:val="00C16BFB"/>
    <w:rsid w:val="00C1712F"/>
    <w:rsid w:val="00C172C6"/>
    <w:rsid w:val="00C1782A"/>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0578"/>
    <w:rsid w:val="00C51C28"/>
    <w:rsid w:val="00C532B3"/>
    <w:rsid w:val="00C53456"/>
    <w:rsid w:val="00C547A6"/>
    <w:rsid w:val="00C55B69"/>
    <w:rsid w:val="00C57922"/>
    <w:rsid w:val="00C57A3C"/>
    <w:rsid w:val="00C60C2D"/>
    <w:rsid w:val="00C61B57"/>
    <w:rsid w:val="00C62CA5"/>
    <w:rsid w:val="00C6324C"/>
    <w:rsid w:val="00C636C5"/>
    <w:rsid w:val="00C6485F"/>
    <w:rsid w:val="00C654CB"/>
    <w:rsid w:val="00C65DE0"/>
    <w:rsid w:val="00C66BDF"/>
    <w:rsid w:val="00C67D9C"/>
    <w:rsid w:val="00C70043"/>
    <w:rsid w:val="00C735FB"/>
    <w:rsid w:val="00C73861"/>
    <w:rsid w:val="00C738FA"/>
    <w:rsid w:val="00C7432C"/>
    <w:rsid w:val="00C74532"/>
    <w:rsid w:val="00C74F03"/>
    <w:rsid w:val="00C7565A"/>
    <w:rsid w:val="00C75791"/>
    <w:rsid w:val="00C76304"/>
    <w:rsid w:val="00C824A5"/>
    <w:rsid w:val="00C82F3B"/>
    <w:rsid w:val="00C83B2D"/>
    <w:rsid w:val="00C84955"/>
    <w:rsid w:val="00C86467"/>
    <w:rsid w:val="00C86AB2"/>
    <w:rsid w:val="00C86B23"/>
    <w:rsid w:val="00C9060F"/>
    <w:rsid w:val="00C942C1"/>
    <w:rsid w:val="00C95C72"/>
    <w:rsid w:val="00C96B86"/>
    <w:rsid w:val="00C975CD"/>
    <w:rsid w:val="00C97DF7"/>
    <w:rsid w:val="00CA0560"/>
    <w:rsid w:val="00CA15A6"/>
    <w:rsid w:val="00CA1A6A"/>
    <w:rsid w:val="00CA6108"/>
    <w:rsid w:val="00CA664F"/>
    <w:rsid w:val="00CA671C"/>
    <w:rsid w:val="00CA7867"/>
    <w:rsid w:val="00CA79BA"/>
    <w:rsid w:val="00CB1D8D"/>
    <w:rsid w:val="00CB4667"/>
    <w:rsid w:val="00CB4E3C"/>
    <w:rsid w:val="00CB766B"/>
    <w:rsid w:val="00CC0061"/>
    <w:rsid w:val="00CC0706"/>
    <w:rsid w:val="00CC356D"/>
    <w:rsid w:val="00CC67BB"/>
    <w:rsid w:val="00CD109D"/>
    <w:rsid w:val="00CD10F7"/>
    <w:rsid w:val="00CD1E9D"/>
    <w:rsid w:val="00CD42DA"/>
    <w:rsid w:val="00CD60AD"/>
    <w:rsid w:val="00CD6ABB"/>
    <w:rsid w:val="00CE1EEE"/>
    <w:rsid w:val="00CE5CF2"/>
    <w:rsid w:val="00CE6B86"/>
    <w:rsid w:val="00CE6D92"/>
    <w:rsid w:val="00CE7E6A"/>
    <w:rsid w:val="00CF10DD"/>
    <w:rsid w:val="00CF13B6"/>
    <w:rsid w:val="00D00A5D"/>
    <w:rsid w:val="00D00A87"/>
    <w:rsid w:val="00D0210E"/>
    <w:rsid w:val="00D02303"/>
    <w:rsid w:val="00D02F2F"/>
    <w:rsid w:val="00D03F38"/>
    <w:rsid w:val="00D058BC"/>
    <w:rsid w:val="00D05A6C"/>
    <w:rsid w:val="00D05EA2"/>
    <w:rsid w:val="00D1010E"/>
    <w:rsid w:val="00D1074E"/>
    <w:rsid w:val="00D11272"/>
    <w:rsid w:val="00D116DB"/>
    <w:rsid w:val="00D13087"/>
    <w:rsid w:val="00D15854"/>
    <w:rsid w:val="00D16FA0"/>
    <w:rsid w:val="00D17875"/>
    <w:rsid w:val="00D202FB"/>
    <w:rsid w:val="00D2214D"/>
    <w:rsid w:val="00D22E89"/>
    <w:rsid w:val="00D23104"/>
    <w:rsid w:val="00D25546"/>
    <w:rsid w:val="00D2604C"/>
    <w:rsid w:val="00D26DCE"/>
    <w:rsid w:val="00D27926"/>
    <w:rsid w:val="00D30DD1"/>
    <w:rsid w:val="00D3250C"/>
    <w:rsid w:val="00D34455"/>
    <w:rsid w:val="00D34EE8"/>
    <w:rsid w:val="00D37AFE"/>
    <w:rsid w:val="00D37CCE"/>
    <w:rsid w:val="00D37EE6"/>
    <w:rsid w:val="00D42103"/>
    <w:rsid w:val="00D442A3"/>
    <w:rsid w:val="00D44BB3"/>
    <w:rsid w:val="00D45EF2"/>
    <w:rsid w:val="00D473D8"/>
    <w:rsid w:val="00D474C3"/>
    <w:rsid w:val="00D47E0A"/>
    <w:rsid w:val="00D50788"/>
    <w:rsid w:val="00D5130A"/>
    <w:rsid w:val="00D51769"/>
    <w:rsid w:val="00D51BD9"/>
    <w:rsid w:val="00D522D8"/>
    <w:rsid w:val="00D52359"/>
    <w:rsid w:val="00D52D60"/>
    <w:rsid w:val="00D5458D"/>
    <w:rsid w:val="00D5491C"/>
    <w:rsid w:val="00D554E8"/>
    <w:rsid w:val="00D56843"/>
    <w:rsid w:val="00D5748E"/>
    <w:rsid w:val="00D600F5"/>
    <w:rsid w:val="00D602E4"/>
    <w:rsid w:val="00D612A9"/>
    <w:rsid w:val="00D616C0"/>
    <w:rsid w:val="00D61FEF"/>
    <w:rsid w:val="00D63236"/>
    <w:rsid w:val="00D6356D"/>
    <w:rsid w:val="00D64067"/>
    <w:rsid w:val="00D66935"/>
    <w:rsid w:val="00D675E3"/>
    <w:rsid w:val="00D7051D"/>
    <w:rsid w:val="00D72CD7"/>
    <w:rsid w:val="00D74FF2"/>
    <w:rsid w:val="00D76099"/>
    <w:rsid w:val="00D80021"/>
    <w:rsid w:val="00D804B8"/>
    <w:rsid w:val="00D8114A"/>
    <w:rsid w:val="00D81AD4"/>
    <w:rsid w:val="00D83E46"/>
    <w:rsid w:val="00D8415D"/>
    <w:rsid w:val="00D8724C"/>
    <w:rsid w:val="00D903DE"/>
    <w:rsid w:val="00D919AA"/>
    <w:rsid w:val="00D92503"/>
    <w:rsid w:val="00D938C1"/>
    <w:rsid w:val="00D94FEF"/>
    <w:rsid w:val="00DA06CF"/>
    <w:rsid w:val="00DA2494"/>
    <w:rsid w:val="00DA47A8"/>
    <w:rsid w:val="00DA5164"/>
    <w:rsid w:val="00DA520E"/>
    <w:rsid w:val="00DA5235"/>
    <w:rsid w:val="00DB206B"/>
    <w:rsid w:val="00DB3592"/>
    <w:rsid w:val="00DB3751"/>
    <w:rsid w:val="00DB3D26"/>
    <w:rsid w:val="00DB4338"/>
    <w:rsid w:val="00DB4669"/>
    <w:rsid w:val="00DB49E3"/>
    <w:rsid w:val="00DB4C93"/>
    <w:rsid w:val="00DB4FB2"/>
    <w:rsid w:val="00DB5DFE"/>
    <w:rsid w:val="00DB64EF"/>
    <w:rsid w:val="00DC23E5"/>
    <w:rsid w:val="00DC2DC1"/>
    <w:rsid w:val="00DC3D73"/>
    <w:rsid w:val="00DC3F8A"/>
    <w:rsid w:val="00DC4EF0"/>
    <w:rsid w:val="00DC79CF"/>
    <w:rsid w:val="00DD2144"/>
    <w:rsid w:val="00DD28DA"/>
    <w:rsid w:val="00DD3355"/>
    <w:rsid w:val="00DD3603"/>
    <w:rsid w:val="00DD46E9"/>
    <w:rsid w:val="00DE0D00"/>
    <w:rsid w:val="00DE16CD"/>
    <w:rsid w:val="00DE6492"/>
    <w:rsid w:val="00DE7625"/>
    <w:rsid w:val="00DF0133"/>
    <w:rsid w:val="00DF09DA"/>
    <w:rsid w:val="00DF0DC5"/>
    <w:rsid w:val="00DF1914"/>
    <w:rsid w:val="00DF280B"/>
    <w:rsid w:val="00DF28A7"/>
    <w:rsid w:val="00DF28B7"/>
    <w:rsid w:val="00DF304E"/>
    <w:rsid w:val="00DF56A1"/>
    <w:rsid w:val="00DF68C0"/>
    <w:rsid w:val="00DF6CD5"/>
    <w:rsid w:val="00DF75D1"/>
    <w:rsid w:val="00DF7F5A"/>
    <w:rsid w:val="00E00680"/>
    <w:rsid w:val="00E00FFD"/>
    <w:rsid w:val="00E014B9"/>
    <w:rsid w:val="00E01993"/>
    <w:rsid w:val="00E04C02"/>
    <w:rsid w:val="00E053B2"/>
    <w:rsid w:val="00E0626F"/>
    <w:rsid w:val="00E06E93"/>
    <w:rsid w:val="00E07FDD"/>
    <w:rsid w:val="00E10ACC"/>
    <w:rsid w:val="00E135CF"/>
    <w:rsid w:val="00E139D5"/>
    <w:rsid w:val="00E14CA5"/>
    <w:rsid w:val="00E152DF"/>
    <w:rsid w:val="00E22D1B"/>
    <w:rsid w:val="00E235F5"/>
    <w:rsid w:val="00E23783"/>
    <w:rsid w:val="00E24123"/>
    <w:rsid w:val="00E251A4"/>
    <w:rsid w:val="00E251E0"/>
    <w:rsid w:val="00E2621C"/>
    <w:rsid w:val="00E26411"/>
    <w:rsid w:val="00E306E7"/>
    <w:rsid w:val="00E307B6"/>
    <w:rsid w:val="00E31E10"/>
    <w:rsid w:val="00E31F10"/>
    <w:rsid w:val="00E40288"/>
    <w:rsid w:val="00E41AD6"/>
    <w:rsid w:val="00E42017"/>
    <w:rsid w:val="00E42730"/>
    <w:rsid w:val="00E435C7"/>
    <w:rsid w:val="00E4388F"/>
    <w:rsid w:val="00E46268"/>
    <w:rsid w:val="00E47E81"/>
    <w:rsid w:val="00E552F7"/>
    <w:rsid w:val="00E55824"/>
    <w:rsid w:val="00E55854"/>
    <w:rsid w:val="00E57624"/>
    <w:rsid w:val="00E61DAB"/>
    <w:rsid w:val="00E628AD"/>
    <w:rsid w:val="00E64339"/>
    <w:rsid w:val="00E677BD"/>
    <w:rsid w:val="00E70C44"/>
    <w:rsid w:val="00E72B6E"/>
    <w:rsid w:val="00E739D3"/>
    <w:rsid w:val="00E74616"/>
    <w:rsid w:val="00E80B7F"/>
    <w:rsid w:val="00E80CDA"/>
    <w:rsid w:val="00E812E9"/>
    <w:rsid w:val="00E82BD5"/>
    <w:rsid w:val="00E84061"/>
    <w:rsid w:val="00E8445B"/>
    <w:rsid w:val="00E84D9B"/>
    <w:rsid w:val="00E85E3E"/>
    <w:rsid w:val="00E86C3D"/>
    <w:rsid w:val="00E872A7"/>
    <w:rsid w:val="00E8738B"/>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1B8"/>
    <w:rsid w:val="00EB19E0"/>
    <w:rsid w:val="00EB21C0"/>
    <w:rsid w:val="00EB4FE8"/>
    <w:rsid w:val="00EB5A80"/>
    <w:rsid w:val="00EB5C4B"/>
    <w:rsid w:val="00EB65AF"/>
    <w:rsid w:val="00EB69E4"/>
    <w:rsid w:val="00EB7796"/>
    <w:rsid w:val="00EB7AF3"/>
    <w:rsid w:val="00EC07DD"/>
    <w:rsid w:val="00EC0D7C"/>
    <w:rsid w:val="00EC0E2D"/>
    <w:rsid w:val="00EC23C1"/>
    <w:rsid w:val="00EC3652"/>
    <w:rsid w:val="00EC5187"/>
    <w:rsid w:val="00EC5C89"/>
    <w:rsid w:val="00EC6234"/>
    <w:rsid w:val="00EC68EA"/>
    <w:rsid w:val="00EC7F14"/>
    <w:rsid w:val="00ED08DD"/>
    <w:rsid w:val="00ED185B"/>
    <w:rsid w:val="00ED2BCA"/>
    <w:rsid w:val="00ED5D9C"/>
    <w:rsid w:val="00ED79E7"/>
    <w:rsid w:val="00EE198A"/>
    <w:rsid w:val="00EE1F4D"/>
    <w:rsid w:val="00EE220A"/>
    <w:rsid w:val="00EE2853"/>
    <w:rsid w:val="00EE2DB6"/>
    <w:rsid w:val="00EE2EBF"/>
    <w:rsid w:val="00EE300B"/>
    <w:rsid w:val="00EE3DDC"/>
    <w:rsid w:val="00EE4116"/>
    <w:rsid w:val="00EE53D3"/>
    <w:rsid w:val="00EE5E15"/>
    <w:rsid w:val="00EE7304"/>
    <w:rsid w:val="00EE77C8"/>
    <w:rsid w:val="00EE7CEF"/>
    <w:rsid w:val="00EF07F8"/>
    <w:rsid w:val="00EF2404"/>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750"/>
    <w:rsid w:val="00F227D0"/>
    <w:rsid w:val="00F227E8"/>
    <w:rsid w:val="00F22C29"/>
    <w:rsid w:val="00F22F0B"/>
    <w:rsid w:val="00F23CA1"/>
    <w:rsid w:val="00F2401A"/>
    <w:rsid w:val="00F24B44"/>
    <w:rsid w:val="00F25596"/>
    <w:rsid w:val="00F25E34"/>
    <w:rsid w:val="00F2646F"/>
    <w:rsid w:val="00F27277"/>
    <w:rsid w:val="00F27E65"/>
    <w:rsid w:val="00F37721"/>
    <w:rsid w:val="00F405C9"/>
    <w:rsid w:val="00F40A19"/>
    <w:rsid w:val="00F40D05"/>
    <w:rsid w:val="00F41366"/>
    <w:rsid w:val="00F414CD"/>
    <w:rsid w:val="00F414F8"/>
    <w:rsid w:val="00F446BE"/>
    <w:rsid w:val="00F44FA1"/>
    <w:rsid w:val="00F46E5D"/>
    <w:rsid w:val="00F47626"/>
    <w:rsid w:val="00F47CAB"/>
    <w:rsid w:val="00F50275"/>
    <w:rsid w:val="00F505C7"/>
    <w:rsid w:val="00F51366"/>
    <w:rsid w:val="00F514FF"/>
    <w:rsid w:val="00F5286E"/>
    <w:rsid w:val="00F53E2A"/>
    <w:rsid w:val="00F54824"/>
    <w:rsid w:val="00F54881"/>
    <w:rsid w:val="00F55980"/>
    <w:rsid w:val="00F566F6"/>
    <w:rsid w:val="00F5688B"/>
    <w:rsid w:val="00F56CE1"/>
    <w:rsid w:val="00F57EE1"/>
    <w:rsid w:val="00F600ED"/>
    <w:rsid w:val="00F60E8C"/>
    <w:rsid w:val="00F627B5"/>
    <w:rsid w:val="00F62865"/>
    <w:rsid w:val="00F62D01"/>
    <w:rsid w:val="00F62EE5"/>
    <w:rsid w:val="00F639E1"/>
    <w:rsid w:val="00F669C5"/>
    <w:rsid w:val="00F70F2B"/>
    <w:rsid w:val="00F71122"/>
    <w:rsid w:val="00F71DA0"/>
    <w:rsid w:val="00F72DEA"/>
    <w:rsid w:val="00F73B4B"/>
    <w:rsid w:val="00F76D6F"/>
    <w:rsid w:val="00F77F40"/>
    <w:rsid w:val="00F803B0"/>
    <w:rsid w:val="00F80683"/>
    <w:rsid w:val="00F80E14"/>
    <w:rsid w:val="00F80E25"/>
    <w:rsid w:val="00F8177F"/>
    <w:rsid w:val="00F8513C"/>
    <w:rsid w:val="00F869B7"/>
    <w:rsid w:val="00F9005C"/>
    <w:rsid w:val="00F904AE"/>
    <w:rsid w:val="00F91CE7"/>
    <w:rsid w:val="00F92C20"/>
    <w:rsid w:val="00F93917"/>
    <w:rsid w:val="00F954D4"/>
    <w:rsid w:val="00F95F96"/>
    <w:rsid w:val="00F95FB2"/>
    <w:rsid w:val="00F9710F"/>
    <w:rsid w:val="00F975A2"/>
    <w:rsid w:val="00FA0966"/>
    <w:rsid w:val="00FA200A"/>
    <w:rsid w:val="00FA2C97"/>
    <w:rsid w:val="00FA37DC"/>
    <w:rsid w:val="00FA37EA"/>
    <w:rsid w:val="00FA41C1"/>
    <w:rsid w:val="00FA4277"/>
    <w:rsid w:val="00FA5618"/>
    <w:rsid w:val="00FA5AA3"/>
    <w:rsid w:val="00FA6717"/>
    <w:rsid w:val="00FA6905"/>
    <w:rsid w:val="00FA7A01"/>
    <w:rsid w:val="00FB03E9"/>
    <w:rsid w:val="00FB0909"/>
    <w:rsid w:val="00FB120E"/>
    <w:rsid w:val="00FB13E6"/>
    <w:rsid w:val="00FB13F7"/>
    <w:rsid w:val="00FB2BF1"/>
    <w:rsid w:val="00FB2F9B"/>
    <w:rsid w:val="00FB357E"/>
    <w:rsid w:val="00FB40F1"/>
    <w:rsid w:val="00FB4456"/>
    <w:rsid w:val="00FB46A1"/>
    <w:rsid w:val="00FB5D74"/>
    <w:rsid w:val="00FB7121"/>
    <w:rsid w:val="00FC12F8"/>
    <w:rsid w:val="00FC13BB"/>
    <w:rsid w:val="00FC23AE"/>
    <w:rsid w:val="00FC25B6"/>
    <w:rsid w:val="00FC31E2"/>
    <w:rsid w:val="00FC37BF"/>
    <w:rsid w:val="00FC3A0E"/>
    <w:rsid w:val="00FC4B44"/>
    <w:rsid w:val="00FC5AD8"/>
    <w:rsid w:val="00FC739C"/>
    <w:rsid w:val="00FD0A3A"/>
    <w:rsid w:val="00FD16AF"/>
    <w:rsid w:val="00FD1774"/>
    <w:rsid w:val="00FD1F4D"/>
    <w:rsid w:val="00FD2A3E"/>
    <w:rsid w:val="00FD4342"/>
    <w:rsid w:val="00FD7077"/>
    <w:rsid w:val="00FE196D"/>
    <w:rsid w:val="00FE1AB9"/>
    <w:rsid w:val="00FE23DD"/>
    <w:rsid w:val="00FE55F7"/>
    <w:rsid w:val="00FE5B7C"/>
    <w:rsid w:val="00FE5BBC"/>
    <w:rsid w:val="00FE785C"/>
    <w:rsid w:val="00FF433F"/>
    <w:rsid w:val="00FF507F"/>
    <w:rsid w:val="00FF649E"/>
    <w:rsid w:val="00FF6796"/>
    <w:rsid w:val="00FF6FCC"/>
    <w:rsid w:val="00FF6FE3"/>
    <w:rsid w:val="00FF76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5:docId w15:val="{46282AB7-690E-41BC-87FE-F703D482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 w:type="table" w:customStyle="1" w:styleId="TableNormal">
    <w:name w:val="Table Normal"/>
    <w:uiPriority w:val="2"/>
    <w:semiHidden/>
    <w:unhideWhenUsed/>
    <w:qFormat/>
    <w:rsid w:val="001044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44A6"/>
    <w:pPr>
      <w:widowControl w:val="0"/>
      <w:autoSpaceDE w:val="0"/>
      <w:autoSpaceDN w:val="0"/>
    </w:pPr>
    <w:rPr>
      <w:rFonts w:ascii="Times New Roman" w:hAnsi="Times New Roman" w:cs="Times New Roman"/>
      <w:sz w:val="22"/>
      <w:szCs w:val="22"/>
      <w:lang w:val="pt-PT" w:eastAsia="en-US"/>
    </w:rPr>
  </w:style>
  <w:style w:type="character" w:customStyle="1" w:styleId="PargrafodaListaChar">
    <w:name w:val="Parágrafo da Lista Char"/>
    <w:link w:val="PargrafodaLista"/>
    <w:uiPriority w:val="34"/>
    <w:qFormat/>
    <w:locked/>
    <w:rsid w:val="006C0865"/>
    <w:rPr>
      <w:rFonts w:ascii="Arial" w:hAnsi="Arial" w:cs="Tahoma"/>
      <w:szCs w:val="24"/>
    </w:rPr>
  </w:style>
  <w:style w:type="paragraph" w:customStyle="1" w:styleId="Contedodatabela">
    <w:name w:val="Conteúdo da tabela"/>
    <w:basedOn w:val="Normal"/>
    <w:qFormat/>
    <w:rsid w:val="00443E46"/>
    <w:pPr>
      <w:widowControl w:val="0"/>
      <w:suppressLineNumbers/>
      <w:suppressAutoHyphens/>
    </w:pPr>
    <w:rPr>
      <w:rFonts w:ascii="Times New Roman" w:hAnsi="Times New Roman" w:cs="Times New Roman"/>
      <w:sz w:val="22"/>
      <w:szCs w:val="22"/>
      <w:lang w:val="pt-PT" w:eastAsia="en-US"/>
    </w:rPr>
  </w:style>
  <w:style w:type="table" w:customStyle="1" w:styleId="Tabelacomgrade1">
    <w:name w:val="Tabela com grade1"/>
    <w:basedOn w:val="Tabelanormal"/>
    <w:next w:val="Tabelacomgrade"/>
    <w:uiPriority w:val="59"/>
    <w:rsid w:val="00C57A3C"/>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76D6F"/>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5B4EB9"/>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D27926"/>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926"/>
    <w:pPr>
      <w:autoSpaceDE w:val="0"/>
      <w:autoSpaceDN w:val="0"/>
      <w:adjustRightInd w:val="0"/>
    </w:pPr>
    <w:rPr>
      <w:rFonts w:eastAsiaTheme="minorHAnsi"/>
      <w:color w:val="000000"/>
      <w:sz w:val="24"/>
      <w:szCs w:val="24"/>
      <w:lang w:eastAsia="en-US"/>
    </w:rPr>
  </w:style>
  <w:style w:type="table" w:customStyle="1" w:styleId="Tabelacomgrade5">
    <w:name w:val="Tabela com grade5"/>
    <w:basedOn w:val="Tabelanormal"/>
    <w:next w:val="Tabelacomgrade"/>
    <w:uiPriority w:val="59"/>
    <w:rsid w:val="00D22E89"/>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06392"/>
    <w:pPr>
      <w:widowControl w:val="0"/>
      <w:autoSpaceDN w:val="0"/>
      <w:textAlignment w:val="baseline"/>
    </w:pPr>
    <w:rPr>
      <w:rFonts w:ascii="Calibri" w:eastAsia="SimSun" w:hAnsi="Calibri" w:cs="Calibri"/>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4B44"/>
    <w:pPr>
      <w:suppressAutoHyphens/>
      <w:autoSpaceDN w:val="0"/>
      <w:textAlignment w:val="baseline"/>
    </w:pPr>
    <w:rPr>
      <w:rFonts w:ascii="Calibri" w:eastAsia="SimSun" w:hAnsi="Calibri" w:cs="Calibri"/>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2c93ea8-e2de-466c-b401-d7fabeb9490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5ED65E-8B80-4EC7-8F5C-2F34D1EE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TotalTime>
  <Pages>30</Pages>
  <Words>11070</Words>
  <Characters>61110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Usuario</cp:lastModifiedBy>
  <cp:revision>3</cp:revision>
  <cp:lastPrinted>2022-11-11T18:07:00Z</cp:lastPrinted>
  <dcterms:created xsi:type="dcterms:W3CDTF">2022-11-21T18:00:00Z</dcterms:created>
  <dcterms:modified xsi:type="dcterms:W3CDTF">2022-11-21T18:03:00Z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